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7"/>
        <w:gridCol w:w="3117"/>
        <w:gridCol w:w="3116"/>
      </w:tblGrid>
      <w:tr w:rsidR="00356C52" w:rsidTr="00A92F1D">
        <w:tc>
          <w:tcPr>
            <w:tcW w:w="3117" w:type="dxa"/>
          </w:tcPr>
          <w:p w:rsidR="00356C52" w:rsidRPr="00356C52" w:rsidRDefault="00356C52" w:rsidP="00356C5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56C52">
              <w:rPr>
                <w:rFonts w:ascii="Times New Roman" w:hAnsi="Times New Roman" w:cs="Times New Roman"/>
                <w:b/>
              </w:rPr>
              <w:t>Regulament</w:t>
            </w:r>
            <w:proofErr w:type="spellEnd"/>
            <w:r w:rsidRPr="00356C5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56C52">
              <w:rPr>
                <w:rFonts w:ascii="Times New Roman" w:hAnsi="Times New Roman" w:cs="Times New Roman"/>
                <w:b/>
              </w:rPr>
              <w:t>anexă</w:t>
            </w:r>
            <w:proofErr w:type="spellEnd"/>
            <w:r w:rsidRPr="00356C52">
              <w:rPr>
                <w:rFonts w:ascii="Times New Roman" w:hAnsi="Times New Roman" w:cs="Times New Roman"/>
                <w:b/>
              </w:rPr>
              <w:t xml:space="preserve"> la </w:t>
            </w:r>
            <w:proofErr w:type="spellStart"/>
            <w:r w:rsidRPr="00356C52">
              <w:rPr>
                <w:rFonts w:ascii="Times New Roman" w:hAnsi="Times New Roman" w:cs="Times New Roman"/>
                <w:b/>
              </w:rPr>
              <w:t>Proiectul</w:t>
            </w:r>
            <w:proofErr w:type="spellEnd"/>
            <w:r w:rsidRPr="00356C52">
              <w:rPr>
                <w:rFonts w:ascii="Times New Roman" w:hAnsi="Times New Roman" w:cs="Times New Roman"/>
                <w:b/>
              </w:rPr>
              <w:t xml:space="preserve"> de </w:t>
            </w:r>
            <w:proofErr w:type="spellStart"/>
            <w:r w:rsidRPr="00356C52">
              <w:rPr>
                <w:rFonts w:ascii="Times New Roman" w:hAnsi="Times New Roman" w:cs="Times New Roman"/>
                <w:b/>
              </w:rPr>
              <w:t>hotărâre</w:t>
            </w:r>
            <w:proofErr w:type="spellEnd"/>
            <w:r w:rsidRPr="00356C5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56C52">
              <w:rPr>
                <w:rFonts w:ascii="Times New Roman" w:hAnsi="Times New Roman" w:cs="Times New Roman"/>
                <w:b/>
              </w:rPr>
              <w:t>nr</w:t>
            </w:r>
            <w:proofErr w:type="spellEnd"/>
            <w:r w:rsidRPr="00356C52">
              <w:rPr>
                <w:rFonts w:ascii="Times New Roman" w:hAnsi="Times New Roman" w:cs="Times New Roman"/>
                <w:b/>
              </w:rPr>
              <w:t xml:space="preserve">. 63555/19.11.2024 </w:t>
            </w:r>
            <w:proofErr w:type="spellStart"/>
            <w:r w:rsidRPr="00356C52">
              <w:rPr>
                <w:rFonts w:ascii="Times New Roman" w:hAnsi="Times New Roman" w:cs="Times New Roman"/>
                <w:b/>
              </w:rPr>
              <w:t>publicat</w:t>
            </w:r>
            <w:proofErr w:type="spellEnd"/>
            <w:r w:rsidRPr="00356C5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56C52">
              <w:rPr>
                <w:rFonts w:ascii="Times New Roman" w:hAnsi="Times New Roman" w:cs="Times New Roman"/>
                <w:b/>
              </w:rPr>
              <w:t>pentru</w:t>
            </w:r>
            <w:proofErr w:type="spellEnd"/>
            <w:r w:rsidRPr="00356C5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56C52">
              <w:rPr>
                <w:rFonts w:ascii="Times New Roman" w:hAnsi="Times New Roman" w:cs="Times New Roman"/>
                <w:b/>
              </w:rPr>
              <w:t>transparență</w:t>
            </w:r>
            <w:proofErr w:type="spellEnd"/>
          </w:p>
        </w:tc>
        <w:tc>
          <w:tcPr>
            <w:tcW w:w="3117" w:type="dxa"/>
          </w:tcPr>
          <w:p w:rsidR="00356C52" w:rsidRPr="00356C52" w:rsidRDefault="00356C52" w:rsidP="00356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C52">
              <w:rPr>
                <w:rFonts w:ascii="Times New Roman" w:hAnsi="Times New Roman" w:cs="Times New Roman"/>
                <w:b/>
              </w:rPr>
              <w:t>MODIFICARE</w:t>
            </w:r>
          </w:p>
        </w:tc>
        <w:tc>
          <w:tcPr>
            <w:tcW w:w="3116" w:type="dxa"/>
          </w:tcPr>
          <w:p w:rsidR="00356C52" w:rsidRPr="00356C52" w:rsidRDefault="00356C52" w:rsidP="00356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C52">
              <w:rPr>
                <w:rFonts w:ascii="Times New Roman" w:hAnsi="Times New Roman" w:cs="Times New Roman"/>
                <w:b/>
              </w:rPr>
              <w:t>MODIFICARE DUPĂ PROPUNERI</w:t>
            </w:r>
          </w:p>
        </w:tc>
      </w:tr>
      <w:tr w:rsidR="00356C52" w:rsidTr="00A92F1D">
        <w:tc>
          <w:tcPr>
            <w:tcW w:w="3117" w:type="dxa"/>
          </w:tcPr>
          <w:p w:rsidR="00356C52" w:rsidRPr="00356C52" w:rsidRDefault="00356C52" w:rsidP="00356C52">
            <w:pPr>
              <w:pStyle w:val="ListParagraph"/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836E3A">
              <w:rPr>
                <w:rFonts w:ascii="Times New Roman" w:hAnsi="Times New Roman"/>
                <w:lang w:val="fr-FR"/>
              </w:rPr>
              <w:t xml:space="preserve">Art. 7. </w:t>
            </w:r>
            <w:proofErr w:type="gramStart"/>
            <w:r w:rsidRPr="00836E3A">
              <w:rPr>
                <w:rFonts w:ascii="Times New Roman" w:hAnsi="Times New Roman"/>
                <w:lang w:val="fr-FR"/>
              </w:rPr>
              <w:t>lit</w:t>
            </w:r>
            <w:proofErr w:type="gramEnd"/>
            <w:r w:rsidRPr="00836E3A">
              <w:rPr>
                <w:rFonts w:ascii="Times New Roman" w:hAnsi="Times New Roman"/>
                <w:lang w:val="fr-FR"/>
              </w:rPr>
              <w:t>. b)</w:t>
            </w:r>
            <w:r w:rsidRPr="00836E3A">
              <w:rPr>
                <w:rFonts w:ascii="Times New Roman" w:hAnsi="Times New Roman"/>
                <w:lang w:val="fr-FR"/>
              </w:rPr>
              <w:tab/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Actul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identitate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/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Certificatul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înregistrare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Oficiul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Registrului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Comerțului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al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proprietarului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autoturismului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/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Certificatul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moștenitor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în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copie,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semnată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”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conform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cu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originalul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” de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către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solicitant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;</w:t>
            </w:r>
          </w:p>
        </w:tc>
        <w:tc>
          <w:tcPr>
            <w:tcW w:w="3117" w:type="dxa"/>
          </w:tcPr>
          <w:p w:rsidR="00356C52" w:rsidRPr="00836E3A" w:rsidRDefault="00356C52" w:rsidP="00356C52">
            <w:pPr>
              <w:pStyle w:val="ListParagraph"/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836E3A">
              <w:rPr>
                <w:rFonts w:ascii="Times New Roman" w:hAnsi="Times New Roman"/>
                <w:lang w:val="fr-FR"/>
              </w:rPr>
              <w:t xml:space="preserve">Art. 7. Lit. b)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Actul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identitate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/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Certificatul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înregistrare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Oficiul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Registrului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Comerțului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al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proprietarului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autoturismului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/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Certificatul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moștenitor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>în</w:t>
            </w:r>
            <w:proofErr w:type="spellEnd"/>
            <w:r w:rsidRPr="00836E3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original;</w:t>
            </w:r>
          </w:p>
          <w:p w:rsidR="00356C52" w:rsidRDefault="00356C52"/>
        </w:tc>
        <w:tc>
          <w:tcPr>
            <w:tcW w:w="3116" w:type="dxa"/>
            <w:vMerge w:val="restart"/>
          </w:tcPr>
          <w:p w:rsidR="00356C52" w:rsidRDefault="00356C52" w:rsidP="00356C52">
            <w:r>
              <w:t xml:space="preserve">Nu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cazul</w:t>
            </w:r>
            <w:proofErr w:type="spellEnd"/>
          </w:p>
        </w:tc>
      </w:tr>
      <w:tr w:rsidR="00356C52" w:rsidTr="00A92F1D">
        <w:tc>
          <w:tcPr>
            <w:tcW w:w="3117" w:type="dxa"/>
          </w:tcPr>
          <w:p w:rsidR="00356C52" w:rsidRPr="00356C52" w:rsidRDefault="00356C52" w:rsidP="00356C5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836E3A">
              <w:rPr>
                <w:rFonts w:ascii="Times New Roman" w:hAnsi="Times New Roman" w:cs="Times New Roman"/>
                <w:lang w:val="fr-FR"/>
              </w:rPr>
              <w:t xml:space="preserve">Art. 7. </w:t>
            </w:r>
            <w:proofErr w:type="gramStart"/>
            <w:r>
              <w:rPr>
                <w:lang w:val="fr-FR"/>
              </w:rPr>
              <w:t>lit</w:t>
            </w:r>
            <w:proofErr w:type="gramEnd"/>
            <w:r>
              <w:rPr>
                <w:lang w:val="fr-FR"/>
              </w:rPr>
              <w:t xml:space="preserve">. </w:t>
            </w:r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c)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Actele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proprietate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ale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autoturismului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cartea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identitate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și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certificatul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înmatriculare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)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sau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alte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documente justificative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privind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dreptul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proprietate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în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copie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semnate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”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conform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cu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originalul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” de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către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solicitant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;</w:t>
            </w:r>
          </w:p>
        </w:tc>
        <w:tc>
          <w:tcPr>
            <w:tcW w:w="3117" w:type="dxa"/>
          </w:tcPr>
          <w:p w:rsidR="00356C52" w:rsidRDefault="00356C52" w:rsidP="00356C52">
            <w:pPr>
              <w:pStyle w:val="Normal1"/>
              <w:shd w:val="clear" w:color="auto" w:fill="auto"/>
              <w:spacing w:line="240" w:lineRule="auto"/>
              <w:rPr>
                <w:lang w:val="fr-FR"/>
              </w:rPr>
            </w:pPr>
            <w:r w:rsidRPr="00836E3A">
              <w:rPr>
                <w:lang w:val="fr-FR"/>
              </w:rPr>
              <w:t xml:space="preserve">Art. 7. </w:t>
            </w:r>
            <w:proofErr w:type="gramStart"/>
            <w:r>
              <w:rPr>
                <w:lang w:val="fr-FR"/>
              </w:rPr>
              <w:t>lit</w:t>
            </w:r>
            <w:proofErr w:type="gramEnd"/>
            <w:r>
              <w:rPr>
                <w:lang w:val="fr-FR"/>
              </w:rPr>
              <w:t xml:space="preserve">. </w:t>
            </w:r>
            <w:r w:rsidRPr="00DF5BDD">
              <w:rPr>
                <w:lang w:val="fr-FR"/>
              </w:rPr>
              <w:t>c)</w:t>
            </w:r>
            <w:r>
              <w:rPr>
                <w:lang w:val="fr-FR"/>
              </w:rPr>
              <w:t xml:space="preserve"> </w:t>
            </w:r>
            <w:proofErr w:type="spellStart"/>
            <w:r w:rsidRPr="00DF5BDD">
              <w:rPr>
                <w:lang w:val="fr-FR"/>
              </w:rPr>
              <w:t>Actele</w:t>
            </w:r>
            <w:proofErr w:type="spellEnd"/>
            <w:r w:rsidRPr="00DF5BDD">
              <w:rPr>
                <w:lang w:val="fr-FR"/>
              </w:rPr>
              <w:t xml:space="preserve"> de </w:t>
            </w:r>
            <w:proofErr w:type="spellStart"/>
            <w:r w:rsidRPr="00DF5BDD">
              <w:rPr>
                <w:lang w:val="fr-FR"/>
              </w:rPr>
              <w:t>proprietate</w:t>
            </w:r>
            <w:proofErr w:type="spellEnd"/>
            <w:r w:rsidRPr="00DF5BDD">
              <w:rPr>
                <w:lang w:val="fr-FR"/>
              </w:rPr>
              <w:t xml:space="preserve"> </w:t>
            </w:r>
            <w:proofErr w:type="spellStart"/>
            <w:r w:rsidRPr="00DF5BDD">
              <w:rPr>
                <w:lang w:val="fr-FR"/>
              </w:rPr>
              <w:t>ale</w:t>
            </w:r>
            <w:proofErr w:type="spellEnd"/>
            <w:r w:rsidRPr="00DF5BDD">
              <w:rPr>
                <w:lang w:val="fr-FR"/>
              </w:rPr>
              <w:t xml:space="preserve"> </w:t>
            </w:r>
            <w:proofErr w:type="spellStart"/>
            <w:r w:rsidRPr="00DF5BDD">
              <w:rPr>
                <w:lang w:val="fr-FR"/>
              </w:rPr>
              <w:t>autoturismului</w:t>
            </w:r>
            <w:proofErr w:type="spellEnd"/>
            <w:r w:rsidRPr="00DF5BDD">
              <w:rPr>
                <w:lang w:val="fr-FR"/>
              </w:rPr>
              <w:t xml:space="preserve"> (</w:t>
            </w:r>
            <w:proofErr w:type="spellStart"/>
            <w:r w:rsidRPr="00DF5BDD">
              <w:rPr>
                <w:lang w:val="fr-FR"/>
              </w:rPr>
              <w:t>cartea</w:t>
            </w:r>
            <w:proofErr w:type="spellEnd"/>
            <w:r w:rsidRPr="00DF5BDD">
              <w:rPr>
                <w:lang w:val="fr-FR"/>
              </w:rPr>
              <w:t xml:space="preserve"> de </w:t>
            </w:r>
            <w:proofErr w:type="spellStart"/>
            <w:r w:rsidRPr="00DF5BDD">
              <w:rPr>
                <w:lang w:val="fr-FR"/>
              </w:rPr>
              <w:t>identitate</w:t>
            </w:r>
            <w:proofErr w:type="spellEnd"/>
            <w:r w:rsidRPr="00DF5BDD">
              <w:rPr>
                <w:lang w:val="fr-FR"/>
              </w:rPr>
              <w:t xml:space="preserve"> </w:t>
            </w:r>
            <w:proofErr w:type="spellStart"/>
            <w:r w:rsidRPr="00DF5BDD">
              <w:rPr>
                <w:lang w:val="fr-FR"/>
              </w:rPr>
              <w:t>și</w:t>
            </w:r>
            <w:proofErr w:type="spellEnd"/>
            <w:r w:rsidRPr="00DF5BDD">
              <w:rPr>
                <w:lang w:val="fr-FR"/>
              </w:rPr>
              <w:t xml:space="preserve"> </w:t>
            </w:r>
            <w:proofErr w:type="spellStart"/>
            <w:r w:rsidRPr="00DF5BDD">
              <w:rPr>
                <w:lang w:val="fr-FR"/>
              </w:rPr>
              <w:t>certificatul</w:t>
            </w:r>
            <w:proofErr w:type="spellEnd"/>
            <w:r w:rsidRPr="00DF5BDD">
              <w:rPr>
                <w:lang w:val="fr-FR"/>
              </w:rPr>
              <w:t xml:space="preserve"> de </w:t>
            </w:r>
            <w:proofErr w:type="spellStart"/>
            <w:r w:rsidRPr="00DF5BDD">
              <w:rPr>
                <w:lang w:val="fr-FR"/>
              </w:rPr>
              <w:t>înmatriculare</w:t>
            </w:r>
            <w:proofErr w:type="spellEnd"/>
            <w:r w:rsidRPr="00DF5BDD">
              <w:rPr>
                <w:lang w:val="fr-FR"/>
              </w:rPr>
              <w:t xml:space="preserve">) </w:t>
            </w:r>
            <w:proofErr w:type="spellStart"/>
            <w:r w:rsidRPr="00DF5BDD">
              <w:rPr>
                <w:lang w:val="fr-FR"/>
              </w:rPr>
              <w:t>sau</w:t>
            </w:r>
            <w:proofErr w:type="spellEnd"/>
            <w:r w:rsidRPr="00DF5BDD">
              <w:rPr>
                <w:lang w:val="fr-FR"/>
              </w:rPr>
              <w:t xml:space="preserve"> </w:t>
            </w:r>
            <w:proofErr w:type="spellStart"/>
            <w:r w:rsidRPr="00DF5BDD">
              <w:rPr>
                <w:lang w:val="fr-FR"/>
              </w:rPr>
              <w:t>alte</w:t>
            </w:r>
            <w:proofErr w:type="spellEnd"/>
            <w:r w:rsidRPr="00DF5BDD">
              <w:rPr>
                <w:lang w:val="fr-FR"/>
              </w:rPr>
              <w:t xml:space="preserve"> documente justificative </w:t>
            </w:r>
            <w:proofErr w:type="spellStart"/>
            <w:r w:rsidRPr="00DF5BDD">
              <w:rPr>
                <w:lang w:val="fr-FR"/>
              </w:rPr>
              <w:t>privind</w:t>
            </w:r>
            <w:proofErr w:type="spellEnd"/>
            <w:r w:rsidRPr="00DF5BDD">
              <w:rPr>
                <w:lang w:val="fr-FR"/>
              </w:rPr>
              <w:t xml:space="preserve"> </w:t>
            </w:r>
            <w:proofErr w:type="spellStart"/>
            <w:r w:rsidRPr="00DF5BDD">
              <w:rPr>
                <w:lang w:val="fr-FR"/>
              </w:rPr>
              <w:t>dreptul</w:t>
            </w:r>
            <w:proofErr w:type="spellEnd"/>
            <w:r w:rsidRPr="00DF5BDD">
              <w:rPr>
                <w:lang w:val="fr-FR"/>
              </w:rPr>
              <w:t xml:space="preserve"> de </w:t>
            </w:r>
            <w:proofErr w:type="spellStart"/>
            <w:r w:rsidRPr="00DF5BDD">
              <w:rPr>
                <w:lang w:val="fr-FR"/>
              </w:rPr>
              <w:t>proprietate</w:t>
            </w:r>
            <w:proofErr w:type="spellEnd"/>
            <w:r w:rsidRPr="00DF5BDD"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în</w:t>
            </w:r>
            <w:proofErr w:type="spellEnd"/>
            <w:r>
              <w:rPr>
                <w:lang w:val="fr-FR"/>
              </w:rPr>
              <w:t xml:space="preserve"> original</w:t>
            </w:r>
            <w:r w:rsidRPr="00DF5BDD">
              <w:rPr>
                <w:lang w:val="fr-FR"/>
              </w:rPr>
              <w:t>;</w:t>
            </w:r>
          </w:p>
          <w:p w:rsidR="00356C52" w:rsidRDefault="00356C52"/>
        </w:tc>
        <w:tc>
          <w:tcPr>
            <w:tcW w:w="3116" w:type="dxa"/>
            <w:vMerge/>
          </w:tcPr>
          <w:p w:rsidR="00356C52" w:rsidRDefault="00356C52"/>
        </w:tc>
      </w:tr>
      <w:tr w:rsidR="00356C52" w:rsidTr="00A92F1D">
        <w:tc>
          <w:tcPr>
            <w:tcW w:w="3117" w:type="dxa"/>
          </w:tcPr>
          <w:p w:rsidR="00356C52" w:rsidRDefault="00356C52" w:rsidP="00356C5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E3A">
              <w:rPr>
                <w:rFonts w:ascii="Times New Roman" w:hAnsi="Times New Roman" w:cs="Times New Roman"/>
                <w:lang w:val="fr-FR"/>
              </w:rPr>
              <w:t xml:space="preserve">Art. 7. </w:t>
            </w:r>
            <w:proofErr w:type="gramStart"/>
            <w:r>
              <w:rPr>
                <w:lang w:val="fr-FR"/>
              </w:rPr>
              <w:t>lit</w:t>
            </w:r>
            <w:proofErr w:type="gramEnd"/>
            <w:r>
              <w:rPr>
                <w:lang w:val="fr-FR"/>
              </w:rPr>
              <w:t>. d</w:t>
            </w:r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)</w:t>
            </w:r>
            <w:r>
              <w:rPr>
                <w:lang w:val="fr-FR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Împuter</w:t>
            </w:r>
            <w:r>
              <w:t>nicire</w:t>
            </w:r>
            <w:proofErr w:type="spellEnd"/>
            <w:r>
              <w:t xml:space="preserve"> (</w:t>
            </w:r>
            <w:proofErr w:type="spellStart"/>
            <w:r>
              <w:t>dacă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cazul</w:t>
            </w:r>
            <w:proofErr w:type="spellEnd"/>
            <w:r>
              <w:t>)</w:t>
            </w:r>
            <w:r w:rsidRPr="00DF5BDD">
              <w:rPr>
                <w:rFonts w:ascii="Times New Roman" w:hAnsi="Times New Roman"/>
                <w:sz w:val="24"/>
                <w:szCs w:val="24"/>
                <w:lang w:val="fr-FR"/>
              </w:rPr>
              <w:t>;</w:t>
            </w:r>
          </w:p>
          <w:p w:rsidR="00356C52" w:rsidRDefault="00356C52"/>
        </w:tc>
        <w:tc>
          <w:tcPr>
            <w:tcW w:w="3117" w:type="dxa"/>
          </w:tcPr>
          <w:p w:rsidR="00356C52" w:rsidRPr="00356C52" w:rsidRDefault="00356C52" w:rsidP="00356C52">
            <w:pPr>
              <w:pStyle w:val="Normal1"/>
              <w:shd w:val="clear" w:color="auto" w:fill="auto"/>
              <w:spacing w:line="240" w:lineRule="auto"/>
              <w:rPr>
                <w:lang w:val="fr-FR"/>
              </w:rPr>
            </w:pPr>
            <w:r w:rsidRPr="00836E3A">
              <w:rPr>
                <w:lang w:val="fr-FR"/>
              </w:rPr>
              <w:t xml:space="preserve">Art. 7. </w:t>
            </w:r>
            <w:proofErr w:type="gramStart"/>
            <w:r>
              <w:rPr>
                <w:lang w:val="fr-FR"/>
              </w:rPr>
              <w:t>lit</w:t>
            </w:r>
            <w:proofErr w:type="gramEnd"/>
            <w:r>
              <w:rPr>
                <w:lang w:val="fr-FR"/>
              </w:rPr>
              <w:t>. d</w:t>
            </w:r>
            <w:r w:rsidRPr="00DF5BDD">
              <w:rPr>
                <w:lang w:val="fr-FR"/>
              </w:rPr>
              <w:t>)</w:t>
            </w:r>
            <w:r>
              <w:rPr>
                <w:lang w:val="fr-FR"/>
              </w:rPr>
              <w:t xml:space="preserve"> </w:t>
            </w:r>
            <w:proofErr w:type="spellStart"/>
            <w:r w:rsidRPr="00836E3A">
              <w:rPr>
                <w:lang w:val="fr-FR"/>
              </w:rPr>
              <w:t>Împuternicire</w:t>
            </w:r>
            <w:proofErr w:type="spellEnd"/>
            <w:r w:rsidRPr="00836E3A">
              <w:rPr>
                <w:lang w:val="fr-FR"/>
              </w:rPr>
              <w:t xml:space="preserve"> </w:t>
            </w:r>
            <w:proofErr w:type="spellStart"/>
            <w:r w:rsidRPr="00836E3A">
              <w:rPr>
                <w:lang w:val="fr-FR"/>
              </w:rPr>
              <w:t>notarială</w:t>
            </w:r>
            <w:proofErr w:type="spellEnd"/>
            <w:r w:rsidRPr="00836E3A">
              <w:rPr>
                <w:lang w:val="fr-FR"/>
              </w:rPr>
              <w:t xml:space="preserve">, </w:t>
            </w:r>
            <w:proofErr w:type="spellStart"/>
            <w:r w:rsidRPr="00836E3A">
              <w:rPr>
                <w:lang w:val="fr-FR"/>
              </w:rPr>
              <w:t>precum</w:t>
            </w:r>
            <w:proofErr w:type="spellEnd"/>
            <w:r w:rsidRPr="00836E3A">
              <w:rPr>
                <w:lang w:val="fr-FR"/>
              </w:rPr>
              <w:t xml:space="preserve"> </w:t>
            </w:r>
            <w:proofErr w:type="spellStart"/>
            <w:r w:rsidRPr="00836E3A">
              <w:rPr>
                <w:lang w:val="fr-FR"/>
              </w:rPr>
              <w:t>și</w:t>
            </w:r>
            <w:proofErr w:type="spellEnd"/>
            <w:r w:rsidRPr="00836E3A">
              <w:rPr>
                <w:lang w:val="fr-FR"/>
              </w:rPr>
              <w:t xml:space="preserve"> </w:t>
            </w:r>
            <w:proofErr w:type="spellStart"/>
            <w:r w:rsidRPr="00836E3A">
              <w:rPr>
                <w:lang w:val="fr-FR"/>
              </w:rPr>
              <w:t>actul</w:t>
            </w:r>
            <w:proofErr w:type="spellEnd"/>
            <w:r w:rsidRPr="00836E3A">
              <w:rPr>
                <w:lang w:val="fr-FR"/>
              </w:rPr>
              <w:t xml:space="preserve"> de</w:t>
            </w:r>
            <w:r w:rsidR="00B63A4B">
              <w:rPr>
                <w:lang w:val="fr-FR"/>
              </w:rPr>
              <w:t xml:space="preserve"> </w:t>
            </w:r>
            <w:proofErr w:type="spellStart"/>
            <w:r w:rsidR="00B63A4B">
              <w:rPr>
                <w:lang w:val="fr-FR"/>
              </w:rPr>
              <w:t>identitate</w:t>
            </w:r>
            <w:proofErr w:type="spellEnd"/>
            <w:r w:rsidR="00B63A4B">
              <w:rPr>
                <w:lang w:val="fr-FR"/>
              </w:rPr>
              <w:t xml:space="preserve"> al </w:t>
            </w:r>
            <w:proofErr w:type="spellStart"/>
            <w:r w:rsidR="00B63A4B">
              <w:rPr>
                <w:lang w:val="fr-FR"/>
              </w:rPr>
              <w:t>împuternicitului</w:t>
            </w:r>
            <w:proofErr w:type="spellEnd"/>
            <w:r w:rsidR="00B63A4B">
              <w:rPr>
                <w:lang w:val="fr-FR"/>
              </w:rPr>
              <w:t xml:space="preserve"> </w:t>
            </w:r>
            <w:bookmarkStart w:id="0" w:name="_GoBack"/>
            <w:bookmarkEnd w:id="0"/>
            <w:r w:rsidRPr="00836E3A">
              <w:rPr>
                <w:lang w:val="fr-FR"/>
              </w:rPr>
              <w:t>,</w:t>
            </w:r>
            <w:proofErr w:type="spellStart"/>
            <w:r w:rsidRPr="00836E3A">
              <w:rPr>
                <w:lang w:val="fr-FR"/>
              </w:rPr>
              <w:t>dacă</w:t>
            </w:r>
            <w:proofErr w:type="spellEnd"/>
            <w:r w:rsidRPr="00836E3A">
              <w:rPr>
                <w:lang w:val="fr-FR"/>
              </w:rPr>
              <w:t xml:space="preserve"> este </w:t>
            </w:r>
            <w:proofErr w:type="spellStart"/>
            <w:r w:rsidRPr="00836E3A">
              <w:rPr>
                <w:lang w:val="fr-FR"/>
              </w:rPr>
              <w:t>cazul</w:t>
            </w:r>
            <w:proofErr w:type="spellEnd"/>
            <w:r w:rsidRPr="00836E3A">
              <w:rPr>
                <w:lang w:val="fr-FR"/>
              </w:rPr>
              <w:t>.</w:t>
            </w:r>
          </w:p>
        </w:tc>
        <w:tc>
          <w:tcPr>
            <w:tcW w:w="3116" w:type="dxa"/>
            <w:vMerge/>
          </w:tcPr>
          <w:p w:rsidR="00356C52" w:rsidRDefault="00356C52"/>
        </w:tc>
      </w:tr>
      <w:tr w:rsidR="00356C52" w:rsidTr="00A92F1D">
        <w:tc>
          <w:tcPr>
            <w:tcW w:w="3117" w:type="dxa"/>
          </w:tcPr>
          <w:p w:rsidR="00356C52" w:rsidRDefault="00356C52" w:rsidP="00356C5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DF5BDD">
              <w:rPr>
                <w:b/>
                <w:lang w:val="it-IT"/>
              </w:rPr>
              <w:t xml:space="preserve">Art. 8. – </w:t>
            </w:r>
            <w:r w:rsidRPr="00DF5BDD">
              <w:rPr>
                <w:lang w:val="it-IT"/>
              </w:rPr>
              <w:t>(1)</w:t>
            </w:r>
            <w:r w:rsidRPr="00DF5BDD">
              <w:rPr>
                <w:b/>
                <w:lang w:val="it-IT"/>
              </w:rPr>
              <w:t xml:space="preserve"> </w:t>
            </w:r>
            <w:r w:rsidRPr="00DF5BDD">
              <w:rPr>
                <w:lang w:val="it-IT"/>
              </w:rPr>
              <w:t>Persoanele interesate vor depune cererea, însoțită de documentele prevăzute la art.</w:t>
            </w:r>
            <w:r>
              <w:rPr>
                <w:lang w:val="it-IT"/>
              </w:rPr>
              <w:t xml:space="preserve"> 7</w:t>
            </w:r>
            <w:r w:rsidRPr="00DF5BDD">
              <w:rPr>
                <w:lang w:val="it-IT"/>
              </w:rPr>
              <w:t xml:space="preserve"> din prezentul Regulament, la Prim</w:t>
            </w:r>
            <w:proofErr w:type="spellStart"/>
            <w:r>
              <w:t>ăria</w:t>
            </w:r>
            <w:proofErr w:type="spellEnd"/>
            <w:r>
              <w:t xml:space="preserve"> </w:t>
            </w:r>
            <w:proofErr w:type="spellStart"/>
            <w:r>
              <w:t>m</w:t>
            </w:r>
            <w:r w:rsidRPr="00DF5BDD">
              <w:t>unicipiului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Sfântu</w:t>
            </w:r>
            <w:proofErr w:type="spellEnd"/>
            <w:r w:rsidRPr="00DF5BDD">
              <w:t xml:space="preserve"> Gheorghe, </w:t>
            </w:r>
            <w:proofErr w:type="spellStart"/>
            <w:r w:rsidRPr="00DF5BDD">
              <w:t>Compartimentul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Relaţii</w:t>
            </w:r>
            <w:proofErr w:type="spellEnd"/>
            <w:r w:rsidRPr="00DF5BDD">
              <w:t xml:space="preserve"> cu </w:t>
            </w:r>
            <w:proofErr w:type="spellStart"/>
            <w:r w:rsidRPr="00DF5BDD">
              <w:t>Publicul</w:t>
            </w:r>
            <w:proofErr w:type="spellEnd"/>
            <w:r w:rsidRPr="00DF5BDD">
              <w:t xml:space="preserve">, </w:t>
            </w:r>
            <w:proofErr w:type="spellStart"/>
            <w:r w:rsidRPr="00DF5BDD">
              <w:t>Informaţii</w:t>
            </w:r>
            <w:proofErr w:type="spellEnd"/>
            <w:r w:rsidRPr="00DF5BDD">
              <w:t xml:space="preserve">, </w:t>
            </w:r>
            <w:proofErr w:type="spellStart"/>
            <w:r w:rsidRPr="00DF5BDD">
              <w:t>Registratură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sau</w:t>
            </w:r>
            <w:proofErr w:type="spellEnd"/>
            <w:r w:rsidRPr="00DF5BDD">
              <w:t xml:space="preserve"> on-line </w:t>
            </w:r>
            <w:proofErr w:type="spellStart"/>
            <w:r w:rsidRPr="00DF5BDD">
              <w:t>prin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expedierea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pe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adresa</w:t>
            </w:r>
            <w:proofErr w:type="spellEnd"/>
            <w:r w:rsidRPr="00DF5BDD">
              <w:t xml:space="preserve"> de e-mail: </w:t>
            </w:r>
            <w:hyperlink r:id="rId4" w:history="1">
              <w:r w:rsidRPr="00DF5BDD">
                <w:rPr>
                  <w:color w:val="0563C1"/>
                  <w:u w:val="single"/>
                </w:rPr>
                <w:t>info@sepsi.ro</w:t>
              </w:r>
            </w:hyperlink>
            <w:r w:rsidRPr="00DF5BDD">
              <w:t xml:space="preserve"> a </w:t>
            </w:r>
            <w:proofErr w:type="spellStart"/>
            <w:r w:rsidRPr="00DF5BDD">
              <w:t>acestor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documente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scanate</w:t>
            </w:r>
            <w:proofErr w:type="spellEnd"/>
            <w:r w:rsidRPr="00DF5BDD">
              <w:t>/</w:t>
            </w:r>
            <w:proofErr w:type="spellStart"/>
            <w:r w:rsidRPr="00DF5BDD">
              <w:t>fotografiate</w:t>
            </w:r>
            <w:proofErr w:type="spellEnd"/>
            <w:r w:rsidRPr="00DF5BDD">
              <w:t xml:space="preserve">, </w:t>
            </w:r>
            <w:proofErr w:type="spellStart"/>
            <w:r w:rsidRPr="00DF5BDD">
              <w:t>conținând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semnătura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solicitantului</w:t>
            </w:r>
            <w:proofErr w:type="spellEnd"/>
            <w:r w:rsidRPr="00DF5BDD">
              <w:t>.</w:t>
            </w:r>
          </w:p>
          <w:p w:rsidR="00356C52" w:rsidRDefault="00356C52" w:rsidP="00356C5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DF5BDD">
              <w:t xml:space="preserve">(2) </w:t>
            </w:r>
            <w:proofErr w:type="spellStart"/>
            <w:r w:rsidRPr="00DF5BDD">
              <w:t>Documentele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transmise</w:t>
            </w:r>
            <w:proofErr w:type="spellEnd"/>
            <w:r w:rsidRPr="00DF5BDD">
              <w:t xml:space="preserve"> electronic se </w:t>
            </w:r>
            <w:proofErr w:type="spellStart"/>
            <w:r w:rsidRPr="00DF5BDD">
              <w:t>acceptă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numai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în</w:t>
            </w:r>
            <w:proofErr w:type="spellEnd"/>
            <w:r w:rsidRPr="00DF5BDD">
              <w:t xml:space="preserve"> format PDF, </w:t>
            </w:r>
            <w:proofErr w:type="spellStart"/>
            <w:r w:rsidRPr="00DF5BDD">
              <w:t>lizibil</w:t>
            </w:r>
            <w:proofErr w:type="spellEnd"/>
            <w:r w:rsidRPr="00DF5BDD">
              <w:t>.</w:t>
            </w:r>
          </w:p>
        </w:tc>
        <w:tc>
          <w:tcPr>
            <w:tcW w:w="3117" w:type="dxa"/>
          </w:tcPr>
          <w:p w:rsidR="00356C52" w:rsidRDefault="00356C52" w:rsidP="00356C52">
            <w:pPr>
              <w:pStyle w:val="Normal1"/>
              <w:shd w:val="clear" w:color="auto" w:fill="auto"/>
              <w:spacing w:line="240" w:lineRule="auto"/>
              <w:rPr>
                <w:lang w:val="fr-FR"/>
              </w:rPr>
            </w:pPr>
            <w:r w:rsidRPr="00DF5BDD">
              <w:rPr>
                <w:b/>
                <w:lang w:val="it-IT"/>
              </w:rPr>
              <w:t xml:space="preserve">Art. 8. </w:t>
            </w:r>
            <w:r w:rsidRPr="00093487">
              <w:rPr>
                <w:b/>
                <w:lang w:val="it-IT"/>
              </w:rPr>
              <w:t>–</w:t>
            </w:r>
            <w:r w:rsidRPr="00093487">
              <w:rPr>
                <w:lang w:val="it-IT"/>
              </w:rPr>
              <w:t xml:space="preserve"> Persoanele interesate vor depune cererea, însoțită de documentele prevăzute la art. 7 din prezentul Regulament, la Prim</w:t>
            </w:r>
            <w:proofErr w:type="spellStart"/>
            <w:r w:rsidRPr="00093487">
              <w:t>ăria</w:t>
            </w:r>
            <w:proofErr w:type="spellEnd"/>
            <w:r w:rsidRPr="00093487">
              <w:t xml:space="preserve"> municipiului Sfântu Gheorghe, Compartimentul de </w:t>
            </w:r>
            <w:proofErr w:type="spellStart"/>
            <w:r w:rsidRPr="00093487">
              <w:t>Relaţii</w:t>
            </w:r>
            <w:proofErr w:type="spellEnd"/>
            <w:r w:rsidRPr="00093487">
              <w:t xml:space="preserve"> cu Publicul, </w:t>
            </w:r>
            <w:proofErr w:type="spellStart"/>
            <w:r w:rsidRPr="00093487">
              <w:t>Informaţii</w:t>
            </w:r>
            <w:proofErr w:type="spellEnd"/>
            <w:r w:rsidRPr="00093487">
              <w:t>, Registratură, de luni până joi în intervalul orar 09:00-11:00.</w:t>
            </w:r>
          </w:p>
          <w:p w:rsidR="00356C52" w:rsidRDefault="00356C52"/>
        </w:tc>
        <w:tc>
          <w:tcPr>
            <w:tcW w:w="3116" w:type="dxa"/>
            <w:vMerge/>
          </w:tcPr>
          <w:p w:rsidR="00356C52" w:rsidRDefault="00356C52"/>
        </w:tc>
      </w:tr>
      <w:tr w:rsidR="00356C52" w:rsidTr="00A92F1D">
        <w:tc>
          <w:tcPr>
            <w:tcW w:w="3117" w:type="dxa"/>
          </w:tcPr>
          <w:p w:rsidR="00356C52" w:rsidRDefault="00356C52" w:rsidP="00356C5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DF5BDD">
              <w:rPr>
                <w:b/>
              </w:rPr>
              <w:t>Art. 9.</w:t>
            </w:r>
            <w:r w:rsidRPr="00DF5BDD">
              <w:t xml:space="preserve"> – </w:t>
            </w:r>
            <w:proofErr w:type="spellStart"/>
            <w:r w:rsidRPr="00DF5BDD">
              <w:t>În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vederea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verificării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îndeplinirii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criteriilor</w:t>
            </w:r>
            <w:proofErr w:type="spellEnd"/>
            <w:r w:rsidRPr="00DF5BDD">
              <w:t xml:space="preserve"> de </w:t>
            </w:r>
            <w:proofErr w:type="spellStart"/>
            <w:r w:rsidRPr="00DF5BDD">
              <w:t>eligibilitate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stabilite</w:t>
            </w:r>
            <w:proofErr w:type="spellEnd"/>
            <w:r w:rsidRPr="00DF5BDD">
              <w:t xml:space="preserve"> de </w:t>
            </w:r>
            <w:proofErr w:type="spellStart"/>
            <w:r w:rsidRPr="00DF5BDD">
              <w:lastRenderedPageBreak/>
              <w:t>prezentul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Regulament</w:t>
            </w:r>
            <w:proofErr w:type="spellEnd"/>
            <w:r w:rsidRPr="00DF5BDD">
              <w:t xml:space="preserve">, </w:t>
            </w:r>
            <w:proofErr w:type="spellStart"/>
            <w:r w:rsidRPr="00DF5BDD">
              <w:t>prin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dispoziţia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primarului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va</w:t>
            </w:r>
            <w:proofErr w:type="spellEnd"/>
            <w:r w:rsidRPr="00DF5BDD">
              <w:t xml:space="preserve"> fi </w:t>
            </w:r>
            <w:proofErr w:type="spellStart"/>
            <w:r w:rsidRPr="00DF5BDD">
              <w:t>numit</w:t>
            </w:r>
            <w:proofErr w:type="spellEnd"/>
            <w:r w:rsidRPr="00DF5BDD">
              <w:t xml:space="preserve"> un </w:t>
            </w:r>
            <w:proofErr w:type="spellStart"/>
            <w:r>
              <w:t>angajat</w:t>
            </w:r>
            <w:proofErr w:type="spellEnd"/>
            <w:r w:rsidRPr="00DF5BDD">
              <w:t xml:space="preserve"> din </w:t>
            </w:r>
            <w:proofErr w:type="spellStart"/>
            <w:r w:rsidRPr="00DF5BDD">
              <w:t>cadrul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Primăriei</w:t>
            </w:r>
            <w:proofErr w:type="spellEnd"/>
            <w:r w:rsidRPr="00DF5BDD">
              <w:t xml:space="preserve"> </w:t>
            </w:r>
            <w:proofErr w:type="spellStart"/>
            <w:r>
              <w:t>m</w:t>
            </w:r>
            <w:r w:rsidRPr="00DF5BDD">
              <w:t>unicipiului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Sfântu</w:t>
            </w:r>
            <w:proofErr w:type="spellEnd"/>
            <w:r w:rsidRPr="00DF5BDD">
              <w:t xml:space="preserve"> Gheorghe.</w:t>
            </w:r>
          </w:p>
        </w:tc>
        <w:tc>
          <w:tcPr>
            <w:tcW w:w="3117" w:type="dxa"/>
          </w:tcPr>
          <w:p w:rsidR="00356C52" w:rsidRPr="00356C52" w:rsidRDefault="00356C52" w:rsidP="00356C52">
            <w:pPr>
              <w:pStyle w:val="Normal1"/>
              <w:shd w:val="clear" w:color="auto" w:fill="auto"/>
              <w:spacing w:line="240" w:lineRule="auto"/>
              <w:rPr>
                <w:lang w:val="fr-FR"/>
              </w:rPr>
            </w:pPr>
            <w:r w:rsidRPr="00093487">
              <w:rPr>
                <w:b/>
                <w:lang w:val="fr-FR"/>
              </w:rPr>
              <w:lastRenderedPageBreak/>
              <w:t>Art. 9.</w:t>
            </w:r>
            <w:r w:rsidRPr="00093487">
              <w:rPr>
                <w:lang w:val="fr-FR"/>
              </w:rPr>
              <w:t xml:space="preserve"> – </w:t>
            </w:r>
            <w:proofErr w:type="spellStart"/>
            <w:r w:rsidRPr="00093487">
              <w:rPr>
                <w:lang w:val="fr-FR"/>
              </w:rPr>
              <w:t>În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vederea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verificării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îndeplinirii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criteriilor</w:t>
            </w:r>
            <w:proofErr w:type="spellEnd"/>
            <w:r w:rsidRPr="00093487">
              <w:rPr>
                <w:lang w:val="fr-FR"/>
              </w:rPr>
              <w:t xml:space="preserve"> de </w:t>
            </w:r>
            <w:proofErr w:type="spellStart"/>
            <w:r w:rsidRPr="00093487">
              <w:rPr>
                <w:lang w:val="fr-FR"/>
              </w:rPr>
              <w:t>eligibilitate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stabilite</w:t>
            </w:r>
            <w:proofErr w:type="spellEnd"/>
            <w:r w:rsidRPr="00093487">
              <w:rPr>
                <w:lang w:val="fr-FR"/>
              </w:rPr>
              <w:t xml:space="preserve"> de </w:t>
            </w:r>
            <w:proofErr w:type="spellStart"/>
            <w:r w:rsidRPr="00093487">
              <w:rPr>
                <w:lang w:val="fr-FR"/>
              </w:rPr>
              <w:lastRenderedPageBreak/>
              <w:t>prezentul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Regulament</w:t>
            </w:r>
            <w:proofErr w:type="spellEnd"/>
            <w:r w:rsidRPr="00093487">
              <w:rPr>
                <w:lang w:val="fr-FR"/>
              </w:rPr>
              <w:t xml:space="preserve">, vor fi </w:t>
            </w:r>
            <w:proofErr w:type="spellStart"/>
            <w:r w:rsidRPr="00093487">
              <w:rPr>
                <w:lang w:val="fr-FR"/>
              </w:rPr>
              <w:t>numiți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prin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dispoziţia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primarului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doi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angajați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din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cadrul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Primăriei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municipiului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Sfântu</w:t>
            </w:r>
            <w:proofErr w:type="spellEnd"/>
            <w:r w:rsidRPr="00093487">
              <w:rPr>
                <w:lang w:val="fr-FR"/>
              </w:rPr>
              <w:t xml:space="preserve"> Gheorghe.</w:t>
            </w:r>
          </w:p>
        </w:tc>
        <w:tc>
          <w:tcPr>
            <w:tcW w:w="3116" w:type="dxa"/>
            <w:vMerge/>
          </w:tcPr>
          <w:p w:rsidR="00356C52" w:rsidRDefault="00356C52"/>
        </w:tc>
      </w:tr>
      <w:tr w:rsidR="00356C52" w:rsidTr="00A92F1D">
        <w:tc>
          <w:tcPr>
            <w:tcW w:w="3117" w:type="dxa"/>
          </w:tcPr>
          <w:p w:rsidR="00356C52" w:rsidRDefault="00356C52" w:rsidP="00356C5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DF5BDD">
              <w:rPr>
                <w:b/>
              </w:rPr>
              <w:t xml:space="preserve">Art. 10. – </w:t>
            </w:r>
            <w:proofErr w:type="spellStart"/>
            <w:r w:rsidRPr="00DF5BDD">
              <w:t>Dosarele</w:t>
            </w:r>
            <w:proofErr w:type="spellEnd"/>
            <w:r w:rsidRPr="00DF5BDD">
              <w:t xml:space="preserve"> incomplete </w:t>
            </w:r>
            <w:proofErr w:type="spellStart"/>
            <w:r w:rsidRPr="00DF5BDD">
              <w:t>vor</w:t>
            </w:r>
            <w:proofErr w:type="spellEnd"/>
            <w:r w:rsidRPr="00DF5BDD">
              <w:t xml:space="preserve"> fi </w:t>
            </w:r>
            <w:proofErr w:type="spellStart"/>
            <w:r w:rsidRPr="00DF5BDD">
              <w:t>returnate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solicitanților</w:t>
            </w:r>
            <w:proofErr w:type="spellEnd"/>
            <w:r w:rsidRPr="00DF5BDD">
              <w:t>.</w:t>
            </w:r>
          </w:p>
          <w:p w:rsidR="00356C52" w:rsidRDefault="00356C52"/>
        </w:tc>
        <w:tc>
          <w:tcPr>
            <w:tcW w:w="3117" w:type="dxa"/>
          </w:tcPr>
          <w:p w:rsidR="00356C52" w:rsidRPr="00A92F1D" w:rsidRDefault="00356C52" w:rsidP="00A92F1D">
            <w:pPr>
              <w:pStyle w:val="Normal1"/>
              <w:shd w:val="clear" w:color="auto" w:fill="auto"/>
              <w:spacing w:line="240" w:lineRule="auto"/>
              <w:rPr>
                <w:lang w:val="fr-FR"/>
              </w:rPr>
            </w:pPr>
            <w:r w:rsidRPr="00093487">
              <w:rPr>
                <w:b/>
                <w:lang w:val="fr-FR"/>
              </w:rPr>
              <w:t>Art. 10.</w:t>
            </w:r>
            <w:r w:rsidRPr="00093487">
              <w:rPr>
                <w:lang w:val="fr-FR"/>
              </w:rPr>
              <w:t xml:space="preserve"> – </w:t>
            </w:r>
            <w:proofErr w:type="spellStart"/>
            <w:r w:rsidRPr="00093487">
              <w:rPr>
                <w:lang w:val="fr-FR"/>
              </w:rPr>
              <w:t>În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cazul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în</w:t>
            </w:r>
            <w:proofErr w:type="spellEnd"/>
            <w:r w:rsidRPr="00093487">
              <w:rPr>
                <w:lang w:val="fr-FR"/>
              </w:rPr>
              <w:t xml:space="preserve"> care </w:t>
            </w:r>
            <w:proofErr w:type="spellStart"/>
            <w:r w:rsidRPr="00093487">
              <w:rPr>
                <w:lang w:val="fr-FR"/>
              </w:rPr>
              <w:t>dosarul</w:t>
            </w:r>
            <w:proofErr w:type="spellEnd"/>
            <w:r w:rsidRPr="00093487">
              <w:rPr>
                <w:lang w:val="fr-FR"/>
              </w:rPr>
              <w:t xml:space="preserve"> nu </w:t>
            </w:r>
            <w:proofErr w:type="spellStart"/>
            <w:r w:rsidRPr="00093487">
              <w:rPr>
                <w:lang w:val="fr-FR"/>
              </w:rPr>
              <w:t>cuprinde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toate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documentele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prevăzute</w:t>
            </w:r>
            <w:proofErr w:type="spellEnd"/>
            <w:r w:rsidRPr="00093487">
              <w:rPr>
                <w:lang w:val="fr-FR"/>
              </w:rPr>
              <w:t xml:space="preserve"> la art. 7, </w:t>
            </w:r>
            <w:proofErr w:type="spellStart"/>
            <w:r w:rsidRPr="00093487">
              <w:rPr>
                <w:lang w:val="fr-FR"/>
              </w:rPr>
              <w:t>persoanele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responsabile</w:t>
            </w:r>
            <w:proofErr w:type="spellEnd"/>
            <w:r w:rsidRPr="00093487">
              <w:rPr>
                <w:lang w:val="fr-FR"/>
              </w:rPr>
              <w:t xml:space="preserve"> transmit </w:t>
            </w:r>
            <w:proofErr w:type="spellStart"/>
            <w:r w:rsidRPr="00093487">
              <w:rPr>
                <w:lang w:val="fr-FR"/>
              </w:rPr>
              <w:t>solicitantului</w:t>
            </w:r>
            <w:proofErr w:type="spellEnd"/>
            <w:r w:rsidRPr="00093487">
              <w:rPr>
                <w:lang w:val="fr-FR"/>
              </w:rPr>
              <w:t xml:space="preserve"> o </w:t>
            </w:r>
            <w:proofErr w:type="spellStart"/>
            <w:r w:rsidRPr="00093487">
              <w:rPr>
                <w:lang w:val="fr-FR"/>
              </w:rPr>
              <w:t>solicitare</w:t>
            </w:r>
            <w:proofErr w:type="spellEnd"/>
            <w:r w:rsidRPr="00093487">
              <w:rPr>
                <w:lang w:val="fr-FR"/>
              </w:rPr>
              <w:t xml:space="preserve"> de </w:t>
            </w:r>
            <w:proofErr w:type="spellStart"/>
            <w:r w:rsidRPr="00093487">
              <w:rPr>
                <w:lang w:val="fr-FR"/>
              </w:rPr>
              <w:t>completare</w:t>
            </w:r>
            <w:proofErr w:type="spellEnd"/>
            <w:r w:rsidRPr="00093487">
              <w:rPr>
                <w:lang w:val="fr-FR"/>
              </w:rPr>
              <w:t xml:space="preserve"> documente </w:t>
            </w:r>
            <w:proofErr w:type="spellStart"/>
            <w:r w:rsidRPr="00093487">
              <w:rPr>
                <w:lang w:val="fr-FR"/>
              </w:rPr>
              <w:t>prin</w:t>
            </w:r>
            <w:proofErr w:type="spellEnd"/>
            <w:r w:rsidRPr="00093487">
              <w:rPr>
                <w:lang w:val="fr-FR"/>
              </w:rPr>
              <w:t xml:space="preserve"> care i se va </w:t>
            </w:r>
            <w:proofErr w:type="spellStart"/>
            <w:r w:rsidRPr="00093487">
              <w:rPr>
                <w:lang w:val="fr-FR"/>
              </w:rPr>
              <w:t>pune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în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vedere</w:t>
            </w:r>
            <w:proofErr w:type="spellEnd"/>
            <w:r w:rsidRPr="00093487">
              <w:rPr>
                <w:lang w:val="fr-FR"/>
              </w:rPr>
              <w:t xml:space="preserve"> ca </w:t>
            </w:r>
            <w:proofErr w:type="spellStart"/>
            <w:r w:rsidRPr="00093487">
              <w:rPr>
                <w:lang w:val="fr-FR"/>
              </w:rPr>
              <w:t>în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termen</w:t>
            </w:r>
            <w:proofErr w:type="spellEnd"/>
            <w:r w:rsidRPr="00093487">
              <w:rPr>
                <w:lang w:val="fr-FR"/>
              </w:rPr>
              <w:t xml:space="preserve"> de 2 </w:t>
            </w:r>
            <w:proofErr w:type="spellStart"/>
            <w:r w:rsidRPr="00093487">
              <w:rPr>
                <w:lang w:val="fr-FR"/>
              </w:rPr>
              <w:t>zile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lucrătoare</w:t>
            </w:r>
            <w:proofErr w:type="spellEnd"/>
            <w:r w:rsidRPr="00093487">
              <w:rPr>
                <w:lang w:val="fr-FR"/>
              </w:rPr>
              <w:t xml:space="preserve"> de la </w:t>
            </w:r>
            <w:proofErr w:type="spellStart"/>
            <w:r w:rsidRPr="00093487">
              <w:rPr>
                <w:lang w:val="fr-FR"/>
              </w:rPr>
              <w:t>primirea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solicitării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să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depună</w:t>
            </w:r>
            <w:proofErr w:type="spellEnd"/>
            <w:r w:rsidRPr="00093487">
              <w:rPr>
                <w:lang w:val="fr-FR"/>
              </w:rPr>
              <w:t xml:space="preserve"> la </w:t>
            </w:r>
            <w:proofErr w:type="spellStart"/>
            <w:r w:rsidRPr="00093487">
              <w:rPr>
                <w:lang w:val="fr-FR"/>
              </w:rPr>
              <w:t>dosar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înscrisurile</w:t>
            </w:r>
            <w:proofErr w:type="spellEnd"/>
            <w:r w:rsidRPr="00093487">
              <w:rPr>
                <w:lang w:val="fr-FR"/>
              </w:rPr>
              <w:t xml:space="preserve"> </w:t>
            </w:r>
            <w:proofErr w:type="spellStart"/>
            <w:r w:rsidRPr="00093487">
              <w:rPr>
                <w:lang w:val="fr-FR"/>
              </w:rPr>
              <w:t>lipsă</w:t>
            </w:r>
            <w:proofErr w:type="spellEnd"/>
            <w:r w:rsidRPr="00093487">
              <w:rPr>
                <w:lang w:val="fr-FR"/>
              </w:rPr>
              <w:t>.</w:t>
            </w:r>
          </w:p>
        </w:tc>
        <w:tc>
          <w:tcPr>
            <w:tcW w:w="3116" w:type="dxa"/>
            <w:vMerge/>
          </w:tcPr>
          <w:p w:rsidR="00356C52" w:rsidRDefault="00356C52"/>
        </w:tc>
      </w:tr>
      <w:tr w:rsidR="00356C52" w:rsidTr="00A92F1D">
        <w:tc>
          <w:tcPr>
            <w:tcW w:w="3117" w:type="dxa"/>
          </w:tcPr>
          <w:p w:rsidR="00356C52" w:rsidRDefault="00356C52" w:rsidP="00356C5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DF5BDD">
              <w:rPr>
                <w:b/>
              </w:rPr>
              <w:t>Art. 11.</w:t>
            </w:r>
            <w:r w:rsidRPr="00DF5BDD">
              <w:t xml:space="preserve"> – </w:t>
            </w:r>
            <w:proofErr w:type="spellStart"/>
            <w:r w:rsidRPr="00DF5BDD">
              <w:t>În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urma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verificării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îndeplinirii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criteriilor</w:t>
            </w:r>
            <w:proofErr w:type="spellEnd"/>
            <w:r w:rsidRPr="00DF5BDD">
              <w:t xml:space="preserve"> de </w:t>
            </w:r>
            <w:proofErr w:type="spellStart"/>
            <w:r w:rsidRPr="00DF5BDD">
              <w:t>eligibilitate</w:t>
            </w:r>
            <w:proofErr w:type="spellEnd"/>
            <w:r w:rsidRPr="00DF5BDD">
              <w:t xml:space="preserve">, </w:t>
            </w:r>
            <w:proofErr w:type="spellStart"/>
            <w:r>
              <w:t>angajatul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desemnat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va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înainta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primarului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cererea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spre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aprobare</w:t>
            </w:r>
            <w:proofErr w:type="spellEnd"/>
            <w:r w:rsidRPr="00DF5BDD">
              <w:t>/</w:t>
            </w:r>
            <w:proofErr w:type="spellStart"/>
            <w:r w:rsidRPr="00DF5BDD">
              <w:t>respingere</w:t>
            </w:r>
            <w:proofErr w:type="spellEnd"/>
            <w:r w:rsidRPr="00DF5BDD">
              <w:t xml:space="preserve">, </w:t>
            </w:r>
            <w:proofErr w:type="spellStart"/>
            <w:r w:rsidRPr="00DF5BDD">
              <w:t>în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termen</w:t>
            </w:r>
            <w:proofErr w:type="spellEnd"/>
            <w:r w:rsidRPr="00DF5BDD">
              <w:t xml:space="preserve"> de 5 </w:t>
            </w:r>
            <w:proofErr w:type="spellStart"/>
            <w:r w:rsidRPr="00DF5BDD">
              <w:t>zile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lucrătoare</w:t>
            </w:r>
            <w:proofErr w:type="spellEnd"/>
            <w:r w:rsidRPr="00DF5BDD">
              <w:t xml:space="preserve"> de la data </w:t>
            </w:r>
            <w:proofErr w:type="spellStart"/>
            <w:r w:rsidRPr="00DF5BDD">
              <w:t>depunerii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acesteia</w:t>
            </w:r>
            <w:proofErr w:type="spellEnd"/>
            <w:r w:rsidRPr="00DF5BDD">
              <w:t>.</w:t>
            </w:r>
          </w:p>
          <w:p w:rsidR="00356C52" w:rsidRDefault="00356C52"/>
        </w:tc>
        <w:tc>
          <w:tcPr>
            <w:tcW w:w="3117" w:type="dxa"/>
          </w:tcPr>
          <w:p w:rsidR="00356C52" w:rsidRPr="00A92F1D" w:rsidRDefault="00356C52" w:rsidP="00A92F1D">
            <w:pPr>
              <w:pStyle w:val="Normal1"/>
              <w:shd w:val="clear" w:color="auto" w:fill="auto"/>
              <w:spacing w:line="240" w:lineRule="auto"/>
              <w:rPr>
                <w:lang w:val="fr-FR"/>
              </w:rPr>
            </w:pPr>
            <w:r w:rsidRPr="005C6C48">
              <w:rPr>
                <w:b/>
                <w:lang w:val="fr-FR"/>
              </w:rPr>
              <w:t>Art. 11.</w:t>
            </w:r>
            <w:r w:rsidRPr="005C6C48">
              <w:rPr>
                <w:lang w:val="fr-FR"/>
              </w:rPr>
              <w:t xml:space="preserve"> – </w:t>
            </w:r>
            <w:proofErr w:type="spellStart"/>
            <w:r w:rsidRPr="005C6C48">
              <w:rPr>
                <w:lang w:val="fr-FR"/>
              </w:rPr>
              <w:t>În</w:t>
            </w:r>
            <w:proofErr w:type="spellEnd"/>
            <w:r w:rsidRPr="005C6C48">
              <w:rPr>
                <w:lang w:val="fr-FR"/>
              </w:rPr>
              <w:t xml:space="preserve"> </w:t>
            </w:r>
            <w:proofErr w:type="spellStart"/>
            <w:r w:rsidRPr="005C6C48">
              <w:rPr>
                <w:lang w:val="fr-FR"/>
              </w:rPr>
              <w:t>urma</w:t>
            </w:r>
            <w:proofErr w:type="spellEnd"/>
            <w:r w:rsidRPr="005C6C48">
              <w:rPr>
                <w:lang w:val="fr-FR"/>
              </w:rPr>
              <w:t xml:space="preserve"> </w:t>
            </w:r>
            <w:proofErr w:type="spellStart"/>
            <w:r w:rsidRPr="005C6C48">
              <w:rPr>
                <w:lang w:val="fr-FR"/>
              </w:rPr>
              <w:t>verificării</w:t>
            </w:r>
            <w:proofErr w:type="spellEnd"/>
            <w:r w:rsidRPr="005C6C48">
              <w:rPr>
                <w:lang w:val="fr-FR"/>
              </w:rPr>
              <w:t xml:space="preserve"> </w:t>
            </w:r>
            <w:proofErr w:type="spellStart"/>
            <w:r w:rsidRPr="005C6C48">
              <w:rPr>
                <w:lang w:val="fr-FR"/>
              </w:rPr>
              <w:t>îndeplinirii</w:t>
            </w:r>
            <w:proofErr w:type="spellEnd"/>
            <w:r w:rsidRPr="005C6C48">
              <w:rPr>
                <w:lang w:val="fr-FR"/>
              </w:rPr>
              <w:t xml:space="preserve"> </w:t>
            </w:r>
            <w:proofErr w:type="spellStart"/>
            <w:r w:rsidRPr="005C6C48">
              <w:rPr>
                <w:lang w:val="fr-FR"/>
              </w:rPr>
              <w:t>criteriilor</w:t>
            </w:r>
            <w:proofErr w:type="spellEnd"/>
            <w:r w:rsidRPr="005C6C48">
              <w:rPr>
                <w:lang w:val="fr-FR"/>
              </w:rPr>
              <w:t xml:space="preserve"> de </w:t>
            </w:r>
            <w:proofErr w:type="spellStart"/>
            <w:r w:rsidRPr="005C6C48">
              <w:rPr>
                <w:lang w:val="fr-FR"/>
              </w:rPr>
              <w:t>eligibilitate</w:t>
            </w:r>
            <w:proofErr w:type="spellEnd"/>
            <w:r w:rsidRPr="005C6C48">
              <w:rPr>
                <w:lang w:val="fr-FR"/>
              </w:rPr>
              <w:t xml:space="preserve">, </w:t>
            </w:r>
            <w:proofErr w:type="spellStart"/>
            <w:r w:rsidRPr="005C6C48">
              <w:rPr>
                <w:lang w:val="fr-FR"/>
              </w:rPr>
              <w:t>angajații</w:t>
            </w:r>
            <w:proofErr w:type="spellEnd"/>
            <w:r w:rsidRPr="005C6C48">
              <w:rPr>
                <w:lang w:val="fr-FR"/>
              </w:rPr>
              <w:t xml:space="preserve"> </w:t>
            </w:r>
            <w:proofErr w:type="spellStart"/>
            <w:r w:rsidRPr="005C6C48">
              <w:rPr>
                <w:lang w:val="fr-FR"/>
              </w:rPr>
              <w:t>desemnați</w:t>
            </w:r>
            <w:proofErr w:type="spellEnd"/>
            <w:r w:rsidRPr="005C6C48">
              <w:rPr>
                <w:lang w:val="fr-FR"/>
              </w:rPr>
              <w:t xml:space="preserve"> vor </w:t>
            </w:r>
            <w:proofErr w:type="spellStart"/>
            <w:r w:rsidRPr="005C6C48">
              <w:rPr>
                <w:lang w:val="fr-FR"/>
              </w:rPr>
              <w:t>înainta</w:t>
            </w:r>
            <w:proofErr w:type="spellEnd"/>
            <w:r w:rsidRPr="005C6C48">
              <w:rPr>
                <w:lang w:val="fr-FR"/>
              </w:rPr>
              <w:t xml:space="preserve"> </w:t>
            </w:r>
            <w:proofErr w:type="spellStart"/>
            <w:r w:rsidRPr="005C6C48">
              <w:rPr>
                <w:lang w:val="fr-FR"/>
              </w:rPr>
              <w:t>administratorului</w:t>
            </w:r>
            <w:proofErr w:type="spellEnd"/>
            <w:r w:rsidRPr="005C6C48">
              <w:rPr>
                <w:lang w:val="fr-FR"/>
              </w:rPr>
              <w:t xml:space="preserve"> public </w:t>
            </w:r>
            <w:proofErr w:type="spellStart"/>
            <w:r w:rsidRPr="005C6C48">
              <w:rPr>
                <w:lang w:val="fr-FR"/>
              </w:rPr>
              <w:t>cererea</w:t>
            </w:r>
            <w:proofErr w:type="spellEnd"/>
            <w:r w:rsidRPr="005C6C48">
              <w:rPr>
                <w:lang w:val="fr-FR"/>
              </w:rPr>
              <w:t xml:space="preserve"> </w:t>
            </w:r>
            <w:proofErr w:type="spellStart"/>
            <w:r w:rsidRPr="005C6C48">
              <w:rPr>
                <w:lang w:val="fr-FR"/>
              </w:rPr>
              <w:t>spre</w:t>
            </w:r>
            <w:proofErr w:type="spellEnd"/>
            <w:r w:rsidRPr="005C6C48">
              <w:rPr>
                <w:lang w:val="fr-FR"/>
              </w:rPr>
              <w:t xml:space="preserve"> </w:t>
            </w:r>
            <w:proofErr w:type="spellStart"/>
            <w:r w:rsidRPr="005C6C48">
              <w:rPr>
                <w:lang w:val="fr-FR"/>
              </w:rPr>
              <w:t>aprobare</w:t>
            </w:r>
            <w:proofErr w:type="spellEnd"/>
            <w:r w:rsidRPr="005C6C48">
              <w:rPr>
                <w:lang w:val="fr-FR"/>
              </w:rPr>
              <w:t>/</w:t>
            </w:r>
            <w:proofErr w:type="spellStart"/>
            <w:r w:rsidRPr="005C6C48">
              <w:rPr>
                <w:lang w:val="fr-FR"/>
              </w:rPr>
              <w:t>respingere</w:t>
            </w:r>
            <w:proofErr w:type="spellEnd"/>
            <w:r w:rsidRPr="005C6C48">
              <w:rPr>
                <w:lang w:val="fr-FR"/>
              </w:rPr>
              <w:t xml:space="preserve">, </w:t>
            </w:r>
            <w:proofErr w:type="spellStart"/>
            <w:r w:rsidRPr="005C6C48">
              <w:rPr>
                <w:lang w:val="fr-FR"/>
              </w:rPr>
              <w:t>în</w:t>
            </w:r>
            <w:proofErr w:type="spellEnd"/>
            <w:r w:rsidRPr="005C6C48">
              <w:rPr>
                <w:lang w:val="fr-FR"/>
              </w:rPr>
              <w:t xml:space="preserve"> </w:t>
            </w:r>
            <w:proofErr w:type="spellStart"/>
            <w:r w:rsidRPr="005C6C48">
              <w:rPr>
                <w:lang w:val="fr-FR"/>
              </w:rPr>
              <w:t>termen</w:t>
            </w:r>
            <w:proofErr w:type="spellEnd"/>
            <w:r w:rsidRPr="005C6C48">
              <w:rPr>
                <w:lang w:val="fr-FR"/>
              </w:rPr>
              <w:t xml:space="preserve"> de 5 </w:t>
            </w:r>
            <w:proofErr w:type="spellStart"/>
            <w:r w:rsidRPr="005C6C48">
              <w:rPr>
                <w:lang w:val="fr-FR"/>
              </w:rPr>
              <w:t>zile</w:t>
            </w:r>
            <w:proofErr w:type="spellEnd"/>
            <w:r w:rsidRPr="005C6C48">
              <w:rPr>
                <w:lang w:val="fr-FR"/>
              </w:rPr>
              <w:t xml:space="preserve"> </w:t>
            </w:r>
            <w:proofErr w:type="spellStart"/>
            <w:r w:rsidRPr="005C6C48">
              <w:rPr>
                <w:lang w:val="fr-FR"/>
              </w:rPr>
              <w:t>lucrătoare</w:t>
            </w:r>
            <w:proofErr w:type="spellEnd"/>
            <w:r w:rsidRPr="005C6C48">
              <w:rPr>
                <w:lang w:val="fr-FR"/>
              </w:rPr>
              <w:t xml:space="preserve"> de la data </w:t>
            </w:r>
            <w:proofErr w:type="spellStart"/>
            <w:r w:rsidRPr="005C6C48">
              <w:rPr>
                <w:lang w:val="fr-FR"/>
              </w:rPr>
              <w:t>depunerii</w:t>
            </w:r>
            <w:proofErr w:type="spellEnd"/>
            <w:r w:rsidRPr="005C6C48">
              <w:rPr>
                <w:lang w:val="fr-FR"/>
              </w:rPr>
              <w:t xml:space="preserve"> </w:t>
            </w:r>
            <w:proofErr w:type="spellStart"/>
            <w:r w:rsidRPr="005C6C48">
              <w:rPr>
                <w:lang w:val="fr-FR"/>
              </w:rPr>
              <w:t>acesteia</w:t>
            </w:r>
            <w:proofErr w:type="spellEnd"/>
            <w:r w:rsidRPr="005C6C48">
              <w:rPr>
                <w:lang w:val="fr-FR"/>
              </w:rPr>
              <w:t>.</w:t>
            </w:r>
          </w:p>
        </w:tc>
        <w:tc>
          <w:tcPr>
            <w:tcW w:w="3116" w:type="dxa"/>
            <w:vMerge/>
          </w:tcPr>
          <w:p w:rsidR="00356C52" w:rsidRDefault="00356C52"/>
        </w:tc>
      </w:tr>
      <w:tr w:rsidR="00356C52" w:rsidTr="00A92F1D">
        <w:tc>
          <w:tcPr>
            <w:tcW w:w="3117" w:type="dxa"/>
          </w:tcPr>
          <w:p w:rsidR="00356C52" w:rsidRDefault="00356C52" w:rsidP="00356C5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</w:p>
          <w:p w:rsidR="00356C52" w:rsidRDefault="00356C52" w:rsidP="00356C5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DF5BDD">
              <w:rPr>
                <w:b/>
              </w:rPr>
              <w:t>Art. 13.</w:t>
            </w:r>
            <w:r w:rsidRPr="00DF5BDD">
              <w:t xml:space="preserve"> – </w:t>
            </w:r>
            <w:proofErr w:type="spellStart"/>
            <w:r w:rsidRPr="00DF5BDD">
              <w:t>Contestaţii</w:t>
            </w:r>
            <w:proofErr w:type="spellEnd"/>
            <w:r w:rsidRPr="00DF5BDD">
              <w:t xml:space="preserve"> legate de </w:t>
            </w:r>
            <w:proofErr w:type="spellStart"/>
            <w:r w:rsidRPr="00DF5BDD">
              <w:t>aprobarea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sau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respingerea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cererii</w:t>
            </w:r>
            <w:proofErr w:type="spellEnd"/>
            <w:r w:rsidRPr="00DF5BDD">
              <w:t xml:space="preserve"> se pot </w:t>
            </w:r>
            <w:proofErr w:type="spellStart"/>
            <w:r w:rsidRPr="00DF5BDD">
              <w:t>depune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în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termen</w:t>
            </w:r>
            <w:proofErr w:type="spellEnd"/>
            <w:r w:rsidRPr="00DF5BDD">
              <w:t xml:space="preserve"> de 5 </w:t>
            </w:r>
            <w:proofErr w:type="spellStart"/>
            <w:r w:rsidRPr="00DF5BDD">
              <w:t>zile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lucrătoare</w:t>
            </w:r>
            <w:proofErr w:type="spellEnd"/>
            <w:r w:rsidRPr="00DF5BDD">
              <w:t xml:space="preserve"> de la data </w:t>
            </w:r>
            <w:proofErr w:type="spellStart"/>
            <w:r w:rsidRPr="00DF5BDD">
              <w:t>primirii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comunicării</w:t>
            </w:r>
            <w:proofErr w:type="spellEnd"/>
            <w:r w:rsidRPr="00DF5BDD">
              <w:t>/</w:t>
            </w:r>
            <w:proofErr w:type="spellStart"/>
            <w:r w:rsidRPr="00DF5BDD">
              <w:t>afişării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acesteia</w:t>
            </w:r>
            <w:proofErr w:type="spellEnd"/>
            <w:r w:rsidRPr="00DF5BDD">
              <w:t xml:space="preserve"> la </w:t>
            </w:r>
            <w:proofErr w:type="spellStart"/>
            <w:r w:rsidRPr="00DF5BDD">
              <w:t>sediul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Primăriei</w:t>
            </w:r>
            <w:proofErr w:type="spellEnd"/>
            <w:r w:rsidRPr="00DF5BDD">
              <w:t xml:space="preserve"> </w:t>
            </w:r>
            <w:proofErr w:type="spellStart"/>
            <w:r>
              <w:t>m</w:t>
            </w:r>
            <w:r w:rsidRPr="00DF5BDD">
              <w:t>unicipiului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Sfântu</w:t>
            </w:r>
            <w:proofErr w:type="spellEnd"/>
            <w:r w:rsidRPr="00DF5BDD">
              <w:t xml:space="preserve"> Gheorghe.</w:t>
            </w:r>
          </w:p>
          <w:p w:rsidR="00356C52" w:rsidRDefault="00356C52"/>
        </w:tc>
        <w:tc>
          <w:tcPr>
            <w:tcW w:w="3117" w:type="dxa"/>
          </w:tcPr>
          <w:p w:rsidR="00356C52" w:rsidRPr="00A92F1D" w:rsidRDefault="00356C52" w:rsidP="00A92F1D">
            <w:pPr>
              <w:pStyle w:val="Normal1"/>
              <w:shd w:val="clear" w:color="auto" w:fill="auto"/>
              <w:spacing w:line="240" w:lineRule="auto"/>
              <w:rPr>
                <w:lang w:val="fr-FR"/>
              </w:rPr>
            </w:pPr>
            <w:r w:rsidRPr="005C6C48">
              <w:rPr>
                <w:b/>
                <w:lang w:val="fr-FR"/>
              </w:rPr>
              <w:t>Art. 13.</w:t>
            </w:r>
            <w:r w:rsidRPr="005C6C48">
              <w:rPr>
                <w:lang w:val="fr-FR"/>
              </w:rPr>
              <w:t xml:space="preserve"> – </w:t>
            </w:r>
            <w:proofErr w:type="spellStart"/>
            <w:r w:rsidR="002139D3" w:rsidRPr="002139D3">
              <w:rPr>
                <w:lang w:val="fr-FR"/>
              </w:rPr>
              <w:t>Contestaţii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legate</w:t>
            </w:r>
            <w:proofErr w:type="spellEnd"/>
            <w:r w:rsidR="002139D3" w:rsidRPr="002139D3">
              <w:rPr>
                <w:lang w:val="fr-FR"/>
              </w:rPr>
              <w:t xml:space="preserve"> de </w:t>
            </w:r>
            <w:proofErr w:type="spellStart"/>
            <w:r w:rsidR="002139D3" w:rsidRPr="002139D3">
              <w:rPr>
                <w:lang w:val="fr-FR"/>
              </w:rPr>
              <w:t>aprobarea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sau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respingerea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cererii</w:t>
            </w:r>
            <w:proofErr w:type="spellEnd"/>
            <w:r w:rsidR="002139D3" w:rsidRPr="002139D3">
              <w:rPr>
                <w:lang w:val="fr-FR"/>
              </w:rPr>
              <w:t xml:space="preserve"> se pot </w:t>
            </w:r>
            <w:proofErr w:type="spellStart"/>
            <w:r w:rsidR="002139D3" w:rsidRPr="002139D3">
              <w:rPr>
                <w:lang w:val="fr-FR"/>
              </w:rPr>
              <w:t>depune</w:t>
            </w:r>
            <w:proofErr w:type="spellEnd"/>
            <w:r w:rsidR="002139D3" w:rsidRPr="002139D3">
              <w:rPr>
                <w:lang w:val="fr-FR"/>
              </w:rPr>
              <w:t xml:space="preserve"> la </w:t>
            </w:r>
            <w:proofErr w:type="spellStart"/>
            <w:r w:rsidR="002139D3" w:rsidRPr="002139D3">
              <w:rPr>
                <w:lang w:val="fr-FR"/>
              </w:rPr>
              <w:t>Primăria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municipiului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Sfântu</w:t>
            </w:r>
            <w:proofErr w:type="spellEnd"/>
            <w:r w:rsidR="002139D3" w:rsidRPr="002139D3">
              <w:rPr>
                <w:lang w:val="fr-FR"/>
              </w:rPr>
              <w:t xml:space="preserve"> Gheorghe, </w:t>
            </w:r>
            <w:proofErr w:type="spellStart"/>
            <w:r w:rsidR="002139D3" w:rsidRPr="002139D3">
              <w:rPr>
                <w:lang w:val="fr-FR"/>
              </w:rPr>
              <w:t>Compartimentul</w:t>
            </w:r>
            <w:proofErr w:type="spellEnd"/>
            <w:r w:rsidR="002139D3" w:rsidRPr="002139D3">
              <w:rPr>
                <w:lang w:val="fr-FR"/>
              </w:rPr>
              <w:t xml:space="preserve"> de </w:t>
            </w:r>
            <w:proofErr w:type="spellStart"/>
            <w:r w:rsidR="002139D3" w:rsidRPr="002139D3">
              <w:rPr>
                <w:lang w:val="fr-FR"/>
              </w:rPr>
              <w:t>Relaţii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cu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Publicul</w:t>
            </w:r>
            <w:proofErr w:type="spellEnd"/>
            <w:r w:rsidR="002139D3" w:rsidRPr="002139D3">
              <w:rPr>
                <w:lang w:val="fr-FR"/>
              </w:rPr>
              <w:t xml:space="preserve">, </w:t>
            </w:r>
            <w:proofErr w:type="spellStart"/>
            <w:r w:rsidR="002139D3" w:rsidRPr="002139D3">
              <w:rPr>
                <w:lang w:val="fr-FR"/>
              </w:rPr>
              <w:t>Informaţii</w:t>
            </w:r>
            <w:proofErr w:type="spellEnd"/>
            <w:r w:rsidR="002139D3" w:rsidRPr="002139D3">
              <w:rPr>
                <w:lang w:val="fr-FR"/>
              </w:rPr>
              <w:t xml:space="preserve">, </w:t>
            </w:r>
            <w:proofErr w:type="spellStart"/>
            <w:r w:rsidR="002139D3" w:rsidRPr="002139D3">
              <w:rPr>
                <w:lang w:val="fr-FR"/>
              </w:rPr>
              <w:t>Registratură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în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termen</w:t>
            </w:r>
            <w:proofErr w:type="spellEnd"/>
            <w:r w:rsidR="002139D3" w:rsidRPr="002139D3">
              <w:rPr>
                <w:lang w:val="fr-FR"/>
              </w:rPr>
              <w:t xml:space="preserve"> de 5 </w:t>
            </w:r>
            <w:proofErr w:type="spellStart"/>
            <w:r w:rsidR="002139D3" w:rsidRPr="002139D3">
              <w:rPr>
                <w:lang w:val="fr-FR"/>
              </w:rPr>
              <w:t>zile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lucrătoare</w:t>
            </w:r>
            <w:proofErr w:type="spellEnd"/>
            <w:r w:rsidR="002139D3" w:rsidRPr="002139D3">
              <w:rPr>
                <w:lang w:val="fr-FR"/>
              </w:rPr>
              <w:t xml:space="preserve"> de la data </w:t>
            </w:r>
            <w:proofErr w:type="spellStart"/>
            <w:r w:rsidR="002139D3" w:rsidRPr="002139D3">
              <w:rPr>
                <w:lang w:val="fr-FR"/>
              </w:rPr>
              <w:t>primirii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comunicării</w:t>
            </w:r>
            <w:proofErr w:type="spellEnd"/>
            <w:r w:rsidR="002139D3" w:rsidRPr="002139D3">
              <w:rPr>
                <w:lang w:val="fr-FR"/>
              </w:rPr>
              <w:t xml:space="preserve">/ </w:t>
            </w:r>
            <w:proofErr w:type="spellStart"/>
            <w:r w:rsidR="002139D3" w:rsidRPr="002139D3">
              <w:rPr>
                <w:lang w:val="fr-FR"/>
              </w:rPr>
              <w:t>afişării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acesteia</w:t>
            </w:r>
            <w:proofErr w:type="spellEnd"/>
            <w:r w:rsidR="002139D3" w:rsidRPr="002139D3">
              <w:rPr>
                <w:lang w:val="fr-FR"/>
              </w:rPr>
              <w:t xml:space="preserve"> la </w:t>
            </w:r>
            <w:proofErr w:type="spellStart"/>
            <w:r w:rsidR="002139D3" w:rsidRPr="002139D3">
              <w:rPr>
                <w:lang w:val="fr-FR"/>
              </w:rPr>
              <w:t>sediul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Primăriei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municipiului</w:t>
            </w:r>
            <w:proofErr w:type="spellEnd"/>
            <w:r w:rsidR="002139D3" w:rsidRPr="002139D3">
              <w:rPr>
                <w:lang w:val="fr-FR"/>
              </w:rPr>
              <w:t xml:space="preserve"> </w:t>
            </w:r>
            <w:proofErr w:type="spellStart"/>
            <w:r w:rsidR="002139D3" w:rsidRPr="002139D3">
              <w:rPr>
                <w:lang w:val="fr-FR"/>
              </w:rPr>
              <w:t>Sfântu</w:t>
            </w:r>
            <w:proofErr w:type="spellEnd"/>
            <w:r w:rsidR="002139D3" w:rsidRPr="002139D3">
              <w:rPr>
                <w:lang w:val="fr-FR"/>
              </w:rPr>
              <w:t xml:space="preserve"> Gheorghe.</w:t>
            </w:r>
          </w:p>
        </w:tc>
        <w:tc>
          <w:tcPr>
            <w:tcW w:w="3116" w:type="dxa"/>
            <w:vMerge/>
          </w:tcPr>
          <w:p w:rsidR="00356C52" w:rsidRDefault="00356C52"/>
        </w:tc>
      </w:tr>
      <w:tr w:rsidR="00356C52" w:rsidTr="00A92F1D">
        <w:tc>
          <w:tcPr>
            <w:tcW w:w="3117" w:type="dxa"/>
          </w:tcPr>
          <w:p w:rsidR="00356C52" w:rsidRDefault="00356C52" w:rsidP="00356C5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DF5BDD">
              <w:rPr>
                <w:b/>
              </w:rPr>
              <w:t>Art. 14</w:t>
            </w:r>
            <w:r w:rsidRPr="00DF5BDD">
              <w:t xml:space="preserve">. – </w:t>
            </w:r>
            <w:proofErr w:type="spellStart"/>
            <w:r w:rsidRPr="00DF5BDD">
              <w:t>Contestaţiile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vor</w:t>
            </w:r>
            <w:proofErr w:type="spellEnd"/>
            <w:r w:rsidRPr="00DF5BDD">
              <w:t xml:space="preserve"> fi </w:t>
            </w:r>
            <w:proofErr w:type="spellStart"/>
            <w:r w:rsidRPr="00DF5BDD">
              <w:t>soluţionate</w:t>
            </w:r>
            <w:proofErr w:type="spellEnd"/>
            <w:r w:rsidRPr="00DF5BDD">
              <w:t xml:space="preserve"> de </w:t>
            </w:r>
            <w:proofErr w:type="spellStart"/>
            <w:r w:rsidRPr="00DF5BDD">
              <w:t>către</w:t>
            </w:r>
            <w:proofErr w:type="spellEnd"/>
            <w:r w:rsidRPr="00DF5BDD">
              <w:t xml:space="preserve"> o </w:t>
            </w:r>
            <w:proofErr w:type="spellStart"/>
            <w:r w:rsidRPr="00DF5BDD">
              <w:t>Comisie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numită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prin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dispoziţia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primarului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municipiului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Sfântu</w:t>
            </w:r>
            <w:proofErr w:type="spellEnd"/>
            <w:r w:rsidRPr="00DF5BDD">
              <w:t xml:space="preserve"> Gheorghe, </w:t>
            </w:r>
            <w:proofErr w:type="spellStart"/>
            <w:r w:rsidRPr="00DF5BDD">
              <w:t>în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termen</w:t>
            </w:r>
            <w:proofErr w:type="spellEnd"/>
            <w:r w:rsidRPr="00DF5BDD">
              <w:t xml:space="preserve"> de </w:t>
            </w:r>
            <w:r w:rsidRPr="0026372D">
              <w:t>2</w:t>
            </w:r>
            <w:r w:rsidRPr="00DF5BDD">
              <w:t xml:space="preserve"> </w:t>
            </w:r>
            <w:proofErr w:type="spellStart"/>
            <w:r w:rsidRPr="00DF5BDD">
              <w:t>zile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lucrătoare</w:t>
            </w:r>
            <w:proofErr w:type="spellEnd"/>
            <w:r w:rsidRPr="00DF5BDD">
              <w:t xml:space="preserve"> de la </w:t>
            </w:r>
            <w:proofErr w:type="spellStart"/>
            <w:r w:rsidRPr="00DF5BDD">
              <w:t>depunerea</w:t>
            </w:r>
            <w:proofErr w:type="spellEnd"/>
            <w:r w:rsidRPr="00DF5BDD">
              <w:t xml:space="preserve"> </w:t>
            </w:r>
            <w:proofErr w:type="spellStart"/>
            <w:r w:rsidRPr="00DF5BDD">
              <w:t>acestora</w:t>
            </w:r>
            <w:proofErr w:type="spellEnd"/>
            <w:r w:rsidRPr="00DF5BDD">
              <w:t>.</w:t>
            </w:r>
          </w:p>
          <w:p w:rsidR="00356C52" w:rsidRDefault="00356C52"/>
        </w:tc>
        <w:tc>
          <w:tcPr>
            <w:tcW w:w="3117" w:type="dxa"/>
          </w:tcPr>
          <w:p w:rsidR="00356C52" w:rsidRDefault="00356C52" w:rsidP="00356C52">
            <w:pPr>
              <w:pStyle w:val="Normal1"/>
              <w:shd w:val="clear" w:color="auto" w:fill="auto"/>
              <w:spacing w:line="240" w:lineRule="auto"/>
              <w:rPr>
                <w:lang w:val="fr-FR"/>
              </w:rPr>
            </w:pPr>
            <w:r w:rsidRPr="00DF5BDD">
              <w:rPr>
                <w:b/>
              </w:rPr>
              <w:t>Art. 14</w:t>
            </w:r>
            <w:r w:rsidRPr="00DF5BDD">
              <w:t xml:space="preserve">. – </w:t>
            </w:r>
            <w:proofErr w:type="spellStart"/>
            <w:r w:rsidRPr="00F04A24">
              <w:t>Contestaţiile</w:t>
            </w:r>
            <w:proofErr w:type="spellEnd"/>
            <w:r w:rsidRPr="00F04A24">
              <w:t xml:space="preserve"> vor fi </w:t>
            </w:r>
            <w:proofErr w:type="spellStart"/>
            <w:r w:rsidRPr="00F04A24">
              <w:t>soluţionate</w:t>
            </w:r>
            <w:proofErr w:type="spellEnd"/>
            <w:r w:rsidRPr="00F04A24">
              <w:t xml:space="preserve"> în termen de 2 zile lucrătoare de la depunerea acestora de către o Comisie numită prin </w:t>
            </w:r>
            <w:proofErr w:type="spellStart"/>
            <w:r w:rsidRPr="00F04A24">
              <w:t>dispoziţia</w:t>
            </w:r>
            <w:proofErr w:type="spellEnd"/>
            <w:r w:rsidRPr="00F04A24">
              <w:t xml:space="preserve"> primarului municipiului Sfântu Gheorghe.</w:t>
            </w:r>
          </w:p>
          <w:p w:rsidR="00356C52" w:rsidRDefault="00356C52"/>
        </w:tc>
        <w:tc>
          <w:tcPr>
            <w:tcW w:w="3116" w:type="dxa"/>
            <w:vMerge/>
          </w:tcPr>
          <w:p w:rsidR="00356C52" w:rsidRDefault="00356C52"/>
        </w:tc>
      </w:tr>
      <w:tr w:rsidR="00356C52" w:rsidTr="00A92F1D">
        <w:tc>
          <w:tcPr>
            <w:tcW w:w="3117" w:type="dxa"/>
          </w:tcPr>
          <w:p w:rsidR="00356C52" w:rsidRDefault="00356C52">
            <w:r w:rsidRPr="00DF5BD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Art. 17.</w:t>
            </w:r>
            <w:r w:rsidRPr="00DF5BDD">
              <w:rPr>
                <w:rFonts w:ascii="Times New Roman" w:hAnsi="Times New Roman"/>
                <w:sz w:val="24"/>
                <w:szCs w:val="24"/>
              </w:rPr>
              <w:t xml:space="preserve"> - Suma de 300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de lei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virată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către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Primăria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municipiului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Sfântu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Gheorghe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contul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bancar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indicat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extrasul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termen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de 15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zile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de la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predarea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către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acesta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certificatului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care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atestă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casarea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autoturismului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eliberat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Centrul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autorizat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casare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colectare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autovehicule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56C52" w:rsidRDefault="00356C52" w:rsidP="00356C5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BDD">
              <w:rPr>
                <w:rFonts w:ascii="Times New Roman" w:hAnsi="Times New Roman"/>
                <w:b/>
                <w:sz w:val="24"/>
                <w:szCs w:val="24"/>
              </w:rPr>
              <w:t>Art. 17.</w:t>
            </w:r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Municipiul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Sfântu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Gheorghe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acorda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3.000 de lei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numai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după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56C52" w:rsidRDefault="00356C52" w:rsidP="00356C52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proofErr w:type="spellStart"/>
            <w:proofErr w:type="gram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casarea</w:t>
            </w:r>
            <w:proofErr w:type="spellEnd"/>
            <w:proofErr w:type="gram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autovehiculului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uzat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numai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prin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intermediul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colectorilor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autorizaţi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prezentarea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dovezii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casării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respectiv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certificatul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distrugere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 xml:space="preserve">care va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>cuprinde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 xml:space="preserve"> o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>mențiune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>privind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>existența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>componentelor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>esențiale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>ale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>autovehiculului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>uzat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>criteriu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>prevăzut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 xml:space="preserve"> la art.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>6 lit. g</w:t>
            </w:r>
            <w:r w:rsidRPr="00C6207A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>)</w:t>
            </w:r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ștampilele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organului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fiscal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356C52" w:rsidRPr="00A92F1D" w:rsidRDefault="00356C52" w:rsidP="00A92F1D">
            <w:pPr>
              <w:shd w:val="clear" w:color="auto" w:fill="FFFFFF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b)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radierea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autovehiculului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uzat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circulaţie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şi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evidenţa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fiscală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Municipiului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Sfântu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Gheorghe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prezentarea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certificatului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>radiere</w:t>
            </w:r>
            <w:proofErr w:type="spellEnd"/>
            <w:r w:rsidRPr="00C6207A"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 w:rsidR="00D216DC">
              <w:rPr>
                <w:rFonts w:ascii="Times New Roman" w:eastAsia="Times New Roman" w:hAnsi="Times New Roman"/>
                <w:sz w:val="24"/>
                <w:szCs w:val="24"/>
              </w:rPr>
              <w:t>circulație</w:t>
            </w:r>
            <w:proofErr w:type="spellEnd"/>
            <w:r w:rsidR="00D216DC">
              <w:rPr>
                <w:rFonts w:ascii="Times New Roman" w:eastAsia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="00D216DC">
              <w:rPr>
                <w:rFonts w:ascii="Times New Roman" w:eastAsia="Times New Roman" w:hAnsi="Times New Roman"/>
                <w:sz w:val="24"/>
                <w:szCs w:val="24"/>
              </w:rPr>
              <w:t>autovehicului</w:t>
            </w:r>
            <w:proofErr w:type="spellEnd"/>
            <w:r w:rsidR="00D216D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16DC">
              <w:rPr>
                <w:rFonts w:ascii="Times New Roman" w:eastAsia="Times New Roman" w:hAnsi="Times New Roman"/>
                <w:sz w:val="24"/>
                <w:szCs w:val="24"/>
              </w:rPr>
              <w:t>uzat</w:t>
            </w:r>
            <w:proofErr w:type="spellEnd"/>
            <w:r w:rsidR="00D216D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216DC" w:rsidRPr="003848F3">
              <w:rPr>
                <w:rFonts w:ascii="Times New Roman" w:eastAsia="Times New Roman" w:hAnsi="Times New Roman"/>
                <w:sz w:val="24"/>
                <w:szCs w:val="24"/>
              </w:rPr>
              <w:t>eliberat</w:t>
            </w:r>
            <w:proofErr w:type="spellEnd"/>
            <w:r w:rsidR="00D216DC" w:rsidRPr="003848F3"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="003848F3" w:rsidRPr="003848F3">
              <w:rPr>
                <w:rFonts w:ascii="Times New Roman" w:eastAsia="Times New Roman" w:hAnsi="Times New Roman"/>
                <w:sz w:val="24"/>
                <w:szCs w:val="24"/>
              </w:rPr>
              <w:t>Serviciul</w:t>
            </w:r>
            <w:proofErr w:type="spellEnd"/>
            <w:r w:rsidR="003848F3" w:rsidRPr="003848F3">
              <w:rPr>
                <w:rFonts w:ascii="Times New Roman" w:eastAsia="Times New Roman" w:hAnsi="Times New Roman"/>
                <w:sz w:val="24"/>
                <w:szCs w:val="24"/>
              </w:rPr>
              <w:t xml:space="preserve"> Public </w:t>
            </w:r>
            <w:proofErr w:type="spellStart"/>
            <w:r w:rsidR="003848F3" w:rsidRPr="003848F3">
              <w:rPr>
                <w:rFonts w:ascii="Times New Roman" w:eastAsia="Times New Roman" w:hAnsi="Times New Roman"/>
                <w:sz w:val="24"/>
                <w:szCs w:val="24"/>
              </w:rPr>
              <w:t>Comunitar</w:t>
            </w:r>
            <w:proofErr w:type="spellEnd"/>
            <w:r w:rsidR="003848F3" w:rsidRPr="003848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848F3" w:rsidRPr="003848F3">
              <w:rPr>
                <w:rFonts w:ascii="Times New Roman" w:eastAsia="Times New Roman" w:hAnsi="Times New Roman"/>
                <w:sz w:val="24"/>
                <w:szCs w:val="24"/>
              </w:rPr>
              <w:t>Regim</w:t>
            </w:r>
            <w:proofErr w:type="spellEnd"/>
            <w:r w:rsidR="003848F3" w:rsidRPr="003848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848F3" w:rsidRPr="003848F3">
              <w:rPr>
                <w:rFonts w:ascii="Times New Roman" w:eastAsia="Times New Roman" w:hAnsi="Times New Roman"/>
                <w:sz w:val="24"/>
                <w:szCs w:val="24"/>
              </w:rPr>
              <w:t>Permise</w:t>
            </w:r>
            <w:proofErr w:type="spellEnd"/>
            <w:r w:rsidR="003848F3" w:rsidRPr="003848F3"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="003848F3" w:rsidRPr="003848F3">
              <w:rPr>
                <w:rFonts w:ascii="Times New Roman" w:eastAsia="Times New Roman" w:hAnsi="Times New Roman"/>
                <w:sz w:val="24"/>
                <w:szCs w:val="24"/>
              </w:rPr>
              <w:t>Conducere</w:t>
            </w:r>
            <w:proofErr w:type="spellEnd"/>
            <w:r w:rsidR="003848F3" w:rsidRPr="003848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848F3" w:rsidRPr="003848F3"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 w:rsidR="003848F3" w:rsidRPr="003848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848F3" w:rsidRPr="003848F3">
              <w:rPr>
                <w:rFonts w:ascii="Times New Roman" w:eastAsia="Times New Roman" w:hAnsi="Times New Roman"/>
                <w:sz w:val="24"/>
                <w:szCs w:val="24"/>
              </w:rPr>
              <w:t>Înmatriculare</w:t>
            </w:r>
            <w:proofErr w:type="spellEnd"/>
            <w:r w:rsidR="003848F3" w:rsidRPr="003848F3">
              <w:rPr>
                <w:rFonts w:ascii="Times New Roman" w:eastAsia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="003848F3" w:rsidRPr="003848F3">
              <w:rPr>
                <w:rFonts w:ascii="Times New Roman" w:eastAsia="Times New Roman" w:hAnsi="Times New Roman"/>
                <w:sz w:val="24"/>
                <w:szCs w:val="24"/>
              </w:rPr>
              <w:t>Vehiculelor</w:t>
            </w:r>
            <w:proofErr w:type="spellEnd"/>
            <w:r w:rsidR="00D216DC" w:rsidRPr="003848F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</w:tcPr>
          <w:p w:rsidR="00356C52" w:rsidRDefault="00356C52"/>
        </w:tc>
      </w:tr>
      <w:tr w:rsidR="00356C52" w:rsidTr="00A92F1D">
        <w:tc>
          <w:tcPr>
            <w:tcW w:w="3117" w:type="dxa"/>
          </w:tcPr>
          <w:p w:rsidR="00356C52" w:rsidRDefault="00356C52"/>
        </w:tc>
        <w:tc>
          <w:tcPr>
            <w:tcW w:w="3117" w:type="dxa"/>
          </w:tcPr>
          <w:p w:rsidR="00356C52" w:rsidRPr="00A92F1D" w:rsidRDefault="00356C52" w:rsidP="00A92F1D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Art. 18</w:t>
            </w:r>
            <w:r w:rsidRPr="00DF5BD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5BDD">
              <w:rPr>
                <w:rFonts w:ascii="Times New Roman" w:hAnsi="Times New Roman"/>
                <w:sz w:val="24"/>
                <w:szCs w:val="24"/>
              </w:rPr>
              <w:t>Suma de 300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de lei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virată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către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Primăria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municipiului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Sfântu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Gheorghe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contul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bancar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indicat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extrasul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termen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de 15 </w:t>
            </w:r>
            <w:proofErr w:type="spellStart"/>
            <w:r w:rsidRPr="00DF5BDD">
              <w:rPr>
                <w:rFonts w:ascii="Times New Roman" w:hAnsi="Times New Roman"/>
                <w:sz w:val="24"/>
                <w:szCs w:val="24"/>
              </w:rPr>
              <w:t>zile</w:t>
            </w:r>
            <w:proofErr w:type="spellEnd"/>
            <w:r w:rsidRPr="00DF5BDD">
              <w:rPr>
                <w:rFonts w:ascii="Times New Roman" w:hAnsi="Times New Roman"/>
                <w:sz w:val="24"/>
                <w:szCs w:val="24"/>
              </w:rPr>
              <w:t xml:space="preserve"> de 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îndeplinirea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obligațiilor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prevăzute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 art. 17</w:t>
            </w:r>
            <w:r w:rsidRPr="00DF5B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</w:tcPr>
          <w:p w:rsidR="00356C52" w:rsidRDefault="00356C52"/>
        </w:tc>
      </w:tr>
    </w:tbl>
    <w:p w:rsidR="00816078" w:rsidRDefault="00816078"/>
    <w:sectPr w:rsidR="00816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52"/>
    <w:rsid w:val="002139D3"/>
    <w:rsid w:val="003454D3"/>
    <w:rsid w:val="00356C52"/>
    <w:rsid w:val="003848F3"/>
    <w:rsid w:val="00412AB3"/>
    <w:rsid w:val="00816078"/>
    <w:rsid w:val="009F0F27"/>
    <w:rsid w:val="00A92F1D"/>
    <w:rsid w:val="00B63A4B"/>
    <w:rsid w:val="00CE0386"/>
    <w:rsid w:val="00D216DC"/>
    <w:rsid w:val="00DB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5D327"/>
  <w15:chartTrackingRefBased/>
  <w15:docId w15:val="{B92A3AA5-079A-480D-B9E9-4EBF44A12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6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6C52"/>
    <w:pPr>
      <w:ind w:left="720"/>
      <w:contextualSpacing/>
    </w:pPr>
    <w:rPr>
      <w:rFonts w:ascii="Calibri" w:eastAsia="Calibri" w:hAnsi="Calibri" w:cs="Times New Roman"/>
      <w:lang w:val="ro-RO"/>
    </w:rPr>
  </w:style>
  <w:style w:type="paragraph" w:customStyle="1" w:styleId="Normal1">
    <w:name w:val="Normal1"/>
    <w:rsid w:val="00356C52"/>
    <w:pPr>
      <w:shd w:val="clear" w:color="auto" w:fill="FFE599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NormalWeb">
    <w:name w:val="Normal (Web)"/>
    <w:basedOn w:val="Normal"/>
    <w:rsid w:val="00356C5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seps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727</Words>
  <Characters>4522</Characters>
  <Application>Microsoft Office Word</Application>
  <DocSecurity>0</DocSecurity>
  <Lines>80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Petruta</dc:creator>
  <cp:keywords/>
  <dc:description/>
  <cp:lastModifiedBy>Petruta</cp:lastModifiedBy>
  <cp:revision>10</cp:revision>
  <dcterms:created xsi:type="dcterms:W3CDTF">2024-12-02T11:28:00Z</dcterms:created>
  <dcterms:modified xsi:type="dcterms:W3CDTF">2024-12-02T13:34:00Z</dcterms:modified>
</cp:coreProperties>
</file>