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B11" w:rsidRPr="0091112F" w:rsidRDefault="000E0B11" w:rsidP="000E0B11">
      <w:pPr>
        <w:spacing w:after="0" w:line="240" w:lineRule="auto"/>
        <w:ind w:firstLine="567"/>
        <w:jc w:val="right"/>
        <w:rPr>
          <w:rFonts w:ascii="Times New Roman" w:hAnsi="Times New Roman"/>
          <w:sz w:val="24"/>
          <w:szCs w:val="24"/>
          <w:lang w:val="ro-RO"/>
        </w:rPr>
      </w:pPr>
      <w:r w:rsidRPr="0091112F">
        <w:rPr>
          <w:rFonts w:ascii="Times New Roman" w:hAnsi="Times New Roman"/>
          <w:sz w:val="24"/>
          <w:szCs w:val="24"/>
          <w:lang w:val="ro-RO"/>
        </w:rPr>
        <w:t>Anexa nr. 2 la Hotărârea nr. ______/2022</w:t>
      </w:r>
    </w:p>
    <w:p w:rsidR="000E0B11" w:rsidRPr="0091112F" w:rsidRDefault="000E0B11" w:rsidP="000E0B11">
      <w:pPr>
        <w:spacing w:after="0" w:line="240" w:lineRule="auto"/>
        <w:ind w:firstLine="567"/>
        <w:jc w:val="center"/>
        <w:rPr>
          <w:rFonts w:ascii="Times New Roman" w:hAnsi="Times New Roman"/>
          <w:b/>
          <w:sz w:val="24"/>
          <w:szCs w:val="24"/>
          <w:lang w:val="ro-RO"/>
        </w:rPr>
      </w:pPr>
    </w:p>
    <w:p w:rsidR="000E0B11" w:rsidRPr="0091112F" w:rsidRDefault="000E0B11" w:rsidP="000E0B11">
      <w:pPr>
        <w:spacing w:after="0" w:line="240" w:lineRule="auto"/>
        <w:ind w:firstLine="567"/>
        <w:jc w:val="center"/>
        <w:rPr>
          <w:rFonts w:ascii="Times New Roman" w:hAnsi="Times New Roman"/>
          <w:b/>
          <w:sz w:val="24"/>
          <w:szCs w:val="24"/>
          <w:lang w:val="ro-RO"/>
        </w:rPr>
      </w:pPr>
    </w:p>
    <w:p w:rsidR="000E0B11" w:rsidRPr="0091112F" w:rsidRDefault="000E0B11" w:rsidP="000E0B11">
      <w:pPr>
        <w:spacing w:after="0" w:line="240" w:lineRule="auto"/>
        <w:ind w:firstLine="567"/>
        <w:jc w:val="center"/>
        <w:rPr>
          <w:rFonts w:ascii="Times New Roman" w:hAnsi="Times New Roman"/>
          <w:b/>
          <w:sz w:val="24"/>
          <w:szCs w:val="24"/>
          <w:lang w:val="ro-RO"/>
        </w:rPr>
      </w:pPr>
      <w:r w:rsidRPr="0091112F">
        <w:rPr>
          <w:rFonts w:ascii="Times New Roman" w:hAnsi="Times New Roman"/>
          <w:b/>
          <w:sz w:val="24"/>
          <w:szCs w:val="24"/>
          <w:lang w:val="ro-RO"/>
        </w:rPr>
        <w:t>REGULAMENT PRIVIND CONDIȚIILE, CRITERIILE ȘI PROCEDURA DE FINANȚARE A PROGRAMELOR SPORTIVE, ÎN BAZA PREVEDERILOR LEGII EDUCAȚIEI FIZICE ȘI SPORTULUI NR. 69/2000, CU MODIFICĂRILE ȘI COMPLETĂRILE ULTERIOARE</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3906EE">
      <w:pPr>
        <w:spacing w:after="0" w:line="240" w:lineRule="auto"/>
        <w:ind w:firstLine="567"/>
        <w:jc w:val="center"/>
        <w:rPr>
          <w:rFonts w:ascii="Times New Roman" w:hAnsi="Times New Roman"/>
          <w:b/>
          <w:sz w:val="24"/>
          <w:szCs w:val="24"/>
          <w:lang w:val="ro-RO"/>
        </w:rPr>
      </w:pPr>
      <w:r w:rsidRPr="0091112F">
        <w:rPr>
          <w:rFonts w:ascii="Times New Roman" w:hAnsi="Times New Roman"/>
          <w:b/>
          <w:sz w:val="24"/>
          <w:szCs w:val="24"/>
          <w:lang w:val="ro-RO"/>
        </w:rPr>
        <w:t>Scopul și cadrul legislativ</w:t>
      </w:r>
    </w:p>
    <w:p w:rsidR="003906EE" w:rsidRPr="0091112F" w:rsidRDefault="003906EE" w:rsidP="003906EE">
      <w:pPr>
        <w:spacing w:after="0" w:line="240" w:lineRule="auto"/>
        <w:ind w:firstLine="567"/>
        <w:jc w:val="center"/>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w:t>
      </w:r>
      <w:r w:rsidRPr="0091112F">
        <w:rPr>
          <w:rFonts w:ascii="Times New Roman" w:hAnsi="Times New Roman"/>
          <w:sz w:val="24"/>
          <w:szCs w:val="24"/>
          <w:lang w:val="ro-RO"/>
        </w:rPr>
        <w:t xml:space="preserve"> (1) Prezentul regulament are ca scop stabilirea principiilor, cadrului general, condițiilor, criteriilor şi a procedurii pentru atribuirea contractelor de finanţare nerambursabilă din bugetul</w:t>
      </w:r>
      <w:r w:rsidR="00243294" w:rsidRPr="0091112F">
        <w:rPr>
          <w:rFonts w:ascii="Times New Roman" w:hAnsi="Times New Roman"/>
          <w:sz w:val="24"/>
          <w:szCs w:val="24"/>
          <w:lang w:val="ro-RO"/>
        </w:rPr>
        <w:t xml:space="preserve"> local al municipiului Sfântu Gheorghe</w:t>
      </w:r>
      <w:r w:rsidRPr="0091112F">
        <w:rPr>
          <w:rFonts w:ascii="Times New Roman" w:hAnsi="Times New Roman"/>
          <w:sz w:val="24"/>
          <w:szCs w:val="24"/>
          <w:lang w:val="ro-RO"/>
        </w:rPr>
        <w:t xml:space="preserve">, pentru programe de activitate sportivă, în conformitate cu Legea educaţiei fizice şi sportului nr. 69/2000, cu modificările și completările ulterioare.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(2) Selecția proiectelor de finanțare nerambursabile a programelor sportive se face conform prezentului regulament.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w:t>
      </w:r>
      <w:r w:rsidRPr="0091112F">
        <w:rPr>
          <w:rFonts w:ascii="Times New Roman" w:hAnsi="Times New Roman"/>
          <w:sz w:val="24"/>
          <w:szCs w:val="24"/>
          <w:lang w:val="ro-RO"/>
        </w:rPr>
        <w:t xml:space="preserve"> În înţelesul prezentului regulament, termenii şi expresiile de mai jos au următoarea semnificaţie: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 autoritate finanţatoare – Consiliul </w:t>
      </w:r>
      <w:r w:rsidR="00243294"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b) </w:t>
      </w:r>
      <w:r w:rsidRPr="0091112F">
        <w:rPr>
          <w:rFonts w:ascii="Times New Roman" w:hAnsi="Times New Roman"/>
          <w:sz w:val="24"/>
          <w:szCs w:val="24"/>
          <w:lang w:val="it-IT" w:eastAsia="ro-RO"/>
        </w:rPr>
        <w:t>beneficiar - solicitantul căruia i se atribuie contractul de finanţare în urma aplicării procedurii selecţiei publice de proiecte de finanţare a programelor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c) cheltuieli eligibile - cheltuieli care pot fi luate în considerare pentru finanţare în cadrul unui program sportiv;</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xml:space="preserve">d) contract de finanţare - contract încheiat, în condiţiile legii, între </w:t>
      </w:r>
      <w:r w:rsidR="00243294"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prin Consiliul </w:t>
      </w:r>
      <w:r w:rsidR="00243294" w:rsidRPr="0091112F">
        <w:rPr>
          <w:rFonts w:ascii="Times New Roman" w:hAnsi="Times New Roman"/>
          <w:sz w:val="24"/>
          <w:szCs w:val="24"/>
          <w:lang w:val="ro-RO"/>
        </w:rPr>
        <w:t>Local al municipiului Sfântu Gheorghe</w:t>
      </w:r>
      <w:r w:rsidRPr="0091112F">
        <w:rPr>
          <w:rFonts w:ascii="Times New Roman" w:hAnsi="Times New Roman"/>
          <w:sz w:val="24"/>
          <w:szCs w:val="24"/>
          <w:lang w:val="it-IT" w:eastAsia="ro-RO"/>
        </w:rPr>
        <w:t xml:space="preserve"> şi un beneficiar structură sportivă de drept public sau de drept privat cu personalitate juridică sau alte instituţii şi organizaţii conform legislaţiei în vigoare;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xml:space="preserve">e) finanţare - alocare financiară din fonduri publice pentru implementarea programelor sportive iniţiate de către structurile sportive, unităţile şi instituţiile de învăţământ pentru asociaţiile sportive şcolare şi universitare, alte organizaţii şi instituţii pentru proiecte şi programe sportive, aşa cum sunt acestea definite la art. 4 din prezentul Regulament, de către Consiliul </w:t>
      </w:r>
      <w:r w:rsidR="00243294" w:rsidRPr="0091112F">
        <w:rPr>
          <w:rFonts w:ascii="Times New Roman" w:hAnsi="Times New Roman"/>
          <w:sz w:val="24"/>
          <w:szCs w:val="24"/>
          <w:lang w:val="it-IT" w:eastAsia="ro-RO"/>
        </w:rPr>
        <w:t>Local al Municipiului Sfântu Gheorghe</w:t>
      </w:r>
      <w:r w:rsidRPr="0091112F">
        <w:rPr>
          <w:rFonts w:ascii="Times New Roman" w:hAnsi="Times New Roman"/>
          <w:sz w:val="24"/>
          <w:szCs w:val="24"/>
          <w:lang w:val="it-IT" w:eastAsia="ro-RO"/>
        </w:rPr>
        <w:t>, în conformitate cu prevederile Ordonan</w:t>
      </w:r>
      <w:r w:rsidRPr="0091112F">
        <w:rPr>
          <w:rFonts w:ascii="Times New Roman" w:hAnsi="Times New Roman"/>
          <w:sz w:val="24"/>
          <w:szCs w:val="24"/>
          <w:lang w:val="ro-RO" w:eastAsia="ro-RO"/>
        </w:rPr>
        <w:t xml:space="preserve">ței de urgență a Guvernului nr. 57/2019 privind </w:t>
      </w:r>
      <w:r w:rsidRPr="0091112F">
        <w:rPr>
          <w:rFonts w:ascii="Times New Roman" w:hAnsi="Times New Roman"/>
          <w:sz w:val="24"/>
          <w:szCs w:val="24"/>
          <w:lang w:val="it-IT" w:eastAsia="ro-RO"/>
        </w:rPr>
        <w:t>Codul administrativ, cu modificările şi completările ulterioare, coroborate cu prevederile Legii educației fizice și sportului nr. 69/2000, cu modificările şi completările ulterioare, cu dispoziţiile Ordinului ministrului tineretului şi sportului nr. 664/2018 privind finanţarea din fonduri publice a proiectelor şi programelor sportive, cu modificările şi completările ulterioare şi cu celelalte dispoziţii legale în materie pentru programele sportive de utilitate publică;</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 xml:space="preserve">f) fonduri publice - sume alocate </w:t>
      </w:r>
      <w:r w:rsidRPr="0091112F">
        <w:rPr>
          <w:rFonts w:ascii="Times New Roman" w:hAnsi="Times New Roman"/>
          <w:sz w:val="24"/>
          <w:szCs w:val="24"/>
          <w:lang w:val="ro-RO"/>
        </w:rPr>
        <w:t xml:space="preserve">din bugetul </w:t>
      </w:r>
      <w:r w:rsidR="00243294" w:rsidRPr="0091112F">
        <w:rPr>
          <w:rFonts w:ascii="Times New Roman" w:hAnsi="Times New Roman"/>
          <w:sz w:val="24"/>
          <w:szCs w:val="24"/>
          <w:lang w:val="ro-RO"/>
        </w:rPr>
        <w:t>Municipiului</w:t>
      </w:r>
      <w:r w:rsidRPr="0091112F">
        <w:rPr>
          <w:rFonts w:ascii="Times New Roman" w:hAnsi="Times New Roman"/>
          <w:sz w:val="24"/>
          <w:szCs w:val="24"/>
          <w:lang w:val="ro-RO"/>
        </w:rPr>
        <w:t xml:space="preserve"> </w:t>
      </w:r>
      <w:r w:rsidR="00243294" w:rsidRPr="0091112F">
        <w:rPr>
          <w:rFonts w:ascii="Times New Roman" w:hAnsi="Times New Roman"/>
          <w:sz w:val="24"/>
          <w:szCs w:val="24"/>
          <w:lang w:val="ro-RO"/>
        </w:rPr>
        <w:t xml:space="preserve">Sfântu Gheorghe </w:t>
      </w:r>
      <w:r w:rsidRPr="0091112F">
        <w:rPr>
          <w:rFonts w:ascii="Times New Roman" w:hAnsi="Times New Roman"/>
          <w:sz w:val="24"/>
          <w:szCs w:val="24"/>
          <w:lang w:val="ro-RO"/>
        </w:rPr>
        <w:t xml:space="preserve">de către Consiliul </w:t>
      </w:r>
      <w:r w:rsidR="00243294" w:rsidRPr="0091112F">
        <w:rPr>
          <w:rFonts w:ascii="Times New Roman" w:hAnsi="Times New Roman"/>
          <w:sz w:val="24"/>
          <w:szCs w:val="24"/>
          <w:lang w:val="ro-RO"/>
        </w:rPr>
        <w:t>Local al Municipiului Sfântu Gheorghe</w:t>
      </w:r>
      <w:r w:rsidRPr="0091112F">
        <w:rPr>
          <w:rFonts w:ascii="Times New Roman" w:hAnsi="Times New Roman"/>
          <w:sz w:val="24"/>
          <w:szCs w:val="24"/>
          <w:lang w:val="it-IT" w:eastAsia="ro-RO"/>
        </w:rPr>
        <w:t xml:space="preserve"> pentru finanţarea programelor sportive, în condiţiile legii;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eastAsia="ro-RO"/>
        </w:rPr>
        <w:t>g) solicitant - structură sportivă înfiinţată în condiţiile legislaţiei în vigoare, instituţie sau organizaţie îndreptăţită să solicite finanţarea şi să depună o cerere de finanţare pentru un program sportiv;</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eastAsia="ro-RO"/>
        </w:rPr>
        <w:t>h) structură sportivă - structură sportivă cu personalitate juridică, de drept public sau privat, deţinătoare a certificatului de identitate sportivă, căruia i-a fost atribuit un număr de înregistrare în Registrul sportiv;</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eastAsia="ro-RO"/>
        </w:rPr>
        <w:t xml:space="preserve">i) contract de activitate sportivă - contract încheiat, în condiţiile legii, între structura sportivă şi o persoană fizică independentă (PIF) care poate fi: sportiv, antrenor, kinetoterapeut, maseur, doctor sportiv, asistent medical sportiv, manager sportiv, director </w:t>
      </w:r>
      <w:r w:rsidRPr="0091112F">
        <w:rPr>
          <w:rFonts w:ascii="Times New Roman" w:hAnsi="Times New Roman"/>
          <w:sz w:val="24"/>
          <w:szCs w:val="24"/>
          <w:lang w:val="ro-RO" w:eastAsia="ro-RO"/>
        </w:rPr>
        <w:lastRenderedPageBreak/>
        <w:t>tehnic, statistician, operator video, organizator de competiţii, personal auxiliar, alte persoane care contribuie la realizarea acţiunilor sportive dintr-un program sportiv de utilitate publică;</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j) program sportiv - complex de acţiuni care au ca scop comun îndeplinirea unor obiective de performanţă. Categoriile de acţiuni care constituie activitatea sportivă din cadrul unui program sportiv sunt: acţiunile de pregătire sportivă, competiţiile sportive şi alte acţiuni sportive, denumite împreună acţiuni sportive. Programele sportive aprobate de către autoritatea deliberativă sunt denumite „programe sportive de utilitate publică“;</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l) sezon competiţional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m) acţiune de pregătire sportivă -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eastAsia="ro-RO"/>
        </w:rPr>
        <w:t>n) competiţie sportivă - acţiune sportivă organizată de structuri sportive şi/sau de alte entităţi competente, în baza unui regulament, care are ca obiective ameliorarea rezultatelor sportive, realizarea de recorduri şi/sau obţinerea victoriei;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o) competiţie sportivă internă - competiţie sportivă la care, conform regulamentului de desfăşurare, pot participa numai sportivi din cadrul structurilor sportive din România;</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competiţie sportivă internă de nivel naţional - competiţie sportivă internă care are ca obiectiv stabilit prin regulamentul acesteia desemnarea unui câştigător la nivel naţional;</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competiţie sportivă internă de nivel zonal sau interjudeţean - competiţie sportivă internă care are ca obiectiv stabilit prin regulamentul acesteia desemnarea unui câştigător la nivel zonal ori interjudeţean sau promovarea în eşalonul valoric superior;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xml:space="preserve">– competiţie sportivă internă de nivel </w:t>
      </w:r>
      <w:r w:rsidR="00243294" w:rsidRPr="0091112F">
        <w:rPr>
          <w:rFonts w:ascii="Times New Roman" w:hAnsi="Times New Roman"/>
          <w:sz w:val="24"/>
          <w:szCs w:val="24"/>
          <w:lang w:val="it-IT" w:eastAsia="ro-RO"/>
        </w:rPr>
        <w:t>local</w:t>
      </w:r>
      <w:r w:rsidRPr="0091112F">
        <w:rPr>
          <w:rFonts w:ascii="Times New Roman" w:hAnsi="Times New Roman"/>
          <w:sz w:val="24"/>
          <w:szCs w:val="24"/>
          <w:lang w:val="it-IT" w:eastAsia="ro-RO"/>
        </w:rPr>
        <w:t xml:space="preserve"> - competiţie sportivă internă care are ca obiectiv stabilit prin regulamentul acesteia desemnarea unui câştigător la nivel </w:t>
      </w:r>
      <w:r w:rsidR="00243294" w:rsidRPr="0091112F">
        <w:rPr>
          <w:rFonts w:ascii="Times New Roman" w:hAnsi="Times New Roman"/>
          <w:sz w:val="24"/>
          <w:szCs w:val="24"/>
          <w:lang w:val="it-IT" w:eastAsia="ro-RO"/>
        </w:rPr>
        <w:t>local</w:t>
      </w:r>
      <w:r w:rsidRPr="0091112F">
        <w:rPr>
          <w:rFonts w:ascii="Times New Roman" w:hAnsi="Times New Roman"/>
          <w:sz w:val="24"/>
          <w:szCs w:val="24"/>
          <w:lang w:val="it-IT" w:eastAsia="ro-RO"/>
        </w:rPr>
        <w:t xml:space="preserve"> sau promovarea în eşalonul valoric superior;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competiţie sportivă internaţională - competiţie sportivă la care, conform regulamentelor de desfăşurare, pot participa sportivi din cadrul unor organizaţii sportive din mai multe ţări;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p) alte acţiuni sportive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q) organizaţii sportive - structuri sportive, persoane juridice de drept public ori privat, asociaţii sportive şcolare şi universitare fără personalitate juridică care, potrivit actului de înfiinţare sau statutului, pot organiza, participa şi/sau finanţa, după caz, acţiuni sportive;</w:t>
      </w:r>
    </w:p>
    <w:p w:rsidR="00BB6757"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r) perioada precompetiţională - perioada de pregătire a sezonului competiţional intern şi internaţional;</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s) perioada competiţională - perioada în care Federaţia Română şi Federaţia Internaţională pe ramură de sport organizează competiţii;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t) contribu</w:t>
      </w:r>
      <w:r w:rsidRPr="0091112F">
        <w:rPr>
          <w:rFonts w:ascii="Times New Roman" w:hAnsi="Times New Roman"/>
          <w:sz w:val="24"/>
          <w:szCs w:val="24"/>
          <w:lang w:val="ro-RO" w:eastAsia="ro-RO"/>
        </w:rPr>
        <w:t>ț</w:t>
      </w:r>
      <w:r w:rsidRPr="0091112F">
        <w:rPr>
          <w:rFonts w:ascii="Times New Roman" w:hAnsi="Times New Roman"/>
          <w:sz w:val="24"/>
          <w:szCs w:val="24"/>
          <w:lang w:val="it-IT" w:eastAsia="ro-RO"/>
        </w:rPr>
        <w:t>ie proprie – sume provenite din venituri proprii, donații, sponsorizări, parteneriate sau alte surse din finanțări atrase, mai puțin sume primite din fonduri publice.</w:t>
      </w:r>
    </w:p>
    <w:p w:rsidR="000E0B11" w:rsidRPr="0091112F" w:rsidRDefault="000E0B11" w:rsidP="000E0B11">
      <w:pPr>
        <w:autoSpaceDE w:val="0"/>
        <w:autoSpaceDN w:val="0"/>
        <w:adjustRightInd w:val="0"/>
        <w:spacing w:after="0" w:line="240" w:lineRule="auto"/>
        <w:jc w:val="both"/>
        <w:rPr>
          <w:rFonts w:ascii="Times New Roman" w:hAnsi="Times New Roman"/>
          <w:sz w:val="24"/>
          <w:szCs w:val="24"/>
          <w:lang w:val="it-IT" w:eastAsia="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lastRenderedPageBreak/>
        <w:t xml:space="preserve">Art. 3. </w:t>
      </w:r>
      <w:r w:rsidRPr="0091112F">
        <w:rPr>
          <w:rFonts w:ascii="Times New Roman" w:hAnsi="Times New Roman"/>
          <w:sz w:val="24"/>
          <w:szCs w:val="24"/>
          <w:lang w:val="ro-RO"/>
        </w:rPr>
        <w:t>(1)</w:t>
      </w:r>
      <w:r w:rsidRPr="0091112F">
        <w:rPr>
          <w:rFonts w:ascii="Times New Roman" w:hAnsi="Times New Roman"/>
          <w:b/>
          <w:sz w:val="24"/>
          <w:szCs w:val="24"/>
          <w:lang w:val="ro-RO"/>
        </w:rPr>
        <w:t xml:space="preserve"> </w:t>
      </w:r>
      <w:r w:rsidRPr="0091112F">
        <w:rPr>
          <w:rFonts w:ascii="Times New Roman" w:hAnsi="Times New Roman"/>
          <w:sz w:val="24"/>
          <w:szCs w:val="24"/>
          <w:lang w:val="ro-RO"/>
        </w:rPr>
        <w:t xml:space="preserve">Procedura de acordare a finanțărilor din fonduri publice, pentru programele sportive de utilitate publică, în cadrul cărora se pot finanţa proiecte de activitate sportivă se face cu luarea în considerare a următoarelor prevederi legale: </w:t>
      </w:r>
    </w:p>
    <w:p w:rsidR="000E0B11" w:rsidRPr="0091112F" w:rsidRDefault="000E0B11"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91112F">
        <w:rPr>
          <w:rFonts w:ascii="Times New Roman" w:hAnsi="Times New Roman"/>
          <w:sz w:val="24"/>
          <w:szCs w:val="24"/>
          <w:lang w:val="ro-RO"/>
        </w:rPr>
        <w:t xml:space="preserve">- </w:t>
      </w:r>
      <w:r w:rsidRPr="0091112F">
        <w:rPr>
          <w:rFonts w:ascii="Times New Roman" w:hAnsi="Times New Roman"/>
          <w:sz w:val="24"/>
          <w:szCs w:val="24"/>
          <w:lang w:val="it-IT" w:eastAsia="ro-RO"/>
        </w:rPr>
        <w:t>Ordonan</w:t>
      </w:r>
      <w:r w:rsidRPr="0091112F">
        <w:rPr>
          <w:rFonts w:ascii="Times New Roman" w:hAnsi="Times New Roman"/>
          <w:sz w:val="24"/>
          <w:szCs w:val="24"/>
          <w:lang w:val="ro-RO" w:eastAsia="ro-RO"/>
        </w:rPr>
        <w:t xml:space="preserve">ța de urgență a Guvernului nr. 57/2019 privind </w:t>
      </w:r>
      <w:r w:rsidRPr="0091112F">
        <w:rPr>
          <w:rFonts w:ascii="Times New Roman" w:hAnsi="Times New Roman"/>
          <w:sz w:val="24"/>
          <w:szCs w:val="24"/>
          <w:lang w:val="ro-RO"/>
        </w:rPr>
        <w:t>Codul administrativ, cu modificările şi completările ulterioare;</w:t>
      </w:r>
    </w:p>
    <w:p w:rsidR="000E0B11" w:rsidRPr="0091112F" w:rsidRDefault="000E0B11"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91112F">
        <w:rPr>
          <w:rFonts w:ascii="Times New Roman" w:hAnsi="Times New Roman"/>
          <w:sz w:val="24"/>
          <w:szCs w:val="24"/>
          <w:lang w:val="ro-RO"/>
        </w:rPr>
        <w:t>- Legea privind finanţele publice locale nr. 273/2006, cu modificările şi completările ulterioare;</w:t>
      </w:r>
    </w:p>
    <w:p w:rsidR="000E0B11" w:rsidRPr="0091112F" w:rsidRDefault="000E0B11" w:rsidP="000E0B11">
      <w:pPr>
        <w:pStyle w:val="ListParagraph"/>
        <w:autoSpaceDE w:val="0"/>
        <w:autoSpaceDN w:val="0"/>
        <w:adjustRightInd w:val="0"/>
        <w:spacing w:after="0" w:line="240" w:lineRule="auto"/>
        <w:ind w:left="0" w:firstLine="567"/>
        <w:jc w:val="both"/>
        <w:rPr>
          <w:rFonts w:ascii="Times New Roman" w:hAnsi="Times New Roman"/>
          <w:sz w:val="24"/>
          <w:szCs w:val="24"/>
        </w:rPr>
      </w:pPr>
      <w:r w:rsidRPr="0091112F">
        <w:rPr>
          <w:rFonts w:ascii="Times New Roman" w:hAnsi="Times New Roman"/>
          <w:sz w:val="24"/>
          <w:szCs w:val="24"/>
        </w:rPr>
        <w:t>- Legea nr. 544/2001 privind liberul acces la informaţiile de interes public, cu modificările şi completările ulterioare;</w:t>
      </w:r>
    </w:p>
    <w:p w:rsidR="000E0B11" w:rsidRPr="0091112F" w:rsidRDefault="000E0B11"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91112F">
        <w:rPr>
          <w:rFonts w:ascii="Times New Roman" w:hAnsi="Times New Roman"/>
          <w:sz w:val="24"/>
          <w:szCs w:val="24"/>
          <w:lang w:val="ro-RO"/>
        </w:rPr>
        <w:t>- Legea educaţiei fizice şi a sportului nr. 69/2000, cu modificările şi completările ulterioare;</w:t>
      </w:r>
    </w:p>
    <w:p w:rsidR="000E0B11" w:rsidRPr="0091112F" w:rsidRDefault="000E0B11"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91112F">
        <w:rPr>
          <w:rFonts w:ascii="Times New Roman" w:hAnsi="Times New Roman"/>
          <w:sz w:val="24"/>
          <w:szCs w:val="24"/>
          <w:lang w:val="ro-RO"/>
        </w:rPr>
        <w:t xml:space="preserve">- Legea privind normele de tehnică legislativă pentru elaborarea actelor normative nr. 24/2000, </w:t>
      </w:r>
      <w:bookmarkStart w:id="0" w:name="_Hlk103841351"/>
      <w:r w:rsidRPr="0091112F">
        <w:rPr>
          <w:rFonts w:ascii="Times New Roman" w:hAnsi="Times New Roman"/>
          <w:sz w:val="24"/>
          <w:szCs w:val="24"/>
          <w:lang w:val="ro-RO"/>
        </w:rPr>
        <w:t>republicată, cu modificările şi completările ulterioare</w:t>
      </w:r>
      <w:bookmarkEnd w:id="0"/>
      <w:r w:rsidRPr="0091112F">
        <w:rPr>
          <w:rFonts w:ascii="Times New Roman" w:hAnsi="Times New Roman"/>
          <w:sz w:val="24"/>
          <w:szCs w:val="24"/>
          <w:lang w:val="ro-RO"/>
        </w:rPr>
        <w:t>;</w:t>
      </w:r>
    </w:p>
    <w:p w:rsidR="000E0B11" w:rsidRPr="0091112F" w:rsidRDefault="000E0B11" w:rsidP="000E0B11">
      <w:pPr>
        <w:tabs>
          <w:tab w:val="left" w:pos="0"/>
        </w:tabs>
        <w:autoSpaceDE w:val="0"/>
        <w:autoSpaceDN w:val="0"/>
        <w:adjustRightInd w:val="0"/>
        <w:spacing w:after="0" w:line="240" w:lineRule="auto"/>
        <w:ind w:firstLine="567"/>
        <w:contextualSpacing/>
        <w:jc w:val="both"/>
        <w:rPr>
          <w:rFonts w:ascii="Times New Roman" w:hAnsi="Times New Roman"/>
          <w:sz w:val="24"/>
          <w:szCs w:val="24"/>
          <w:lang w:val="ro-RO"/>
        </w:rPr>
      </w:pPr>
      <w:r w:rsidRPr="0091112F">
        <w:rPr>
          <w:rFonts w:ascii="Times New Roman" w:hAnsi="Times New Roman"/>
          <w:sz w:val="24"/>
          <w:szCs w:val="24"/>
          <w:lang w:val="ro-RO"/>
        </w:rPr>
        <w:t>- Hotărârea Guvernului nr. 884/2001 pentru aprobarea Regulamentului de punere în aplicare a dispoziţiilor Legii educaţiei fizice şi sportului nr. 69/2000;</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 Legea concurenței nr. 21/1996, republicată, cu modificările şi completările ulterioare;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Ordonanța de urgență a Guvernului nr. 77/2014 privind procedurile naționale în domeniul ajutorului de stat, precum și pentru modificarea și completarea Legii concurenței, cu modificările şi completările ulterioare;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Ordinul ministrului tineretului şi sportului şi ministrului muncii şi justiţiei sociale nr. 631/890/2017 prind aprobarea modelului-cadru al contractului de activitate sportivă;</w:t>
      </w:r>
    </w:p>
    <w:p w:rsidR="000E0B11" w:rsidRPr="0091112F" w:rsidRDefault="000E0B11" w:rsidP="000E0B11">
      <w:pPr>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 Ordinului ministrului tineretului şi sportului nr. 664/2018 privind finanţarea din fonduri publice a proiectelor şi programelor sportive, cu modificările și completările ulterioare;</w:t>
      </w:r>
    </w:p>
    <w:p w:rsidR="000E0B11" w:rsidRPr="0091112F" w:rsidRDefault="000E0B11" w:rsidP="000E0B11">
      <w:pPr>
        <w:spacing w:after="0" w:line="240" w:lineRule="auto"/>
        <w:ind w:firstLine="567"/>
        <w:jc w:val="both"/>
        <w:rPr>
          <w:rFonts w:ascii="Times New Roman" w:hAnsi="Times New Roman"/>
          <w:sz w:val="24"/>
          <w:szCs w:val="24"/>
          <w:lang w:val="it-IT" w:eastAsia="ro-RO"/>
        </w:rPr>
      </w:pPr>
    </w:p>
    <w:p w:rsidR="000E0B11" w:rsidRPr="0091112F" w:rsidRDefault="000E0B11" w:rsidP="003906EE">
      <w:pPr>
        <w:spacing w:after="0" w:line="240" w:lineRule="auto"/>
        <w:ind w:firstLine="567"/>
        <w:jc w:val="center"/>
        <w:rPr>
          <w:rFonts w:ascii="Times New Roman" w:hAnsi="Times New Roman"/>
          <w:b/>
          <w:sz w:val="24"/>
          <w:szCs w:val="24"/>
          <w:lang w:val="ro-RO"/>
        </w:rPr>
      </w:pPr>
      <w:r w:rsidRPr="0091112F">
        <w:rPr>
          <w:rFonts w:ascii="Times New Roman" w:hAnsi="Times New Roman"/>
          <w:b/>
          <w:sz w:val="24"/>
          <w:szCs w:val="24"/>
          <w:lang w:val="ro-RO"/>
        </w:rPr>
        <w:t>Domeniu de aplicare, condiții și criterii de acces la fonduri publice în vederea acordării finanțărilor</w:t>
      </w:r>
    </w:p>
    <w:p w:rsidR="000E0B11" w:rsidRPr="0091112F" w:rsidRDefault="000E0B11" w:rsidP="000E0B11">
      <w:pPr>
        <w:spacing w:after="0" w:line="240" w:lineRule="auto"/>
        <w:ind w:firstLine="567"/>
        <w:jc w:val="both"/>
        <w:rPr>
          <w:rFonts w:ascii="Times New Roman" w:hAnsi="Times New Roman"/>
          <w:b/>
          <w:sz w:val="24"/>
          <w:szCs w:val="24"/>
          <w:lang w:val="ro-RO"/>
        </w:rPr>
      </w:pPr>
    </w:p>
    <w:p w:rsidR="000E0B11" w:rsidRPr="003906EE" w:rsidRDefault="000E0B11" w:rsidP="003906EE">
      <w:pPr>
        <w:spacing w:after="0" w:line="240" w:lineRule="auto"/>
        <w:ind w:firstLine="567"/>
        <w:jc w:val="center"/>
        <w:rPr>
          <w:rFonts w:ascii="Times New Roman" w:hAnsi="Times New Roman"/>
          <w:b/>
          <w:sz w:val="24"/>
          <w:szCs w:val="24"/>
          <w:lang w:val="ro-RO"/>
        </w:rPr>
      </w:pPr>
      <w:r w:rsidRPr="003906EE">
        <w:rPr>
          <w:rFonts w:ascii="Times New Roman" w:hAnsi="Times New Roman"/>
          <w:b/>
          <w:sz w:val="24"/>
          <w:szCs w:val="24"/>
          <w:lang w:val="ro-RO"/>
        </w:rPr>
        <w:t>Eligibilitatea programelor sportive</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4.</w:t>
      </w:r>
      <w:r w:rsidRPr="0091112F">
        <w:rPr>
          <w:rFonts w:ascii="Times New Roman" w:hAnsi="Times New Roman"/>
          <w:sz w:val="24"/>
          <w:szCs w:val="24"/>
          <w:lang w:val="ro-RO"/>
        </w:rPr>
        <w:t xml:space="preserve"> (1) Prin hotărâre a Consiliului </w:t>
      </w:r>
      <w:r w:rsidR="00243294"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se pot aloca sume din bugetul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xml:space="preserve"> pentru finanțarea programelor sportive iniţiate de către organizaţiile sportive mai jos arătate din cadrul programului sportiv de utilitate publică </w:t>
      </w:r>
      <w:r w:rsidRPr="0091112F">
        <w:rPr>
          <w:rFonts w:ascii="Times New Roman" w:hAnsi="Times New Roman"/>
          <w:sz w:val="24"/>
          <w:szCs w:val="24"/>
          <w:lang w:val="hu-HU"/>
        </w:rPr>
        <w:t>„Promovarea sportului de performan</w:t>
      </w:r>
      <w:r w:rsidRPr="0091112F">
        <w:rPr>
          <w:rFonts w:ascii="Times New Roman" w:hAnsi="Times New Roman"/>
          <w:sz w:val="24"/>
          <w:szCs w:val="24"/>
          <w:lang w:val="ro-RO"/>
        </w:rPr>
        <w:t>ță</w:t>
      </w:r>
      <w:r w:rsidRPr="0091112F">
        <w:rPr>
          <w:rFonts w:ascii="Times New Roman" w:hAnsi="Times New Roman"/>
          <w:sz w:val="24"/>
          <w:szCs w:val="24"/>
          <w:lang w:val="hu-HU"/>
        </w:rPr>
        <w:t>”, având scopul și după cum urmează</w:t>
      </w:r>
      <w:r w:rsidRPr="0091112F">
        <w:rPr>
          <w:rFonts w:ascii="Times New Roman" w:hAnsi="Times New Roman"/>
          <w:sz w:val="24"/>
          <w:szCs w:val="24"/>
          <w:lang w:val="ro-RO" w:eastAsia="ro-RO"/>
        </w:rPr>
        <w:t>:</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 finanţarea programelor sportive ale cluburilor sportive de drept public înfiinţate pe raza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b) finanţarea programelor </w:t>
      </w:r>
      <w:r w:rsidRPr="0091112F">
        <w:rPr>
          <w:rFonts w:ascii="Times New Roman" w:hAnsi="Times New Roman"/>
          <w:sz w:val="24"/>
          <w:szCs w:val="24"/>
          <w:lang w:val="ro-RO" w:eastAsia="ro-RO"/>
        </w:rPr>
        <w:t>structurilor sportive de drept public sau de drept privat cu personalitate juridică sau alte instituţii şi organizaţii conform legislaţiei în vigoare,</w:t>
      </w:r>
      <w:r w:rsidRPr="0091112F">
        <w:rPr>
          <w:rFonts w:ascii="Times New Roman" w:hAnsi="Times New Roman"/>
          <w:sz w:val="24"/>
          <w:szCs w:val="24"/>
          <w:lang w:val="ro-RO"/>
        </w:rPr>
        <w:t xml:space="preserve"> înfiinţate pe raza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constituite ca persoane juridice fără scop patrimonial, deţinătoare ale certificatului de identitate sportivă;</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c) finanţarea programelor sportive organizate în raza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xml:space="preserve"> de către asociaţiile</w:t>
      </w:r>
      <w:r w:rsidR="00CE636C" w:rsidRPr="0091112F">
        <w:rPr>
          <w:rFonts w:ascii="Times New Roman" w:hAnsi="Times New Roman"/>
          <w:sz w:val="24"/>
          <w:szCs w:val="24"/>
          <w:lang w:val="ro-RO"/>
        </w:rPr>
        <w:t xml:space="preserve"> locale</w:t>
      </w:r>
      <w:r w:rsidRPr="0091112F">
        <w:rPr>
          <w:rFonts w:ascii="Times New Roman" w:hAnsi="Times New Roman"/>
          <w:sz w:val="24"/>
          <w:szCs w:val="24"/>
          <w:lang w:val="ro-RO"/>
        </w:rPr>
        <w:t xml:space="preserve"> </w:t>
      </w:r>
      <w:r w:rsidR="00CE636C" w:rsidRPr="0091112F">
        <w:rPr>
          <w:rFonts w:ascii="Times New Roman" w:hAnsi="Times New Roman"/>
          <w:sz w:val="24"/>
          <w:szCs w:val="24"/>
          <w:lang w:val="ro-RO"/>
        </w:rPr>
        <w:t>constituite</w:t>
      </w:r>
      <w:r w:rsidRPr="0091112F">
        <w:rPr>
          <w:rFonts w:ascii="Times New Roman" w:hAnsi="Times New Roman"/>
          <w:sz w:val="24"/>
          <w:szCs w:val="24"/>
          <w:lang w:val="ro-RO"/>
        </w:rPr>
        <w:t xml:space="preserve"> pe ramuri de sport, afiliate la federaţiile sportive corespondente;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d) finanţarea programelor sportive desfăşurate în raza </w:t>
      </w:r>
      <w:r w:rsidR="00CE636C" w:rsidRPr="0091112F">
        <w:rPr>
          <w:rFonts w:ascii="Times New Roman" w:hAnsi="Times New Roman"/>
          <w:sz w:val="24"/>
          <w:szCs w:val="24"/>
          <w:lang w:val="ro-RO"/>
        </w:rPr>
        <w:t xml:space="preserve">municipiului Sfântu Gheorghe </w:t>
      </w:r>
      <w:r w:rsidRPr="0091112F">
        <w:rPr>
          <w:rFonts w:ascii="Times New Roman" w:hAnsi="Times New Roman"/>
          <w:sz w:val="24"/>
          <w:szCs w:val="24"/>
          <w:lang w:val="ro-RO"/>
        </w:rPr>
        <w:t>de către federaţiile sportive naţionale;</w:t>
      </w:r>
    </w:p>
    <w:p w:rsidR="003906EE" w:rsidRDefault="000E0B11" w:rsidP="003906EE">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e) finanţarea programelor sportive derulate de către Comitetul Olimpic şi Sportiv Român pentru înalta performanţă sportivă pe raza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w:t>
      </w:r>
    </w:p>
    <w:p w:rsidR="003906EE" w:rsidRDefault="000E0B11" w:rsidP="003906EE">
      <w:pPr>
        <w:autoSpaceDE w:val="0"/>
        <w:autoSpaceDN w:val="0"/>
        <w:adjustRightInd w:val="0"/>
        <w:spacing w:after="0" w:line="240" w:lineRule="auto"/>
        <w:ind w:firstLine="567"/>
        <w:jc w:val="both"/>
        <w:rPr>
          <w:rFonts w:ascii="Times New Roman" w:hAnsi="Times New Roman"/>
          <w:sz w:val="24"/>
          <w:szCs w:val="24"/>
          <w:lang w:val="ro-RO"/>
        </w:rPr>
      </w:pPr>
      <w:r w:rsidRPr="003906EE">
        <w:rPr>
          <w:rFonts w:ascii="Times New Roman" w:hAnsi="Times New Roman"/>
          <w:sz w:val="24"/>
          <w:szCs w:val="24"/>
        </w:rPr>
        <w:t>f) premierea, în condiţiile legii, a performanţelor deosebite obţinute la competiţiile sportive int</w:t>
      </w:r>
      <w:r w:rsidR="003906EE">
        <w:rPr>
          <w:rFonts w:ascii="Times New Roman" w:hAnsi="Times New Roman"/>
          <w:sz w:val="24"/>
          <w:szCs w:val="24"/>
        </w:rPr>
        <w:t>erne şi internaţionale oficiale;</w:t>
      </w:r>
    </w:p>
    <w:p w:rsidR="000E0B11" w:rsidRPr="003906EE"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3906EE">
        <w:rPr>
          <w:rFonts w:ascii="Times New Roman" w:hAnsi="Times New Roman"/>
          <w:sz w:val="24"/>
          <w:szCs w:val="24"/>
        </w:rPr>
        <w:lastRenderedPageBreak/>
        <w:t>g) finanţarea programelor sportive ale unităţilor şi instituţiilor de învăţământ, înfiinţate pe raza autorităţii administrativ-teritoriale, derulate prin asociaţiile sportive şcolare şi universitare; (conform art. 18^1(2))</w:t>
      </w:r>
      <w:r w:rsidR="003906EE">
        <w:rPr>
          <w:rFonts w:ascii="Times New Roman" w:hAnsi="Times New Roman"/>
          <w:sz w:val="24"/>
          <w:szCs w:val="24"/>
        </w:rPr>
        <w:t>.</w:t>
      </w:r>
    </w:p>
    <w:p w:rsidR="000E0B11" w:rsidRPr="003906EE" w:rsidRDefault="000E0B11" w:rsidP="003906EE">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Potrivit dispoziţiilor prezentului regulament, nu se acordă finanţări pentru activităţi ce presupun dezvoltarea infrastructurii solicitantului. </w:t>
      </w:r>
      <w:r w:rsidRPr="0091112F">
        <w:rPr>
          <w:rFonts w:ascii="Times New Roman" w:hAnsi="Times New Roman"/>
          <w:sz w:val="24"/>
          <w:szCs w:val="24"/>
          <w:lang w:val="ro-RO"/>
        </w:rPr>
        <w:tab/>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b/>
          <w:sz w:val="24"/>
          <w:szCs w:val="24"/>
          <w:lang w:val="it-IT" w:eastAsia="ro-RO"/>
        </w:rPr>
        <w:t>Art. 5.</w:t>
      </w:r>
      <w:r w:rsidRPr="0091112F">
        <w:rPr>
          <w:rFonts w:ascii="Times New Roman" w:hAnsi="Times New Roman"/>
          <w:sz w:val="24"/>
          <w:szCs w:val="24"/>
          <w:lang w:val="it-IT" w:eastAsia="ro-RO"/>
        </w:rPr>
        <w:t xml:space="preserve"> </w:t>
      </w:r>
      <w:r w:rsidR="00CE636C" w:rsidRPr="0091112F">
        <w:rPr>
          <w:rFonts w:ascii="Times New Roman" w:hAnsi="Times New Roman"/>
          <w:sz w:val="24"/>
          <w:szCs w:val="24"/>
          <w:lang w:val="ro-RO"/>
        </w:rPr>
        <w:t xml:space="preserve">Municipiul Sfântu Gheorghe </w:t>
      </w:r>
      <w:r w:rsidRPr="0091112F">
        <w:rPr>
          <w:rFonts w:ascii="Times New Roman" w:hAnsi="Times New Roman"/>
          <w:sz w:val="24"/>
          <w:szCs w:val="24"/>
          <w:lang w:val="it-IT" w:eastAsia="ro-RO"/>
        </w:rPr>
        <w:t>poate organiza anual una sau mai multe sesiuni de selecţie a proiectelor/programelor sportive, în funcţie de bugetul disponibil.</w:t>
      </w:r>
    </w:p>
    <w:p w:rsidR="003906EE" w:rsidRDefault="003906EE" w:rsidP="000E0B11">
      <w:pPr>
        <w:spacing w:after="0" w:line="240" w:lineRule="auto"/>
        <w:ind w:firstLine="567"/>
        <w:jc w:val="both"/>
        <w:rPr>
          <w:rFonts w:ascii="Times New Roman" w:hAnsi="Times New Roman"/>
          <w:b/>
          <w:sz w:val="24"/>
          <w:szCs w:val="24"/>
          <w:lang w:val="ro-RO"/>
        </w:rPr>
      </w:pPr>
    </w:p>
    <w:p w:rsidR="000E0B11" w:rsidRDefault="000E0B11" w:rsidP="003906EE">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Criterii și condiții de eligibilitate pentru structurile/organizațiile sportive</w:t>
      </w:r>
    </w:p>
    <w:p w:rsidR="003906EE" w:rsidRPr="0091112F" w:rsidRDefault="003906EE"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6.</w:t>
      </w:r>
      <w:r w:rsidRPr="0091112F">
        <w:rPr>
          <w:rFonts w:ascii="Times New Roman" w:hAnsi="Times New Roman"/>
          <w:sz w:val="24"/>
          <w:szCs w:val="24"/>
          <w:lang w:val="ro-RO"/>
        </w:rPr>
        <w:t xml:space="preserve"> (1) Criteriile şi condiţiile de eligibilitate care trebuie îndeplinite cumulativ de către structurile sportive de drept public și privat arătate la art. 4, pentru accesarea finanțării, sunt următoarele: </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ro-RO" w:eastAsia="ro-RO"/>
        </w:rPr>
        <w:t>a) să fie o structură sportivă recunoscută în condiţiile legii sau o instituţie/organizaţie îndreptăţită să solicite finanţarea, în condiţiile legii;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b) să facă dovada afilierii la federaţia sportivă naţională de specialitate şi/sau la asociaţia pe ramură de sport judeţeană, după caz;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c) să facă dovada depunerii situaţiei financiare la data de 31 decembrie a anului precedent la organul fiscal competent; în cazul în care acestea nu sunt finalizate, se vor depune situaţiile aferente exerciţiului financiar anterior;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d) să nu aibă obligaţii de plată exigibile din anul anterior la instituţia publică căreia îi solicită atribuirea unui contract de finanţare/contract de asociere;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e) să nu aibă obligaţii de plată exigibile privind impozitele şi taxele către stat și impozitele şi taxele locale, precum şi contribuţiile către asigurările sociale de stat;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f) să nu se afle în litigiu cu instituţia publică căreia îi solicită atribuirea unui contract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g) să nu furnizeze informaţii false în documentele care însoţesc cererea de finanţare; </w:t>
      </w:r>
    </w:p>
    <w:p w:rsidR="000E0B11" w:rsidRPr="007A754A"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h) să nu se afle în situaţia de nerespectare a dispoziţiilor statutare, a regulamentelor </w:t>
      </w:r>
      <w:r w:rsidRPr="007A754A">
        <w:rPr>
          <w:rFonts w:ascii="Times New Roman" w:hAnsi="Times New Roman"/>
          <w:sz w:val="24"/>
          <w:szCs w:val="24"/>
          <w:lang w:val="ro-RO"/>
        </w:rPr>
        <w:t xml:space="preserve">proprii, precum şi a legii; </w:t>
      </w:r>
    </w:p>
    <w:p w:rsidR="000E0B11" w:rsidRPr="007A754A" w:rsidRDefault="000E0B11" w:rsidP="000E0B11">
      <w:pPr>
        <w:spacing w:after="0" w:line="240" w:lineRule="auto"/>
        <w:ind w:firstLine="567"/>
        <w:jc w:val="both"/>
        <w:rPr>
          <w:rFonts w:ascii="Times New Roman" w:hAnsi="Times New Roman"/>
          <w:sz w:val="24"/>
          <w:szCs w:val="24"/>
          <w:lang w:val="ro-RO"/>
        </w:rPr>
      </w:pPr>
      <w:r w:rsidRPr="007A754A">
        <w:rPr>
          <w:rFonts w:ascii="Times New Roman" w:hAnsi="Times New Roman"/>
          <w:sz w:val="24"/>
          <w:szCs w:val="24"/>
          <w:lang w:val="ro-RO"/>
        </w:rPr>
        <w:t xml:space="preserve">i) </w:t>
      </w:r>
      <w:r w:rsidRPr="007A754A">
        <w:rPr>
          <w:rFonts w:ascii="Times New Roman" w:hAnsi="Times New Roman"/>
          <w:sz w:val="24"/>
          <w:szCs w:val="24"/>
          <w:lang w:val="it-IT" w:eastAsia="ro-RO"/>
        </w:rPr>
        <w:t>să participe cu o contribuţie proprie de minimum 5% la contractul de finanțare din valoarea totală a finanţării</w:t>
      </w:r>
      <w:r w:rsidRPr="007A754A">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7A754A">
        <w:rPr>
          <w:rFonts w:ascii="Times New Roman" w:hAnsi="Times New Roman"/>
          <w:sz w:val="24"/>
          <w:szCs w:val="24"/>
          <w:lang w:val="ro-RO"/>
        </w:rPr>
        <w:t>j) să fi respectat obligațiile asumate printr-un alt contract de finanțare, anterior, cu</w:t>
      </w:r>
      <w:r w:rsidRPr="0091112F">
        <w:rPr>
          <w:rFonts w:ascii="Times New Roman" w:hAnsi="Times New Roman"/>
          <w:sz w:val="24"/>
          <w:szCs w:val="24"/>
          <w:lang w:val="ro-RO"/>
        </w:rPr>
        <w:t xml:space="preserve"> județul Covasna și să nu fi comis o gravă greşeală în materie profesională, în măsura în care autoritatea finanţatoare poate aduce ca dovadă mijloace probante în acest sens;</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k) să nu aibă conturile bancare blocate conform unei hotarâri judecătorești definitive;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l) să nu facă obiectul unei proceduri de dizolvare sau de lichidare ori să nu se afle deja în stare de dizolvare sau de lichidare în conformitate cu prevederile legale în vigoare;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m) să depună cererea de finanţare completă în termenul stabilit de autoritatea finanţatoare.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7.</w:t>
      </w:r>
      <w:r w:rsidRPr="0091112F">
        <w:rPr>
          <w:rFonts w:ascii="Times New Roman" w:hAnsi="Times New Roman"/>
          <w:sz w:val="24"/>
          <w:szCs w:val="24"/>
          <w:lang w:val="ro-RO"/>
        </w:rPr>
        <w:t xml:space="preserve"> Sunt eligibile structurile sportive și organizațiile care: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 respectă criteriile și condițiile de eligibilitate prevăzute în prezentul regulament;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b) au depus dosarul cu documentația de solicitare a finanțării, cu următoarele documente: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1) Cerere de finanţare - Anexa nr. 1 din Regulament;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bugetul de venituri şi cheltuieli al programului sportiv - Anexa nr. 1.1 la Cererea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3) declaraţie pe propria răspundere privind</w:t>
      </w:r>
      <w:r w:rsidRPr="0091112F">
        <w:rPr>
          <w:rFonts w:ascii="Times New Roman" w:hAnsi="Times New Roman"/>
          <w:sz w:val="24"/>
          <w:szCs w:val="24"/>
          <w:lang w:val="it-IT"/>
        </w:rPr>
        <w:t xml:space="preserve"> contribuția proprie</w:t>
      </w:r>
      <w:r w:rsidRPr="0091112F">
        <w:rPr>
          <w:rFonts w:ascii="Times New Roman" w:hAnsi="Times New Roman"/>
          <w:sz w:val="24"/>
          <w:szCs w:val="24"/>
          <w:lang w:val="ro-RO"/>
        </w:rPr>
        <w:t xml:space="preserve"> - Anexa nr. 1.2 la Cererea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4) declaraţie - Anexa nr. 1.3 la Cererea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5) declaraţia de imparţialitate – Anexa nr. 1.4 la Cererea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lastRenderedPageBreak/>
        <w:t xml:space="preserve">6) declarație pe proprie răspundere desemnare responsabil </w:t>
      </w:r>
      <w:r w:rsidR="007A754A">
        <w:rPr>
          <w:rFonts w:ascii="Times New Roman" w:hAnsi="Times New Roman"/>
          <w:sz w:val="24"/>
          <w:szCs w:val="24"/>
          <w:lang w:val="ro-RO"/>
        </w:rPr>
        <w:t>program sportiv - Anexa nr. 1.5</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7) copie după certificatul de identitate sportivă şi/sau avizul de constituire, pentru structuri sportive;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8) copie după hotărârea judecătorească de înfiinţare, definitivă şi irevocabilă;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9) copii după statut, precum şi modificările aduse acestuia; copii după hotărârile judecătoreşti rămase definitive şi irevocabile prin care s-au admis modificări ale statutului;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10) dovada afilierii la federaţia sportivă naţională de specialitate şi/sau la asociaţia pe ramură de sport judeţeană, după caz;</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11) Certificat de atestare fiscală eliberată de administrația financiară județeană și Certificat de atestare eliberată de administrația financiară locală;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12) copie după situaţia financiară anuală la data de 31 decembrie a anului precedent, înregistrată la administraţia finanţelor publice a județene; în cazul în care acestea nu sunt finalizate, se vor depune balanța de verificare pentru luna precedentă;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13) copie după certificatul de înregistrare fiscală;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14) documente privind colaborarea sau parteneriatul cu alte unități administrativ teritoriale sau cu organizaţii guvernamentale şi neguvernamentale, dacă este cazul;</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15) copie după dovada de sediu în </w:t>
      </w:r>
      <w:r w:rsidR="00CE636C"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exceptie fac structuri sportive, organizații din alte județe (cluburi, federatii naționale, organizații), care organizează în </w:t>
      </w:r>
      <w:r w:rsidR="00CE636C" w:rsidRPr="0091112F">
        <w:rPr>
          <w:rFonts w:ascii="Times New Roman" w:hAnsi="Times New Roman"/>
          <w:sz w:val="24"/>
          <w:szCs w:val="24"/>
          <w:lang w:val="ro-RO"/>
        </w:rPr>
        <w:t xml:space="preserve">municipiului Sfântu Gheorghe </w:t>
      </w:r>
      <w:r w:rsidRPr="0091112F">
        <w:rPr>
          <w:rFonts w:ascii="Times New Roman" w:hAnsi="Times New Roman"/>
          <w:sz w:val="24"/>
          <w:szCs w:val="24"/>
          <w:lang w:val="ro-RO"/>
        </w:rPr>
        <w:t xml:space="preserve">evenimente / competiții de interes public pentru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16) alte documente considerate relevante de către aplicant;</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7A754A">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Procedura de acordare a finanţării</w:t>
      </w:r>
    </w:p>
    <w:p w:rsidR="007A754A" w:rsidRPr="0091112F" w:rsidRDefault="007A754A" w:rsidP="007A754A">
      <w:pPr>
        <w:spacing w:after="0" w:line="240" w:lineRule="auto"/>
        <w:jc w:val="center"/>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8.</w:t>
      </w:r>
      <w:r w:rsidRPr="0091112F">
        <w:rPr>
          <w:rFonts w:ascii="Times New Roman" w:hAnsi="Times New Roman"/>
          <w:sz w:val="24"/>
          <w:szCs w:val="24"/>
          <w:lang w:val="ro-RO"/>
        </w:rPr>
        <w:t xml:space="preserve"> (1) Finanțarea de la bugetul </w:t>
      </w:r>
      <w:r w:rsidR="00CE636C" w:rsidRPr="0091112F">
        <w:rPr>
          <w:rFonts w:ascii="Times New Roman" w:hAnsi="Times New Roman"/>
          <w:sz w:val="24"/>
          <w:szCs w:val="24"/>
          <w:lang w:val="ro-RO"/>
        </w:rPr>
        <w:t xml:space="preserve">local </w:t>
      </w:r>
      <w:r w:rsidRPr="0091112F">
        <w:rPr>
          <w:rFonts w:ascii="Times New Roman" w:hAnsi="Times New Roman"/>
          <w:sz w:val="24"/>
          <w:szCs w:val="24"/>
          <w:lang w:val="ro-RO"/>
        </w:rPr>
        <w:t xml:space="preserve">a programelor sportive ale structurilor sportive se face prin alocări stabilite prin hotărâre de consiliu </w:t>
      </w:r>
      <w:r w:rsidR="00CE636C" w:rsidRPr="0091112F">
        <w:rPr>
          <w:rFonts w:ascii="Times New Roman" w:hAnsi="Times New Roman"/>
          <w:sz w:val="24"/>
          <w:szCs w:val="24"/>
          <w:lang w:val="ro-RO"/>
        </w:rPr>
        <w:t>local</w:t>
      </w:r>
      <w:r w:rsidRPr="0091112F">
        <w:rPr>
          <w:rFonts w:ascii="Times New Roman" w:hAnsi="Times New Roman"/>
          <w:sz w:val="24"/>
          <w:szCs w:val="24"/>
          <w:lang w:val="ro-RO"/>
        </w:rPr>
        <w:t xml:space="preserve"> pe bază contractuală în urma uneia sau a mai multor sesiuni de selecție organizate, în funcție de bugetul disponibil. </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it-IT" w:eastAsia="ro-RO"/>
        </w:rPr>
        <w:t xml:space="preserve">(2) Atribuirea contractelor de finanţare se face prin hotărâri ale Consiliului </w:t>
      </w:r>
      <w:r w:rsidR="00CE636C" w:rsidRPr="0091112F">
        <w:rPr>
          <w:rFonts w:ascii="Times New Roman" w:hAnsi="Times New Roman"/>
          <w:sz w:val="24"/>
          <w:szCs w:val="24"/>
          <w:lang w:val="it-IT" w:eastAsia="ro-RO"/>
        </w:rPr>
        <w:t xml:space="preserve">Local al </w:t>
      </w:r>
      <w:r w:rsidRPr="0091112F">
        <w:rPr>
          <w:rFonts w:ascii="Times New Roman" w:hAnsi="Times New Roman"/>
          <w:sz w:val="24"/>
          <w:szCs w:val="24"/>
          <w:lang w:val="it-IT" w:eastAsia="ro-RO"/>
        </w:rPr>
        <w:t xml:space="preserve"> </w:t>
      </w:r>
      <w:r w:rsidR="00CE636C" w:rsidRPr="0091112F">
        <w:rPr>
          <w:rFonts w:ascii="Times New Roman" w:hAnsi="Times New Roman"/>
          <w:sz w:val="24"/>
          <w:szCs w:val="24"/>
          <w:lang w:val="ro-RO"/>
        </w:rPr>
        <w:t>municipiului Sfântu Gheorghe</w:t>
      </w:r>
      <w:r w:rsidRPr="0091112F">
        <w:rPr>
          <w:rFonts w:ascii="Times New Roman" w:hAnsi="Times New Roman"/>
          <w:sz w:val="24"/>
          <w:szCs w:val="24"/>
          <w:lang w:val="it-IT" w:eastAsia="ro-RO"/>
        </w:rPr>
        <w:t xml:space="preserve">, prin selecţie publică de programe sportive, procedură care permite atribuirea unui contract de finanţare din fonduri publice, prin </w:t>
      </w:r>
      <w:r w:rsidRPr="0091112F">
        <w:rPr>
          <w:rFonts w:ascii="Times New Roman" w:hAnsi="Times New Roman"/>
          <w:sz w:val="24"/>
          <w:szCs w:val="24"/>
          <w:lang w:val="ro-RO" w:eastAsia="ro-RO"/>
        </w:rPr>
        <w:t xml:space="preserve">selectarea acestuia de către o comisie, cu respectarea principiilor de atribuire a contractelor de finanţare. Rezultatele evaluării în urma selecţiei publice de programe sportive, precum şi sumele alocate finanţării programelor eligibile vor fi supuse aprobării Consiliului </w:t>
      </w:r>
      <w:r w:rsidR="00CE636C" w:rsidRPr="0091112F">
        <w:rPr>
          <w:rFonts w:ascii="Times New Roman" w:hAnsi="Times New Roman"/>
          <w:sz w:val="24"/>
          <w:szCs w:val="24"/>
          <w:lang w:val="ro-RO" w:eastAsia="ro-RO"/>
        </w:rPr>
        <w:t>local al municipiului Sfântu Gheorghe</w:t>
      </w:r>
      <w:r w:rsidRPr="0091112F">
        <w:rPr>
          <w:rFonts w:ascii="Times New Roman" w:hAnsi="Times New Roman"/>
          <w:sz w:val="24"/>
          <w:szCs w:val="24"/>
          <w:lang w:val="ro-RO" w:eastAsia="ro-RO"/>
        </w:rPr>
        <w:t xml:space="preserve"> în condiţiile legii.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(3) Contractul de finanțare cuprinde prevederi cu privire la: obiectul și valoarea contractului, durata, drepturile și obligațiile părților, conform modelului prevăzut la Anexa nr. 3.</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(4) Prevederile contractului au putere deplină pentru părți, constituindu-se în norme cu caracter tehnic, financiar și administrativ.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(5) Procedura de evaluare şi selecţie de proiecte/programe sportive, organizată de administraţia publică, este stabilită în prezentul regulament.</w:t>
      </w:r>
    </w:p>
    <w:p w:rsidR="000E0B11" w:rsidRPr="0091112F" w:rsidRDefault="000E0B11" w:rsidP="000E0B11">
      <w:pPr>
        <w:spacing w:after="0" w:line="240" w:lineRule="auto"/>
        <w:jc w:val="both"/>
        <w:rPr>
          <w:rFonts w:ascii="Times New Roman" w:hAnsi="Times New Roman"/>
          <w:sz w:val="24"/>
          <w:szCs w:val="24"/>
          <w:lang w:val="ro-RO"/>
        </w:rPr>
      </w:pPr>
    </w:p>
    <w:p w:rsidR="000E0B11" w:rsidRDefault="000E0B11" w:rsidP="00D04D8D">
      <w:pPr>
        <w:spacing w:after="0" w:line="240" w:lineRule="auto"/>
        <w:ind w:firstLine="567"/>
        <w:jc w:val="center"/>
        <w:rPr>
          <w:rFonts w:ascii="Times New Roman" w:hAnsi="Times New Roman"/>
          <w:b/>
          <w:sz w:val="24"/>
          <w:szCs w:val="24"/>
          <w:lang w:val="ro-RO"/>
        </w:rPr>
      </w:pPr>
      <w:r w:rsidRPr="0091112F">
        <w:rPr>
          <w:rFonts w:ascii="Times New Roman" w:hAnsi="Times New Roman"/>
          <w:b/>
          <w:sz w:val="24"/>
          <w:szCs w:val="24"/>
          <w:lang w:val="ro-RO"/>
        </w:rPr>
        <w:t>Transparență și publicitate</w:t>
      </w:r>
    </w:p>
    <w:p w:rsidR="00D04D8D" w:rsidRPr="0091112F" w:rsidRDefault="00D04D8D" w:rsidP="00D04D8D">
      <w:pPr>
        <w:spacing w:after="0" w:line="240" w:lineRule="auto"/>
        <w:ind w:firstLine="567"/>
        <w:jc w:val="center"/>
        <w:rPr>
          <w:rFonts w:ascii="Times New Roman" w:hAnsi="Times New Roman"/>
          <w:b/>
          <w:sz w:val="24"/>
          <w:szCs w:val="24"/>
          <w:lang w:val="ro-RO"/>
        </w:rPr>
      </w:pP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9</w:t>
      </w:r>
      <w:r w:rsidRPr="0091112F">
        <w:rPr>
          <w:rFonts w:ascii="Times New Roman" w:hAnsi="Times New Roman"/>
          <w:sz w:val="24"/>
          <w:szCs w:val="24"/>
          <w:lang w:val="ro-RO"/>
        </w:rPr>
        <w:t xml:space="preserve"> (1) Prezentul regulament împreună cu criteriile de evaluare a proiectelor respectiv documentaţia de finanţare şi documentaţia de decont se aduce la cunoştinţă publică pe site-ul </w:t>
      </w:r>
      <w:r w:rsidR="00CE636C" w:rsidRPr="0091112F">
        <w:rPr>
          <w:rFonts w:ascii="Times New Roman" w:hAnsi="Times New Roman"/>
          <w:sz w:val="24"/>
          <w:szCs w:val="24"/>
          <w:lang w:val="ro-RO"/>
        </w:rPr>
        <w:t>Primăriei municipiului Sfântu Gheorghe</w:t>
      </w:r>
      <w:r w:rsidRPr="0091112F">
        <w:rPr>
          <w:rFonts w:ascii="Times New Roman" w:hAnsi="Times New Roman"/>
          <w:sz w:val="24"/>
          <w:szCs w:val="24"/>
          <w:lang w:val="ro-RO"/>
        </w:rPr>
        <w:t xml:space="preserve"> pe pagina de web </w:t>
      </w:r>
      <w:hyperlink r:id="rId8" w:history="1">
        <w:r w:rsidR="00CE636C" w:rsidRPr="0091112F">
          <w:rPr>
            <w:rStyle w:val="Hyperlink"/>
            <w:rFonts w:ascii="Times New Roman" w:hAnsi="Times New Roman"/>
            <w:sz w:val="24"/>
            <w:szCs w:val="24"/>
            <w:lang w:val="ro-RO"/>
          </w:rPr>
          <w:t>www.sfantugheorgheinfo.ro/www.sepsi.ro</w:t>
        </w:r>
      </w:hyperlink>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Anunțul privind concursul de programe sportive de finanțare se publică, în condițiile prezentului regulament, prin afișare la sediul </w:t>
      </w:r>
      <w:r w:rsidR="00CE636C" w:rsidRPr="0091112F">
        <w:rPr>
          <w:rFonts w:ascii="Times New Roman" w:hAnsi="Times New Roman"/>
          <w:sz w:val="24"/>
          <w:szCs w:val="24"/>
          <w:lang w:val="ro-RO"/>
        </w:rPr>
        <w:t xml:space="preserve">Primăriei municipiului Sfântu </w:t>
      </w:r>
      <w:r w:rsidR="00CE636C" w:rsidRPr="0091112F">
        <w:rPr>
          <w:rFonts w:ascii="Times New Roman" w:hAnsi="Times New Roman"/>
          <w:sz w:val="24"/>
          <w:szCs w:val="24"/>
          <w:lang w:val="ro-RO"/>
        </w:rPr>
        <w:lastRenderedPageBreak/>
        <w:t>Gheorghe, str. 1 Decembrie 1918</w:t>
      </w:r>
      <w:r w:rsidR="00DA09A1" w:rsidRPr="0091112F">
        <w:rPr>
          <w:rFonts w:ascii="Times New Roman" w:hAnsi="Times New Roman"/>
          <w:sz w:val="24"/>
          <w:szCs w:val="24"/>
          <w:lang w:val="ro-RO"/>
        </w:rPr>
        <w:t>, nr. 2, jud. Covasna</w:t>
      </w:r>
      <w:r w:rsidRPr="0091112F">
        <w:rPr>
          <w:rFonts w:ascii="Times New Roman" w:hAnsi="Times New Roman"/>
          <w:sz w:val="24"/>
          <w:szCs w:val="24"/>
          <w:lang w:val="ro-RO"/>
        </w:rPr>
        <w:t xml:space="preserve">, postare pe pagina de web: </w:t>
      </w:r>
      <w:hyperlink r:id="rId9" w:history="1">
        <w:r w:rsidR="00DA09A1" w:rsidRPr="0091112F">
          <w:rPr>
            <w:rStyle w:val="Hyperlink"/>
            <w:rFonts w:ascii="Times New Roman" w:hAnsi="Times New Roman"/>
            <w:sz w:val="24"/>
            <w:szCs w:val="24"/>
            <w:lang w:val="ro-RO"/>
          </w:rPr>
          <w:t>www.sfantugheorgheinfo.ro/www.sepsi.ro</w:t>
        </w:r>
      </w:hyperlink>
      <w:r w:rsidR="00DA09A1" w:rsidRPr="0091112F">
        <w:rPr>
          <w:rFonts w:ascii="Times New Roman" w:hAnsi="Times New Roman"/>
          <w:sz w:val="24"/>
          <w:szCs w:val="24"/>
          <w:lang w:val="ro-RO"/>
        </w:rPr>
        <w:t>.</w:t>
      </w:r>
      <w:r w:rsidRPr="0091112F">
        <w:rPr>
          <w:rFonts w:ascii="Times New Roman" w:hAnsi="Times New Roman"/>
          <w:sz w:val="24"/>
          <w:szCs w:val="24"/>
          <w:lang w:val="ro-RO"/>
        </w:rPr>
        <w:t>, precum și în cel puțin două cotidiene locale.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rPr>
        <w:t>(3) Solicitanții pot depune cererea de finanțare în termen de 15 zile calendaristice de la data public</w:t>
      </w:r>
      <w:r w:rsidRPr="0091112F">
        <w:rPr>
          <w:rFonts w:ascii="Times New Roman" w:hAnsi="Times New Roman"/>
          <w:sz w:val="24"/>
          <w:szCs w:val="24"/>
          <w:lang w:val="ro-RO"/>
        </w:rPr>
        <w:t>ării anunțului.</w:t>
      </w:r>
    </w:p>
    <w:p w:rsidR="000E0B11" w:rsidRPr="0091112F" w:rsidRDefault="000E0B11" w:rsidP="000E0B11">
      <w:pPr>
        <w:widowControl w:val="0"/>
        <w:shd w:val="clear" w:color="auto" w:fill="FFFFFF"/>
        <w:tabs>
          <w:tab w:val="left" w:pos="278"/>
        </w:tabs>
        <w:autoSpaceDE w:val="0"/>
        <w:autoSpaceDN w:val="0"/>
        <w:adjustRightInd w:val="0"/>
        <w:spacing w:after="0" w:line="240" w:lineRule="auto"/>
        <w:ind w:firstLine="567"/>
        <w:jc w:val="both"/>
        <w:rPr>
          <w:rFonts w:ascii="Times New Roman" w:hAnsi="Times New Roman"/>
          <w:spacing w:val="1"/>
          <w:sz w:val="24"/>
          <w:szCs w:val="24"/>
          <w:lang w:val="ro-RO"/>
        </w:rPr>
      </w:pPr>
      <w:r w:rsidRPr="0091112F">
        <w:rPr>
          <w:rFonts w:ascii="Times New Roman" w:hAnsi="Times New Roman"/>
          <w:sz w:val="24"/>
          <w:szCs w:val="24"/>
          <w:lang w:val="ro-RO"/>
        </w:rPr>
        <w:t xml:space="preserve">(4) </w:t>
      </w:r>
      <w:r w:rsidRPr="0091112F">
        <w:rPr>
          <w:rFonts w:ascii="Times New Roman" w:hAnsi="Times New Roman"/>
          <w:spacing w:val="3"/>
          <w:sz w:val="24"/>
          <w:szCs w:val="24"/>
          <w:lang w:val="ro-RO"/>
        </w:rPr>
        <w:t xml:space="preserve">Rezultatul final al selecţiei se va afișa pe avizierul </w:t>
      </w:r>
      <w:r w:rsidR="00DA09A1" w:rsidRPr="0091112F">
        <w:rPr>
          <w:rFonts w:ascii="Times New Roman" w:hAnsi="Times New Roman"/>
          <w:sz w:val="24"/>
          <w:szCs w:val="24"/>
          <w:lang w:val="ro-RO"/>
        </w:rPr>
        <w:t>Primăriei municipiului Sfântu Gheorghe</w:t>
      </w:r>
      <w:r w:rsidRPr="0091112F">
        <w:rPr>
          <w:rFonts w:ascii="Times New Roman" w:hAnsi="Times New Roman"/>
          <w:spacing w:val="3"/>
          <w:sz w:val="24"/>
          <w:szCs w:val="24"/>
          <w:lang w:val="ro-RO"/>
        </w:rPr>
        <w:t xml:space="preserve">, precum și se va publica </w:t>
      </w:r>
      <w:r w:rsidRPr="0091112F">
        <w:rPr>
          <w:rFonts w:ascii="Times New Roman" w:hAnsi="Times New Roman"/>
          <w:spacing w:val="1"/>
          <w:sz w:val="24"/>
          <w:szCs w:val="24"/>
          <w:lang w:val="ro-RO"/>
        </w:rPr>
        <w:t xml:space="preserve">pe site-ul </w:t>
      </w:r>
      <w:r w:rsidR="00DA09A1" w:rsidRPr="0091112F">
        <w:rPr>
          <w:rFonts w:ascii="Times New Roman" w:hAnsi="Times New Roman"/>
          <w:spacing w:val="1"/>
          <w:sz w:val="24"/>
          <w:szCs w:val="24"/>
          <w:lang w:val="ro-RO"/>
        </w:rPr>
        <w:t>susmenționat</w:t>
      </w:r>
      <w:r w:rsidRPr="0091112F">
        <w:rPr>
          <w:rFonts w:ascii="Times New Roman" w:hAnsi="Times New Roman"/>
          <w:spacing w:val="1"/>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(5) Informaţii suplimentare pot fi obţinute la </w:t>
      </w:r>
      <w:r w:rsidR="004D7DC9" w:rsidRPr="0091112F">
        <w:rPr>
          <w:rFonts w:ascii="Times New Roman" w:hAnsi="Times New Roman"/>
          <w:sz w:val="24"/>
          <w:szCs w:val="24"/>
          <w:lang w:val="ro-RO"/>
        </w:rPr>
        <w:t>la sediul Primăriei municipiului Sfântu Gheorghe, str. 1 Decembrie 1918, nr. 2, jud. Covasna</w:t>
      </w:r>
      <w:r w:rsidRPr="0091112F">
        <w:rPr>
          <w:rFonts w:ascii="Times New Roman" w:hAnsi="Times New Roman"/>
          <w:sz w:val="24"/>
          <w:szCs w:val="24"/>
          <w:lang w:val="ro-RO"/>
        </w:rPr>
        <w:t xml:space="preserve">, </w:t>
      </w:r>
      <w:r w:rsidR="004D7DC9" w:rsidRPr="0091112F">
        <w:rPr>
          <w:rFonts w:ascii="Times New Roman" w:hAnsi="Times New Roman"/>
          <w:sz w:val="24"/>
          <w:szCs w:val="24"/>
          <w:lang w:val="ro-RO"/>
        </w:rPr>
        <w:t>Biroul Relații cu Publicul;</w:t>
      </w:r>
    </w:p>
    <w:p w:rsidR="000E0B11" w:rsidRPr="0091112F" w:rsidRDefault="000E0B11" w:rsidP="000E0B11">
      <w:pPr>
        <w:autoSpaceDE w:val="0"/>
        <w:autoSpaceDN w:val="0"/>
        <w:adjustRightInd w:val="0"/>
        <w:spacing w:after="0" w:line="240" w:lineRule="auto"/>
        <w:ind w:firstLine="567"/>
        <w:jc w:val="both"/>
        <w:rPr>
          <w:rFonts w:ascii="Times New Roman" w:eastAsia="Times New Roman" w:hAnsi="Times New Roman"/>
          <w:sz w:val="24"/>
          <w:szCs w:val="24"/>
          <w:lang w:val="it-IT"/>
        </w:rPr>
      </w:pPr>
      <w:r w:rsidRPr="0091112F">
        <w:rPr>
          <w:rFonts w:ascii="Times New Roman" w:hAnsi="Times New Roman"/>
          <w:sz w:val="24"/>
          <w:szCs w:val="24"/>
          <w:lang w:val="ro-RO"/>
        </w:rPr>
        <w:t xml:space="preserve">(6) Consiliul </w:t>
      </w:r>
      <w:r w:rsidR="004D7DC9"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w:t>
      </w:r>
      <w:r w:rsidRPr="0091112F">
        <w:rPr>
          <w:rFonts w:ascii="Times New Roman" w:eastAsia="Times New Roman" w:hAnsi="Times New Roman"/>
          <w:sz w:val="24"/>
          <w:szCs w:val="24"/>
          <w:lang w:val="it-IT"/>
        </w:rPr>
        <w:t>poate organiza anual una sau mai multe sesiuni de selecţie a programelor sportive, în funcţie de bugetul disponibil.</w:t>
      </w:r>
    </w:p>
    <w:p w:rsidR="000E0B11" w:rsidRPr="0091112F" w:rsidRDefault="000E0B11" w:rsidP="000E0B11">
      <w:pPr>
        <w:spacing w:after="0" w:line="240" w:lineRule="auto"/>
        <w:jc w:val="both"/>
        <w:rPr>
          <w:rFonts w:ascii="Times New Roman" w:hAnsi="Times New Roman"/>
          <w:sz w:val="24"/>
          <w:szCs w:val="24"/>
          <w:lang w:val="ro-RO"/>
        </w:rPr>
      </w:pPr>
    </w:p>
    <w:p w:rsidR="000E0B11" w:rsidRDefault="000E0B11" w:rsidP="00D04D8D">
      <w:pPr>
        <w:spacing w:after="0" w:line="240" w:lineRule="auto"/>
        <w:ind w:firstLine="567"/>
        <w:jc w:val="center"/>
        <w:rPr>
          <w:rFonts w:ascii="Times New Roman" w:hAnsi="Times New Roman"/>
          <w:b/>
          <w:sz w:val="24"/>
          <w:szCs w:val="24"/>
          <w:lang w:val="ro-RO"/>
        </w:rPr>
      </w:pPr>
      <w:r w:rsidRPr="0091112F">
        <w:rPr>
          <w:rFonts w:ascii="Times New Roman" w:hAnsi="Times New Roman"/>
          <w:b/>
          <w:sz w:val="24"/>
          <w:szCs w:val="24"/>
          <w:lang w:val="ro-RO"/>
        </w:rPr>
        <w:t>Informarea publică și transparența decizională</w:t>
      </w:r>
    </w:p>
    <w:p w:rsidR="00D04D8D" w:rsidRPr="0091112F" w:rsidRDefault="00D04D8D"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10.</w:t>
      </w:r>
      <w:r w:rsidRPr="0091112F">
        <w:rPr>
          <w:rFonts w:ascii="Times New Roman" w:hAnsi="Times New Roman"/>
          <w:sz w:val="24"/>
          <w:szCs w:val="24"/>
          <w:lang w:val="ro-RO"/>
        </w:rPr>
        <w:t xml:space="preserve"> (1) Procedurile de alocare a sumelor de la bugetul j</w:t>
      </w:r>
      <w:r w:rsidR="004D7DC9" w:rsidRPr="0091112F">
        <w:rPr>
          <w:rFonts w:ascii="Times New Roman" w:hAnsi="Times New Roman"/>
          <w:sz w:val="24"/>
          <w:szCs w:val="24"/>
          <w:lang w:val="ro-RO"/>
        </w:rPr>
        <w:t>local</w:t>
      </w:r>
      <w:r w:rsidRPr="0091112F">
        <w:rPr>
          <w:rFonts w:ascii="Times New Roman" w:hAnsi="Times New Roman"/>
          <w:sz w:val="24"/>
          <w:szCs w:val="24"/>
          <w:lang w:val="ro-RO"/>
        </w:rPr>
        <w:t xml:space="preserve"> pentru finanțarea activității structurilor sportive, procedurile de selectie a programelor/acțiunilor sportive, atribuirea contribuțiilor financiare, contractele de finanțare semnate de către </w:t>
      </w:r>
      <w:r w:rsidR="004D7DC9"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cu beneficiarii, precum și rapoartele de execuție bugetară privind finanțările activității sportive, constituie informații de interes public, potrivit dispozițiilor Legii nr. 544/2001 privind liberul acces la informațiile de interes public.</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Toate cheltuielile finanțate de </w:t>
      </w:r>
      <w:r w:rsidR="004D7DC9"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xml:space="preserve"> în condițiile prezentului regulament vor fi efectuate în regim de transparență și vor face obiectul unor rapoarte prezentate Consiliul </w:t>
      </w:r>
      <w:r w:rsidR="004D7DC9"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D04D8D">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Procedura de acordare a finanțărilor în baza Legii educaţiei fizice şi a sportului nr. 69/2000, cu modificările şi completările ulterioare</w:t>
      </w:r>
    </w:p>
    <w:p w:rsidR="00D04D8D" w:rsidRPr="0091112F" w:rsidRDefault="00D04D8D" w:rsidP="00D04D8D">
      <w:pPr>
        <w:spacing w:after="0" w:line="240" w:lineRule="auto"/>
        <w:jc w:val="center"/>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11.</w:t>
      </w:r>
      <w:r w:rsidRPr="0091112F">
        <w:rPr>
          <w:rFonts w:ascii="Times New Roman" w:hAnsi="Times New Roman"/>
          <w:sz w:val="24"/>
          <w:szCs w:val="24"/>
          <w:lang w:val="ro-RO"/>
        </w:rPr>
        <w:t xml:space="preserve"> Procedura finanțării activității sportive prin atribuirea contribuțiilor financiare prin hotărâri de consiliu </w:t>
      </w:r>
      <w:r w:rsidR="004D7DC9" w:rsidRPr="0091112F">
        <w:rPr>
          <w:rFonts w:ascii="Times New Roman" w:hAnsi="Times New Roman"/>
          <w:sz w:val="24"/>
          <w:szCs w:val="24"/>
          <w:lang w:val="ro-RO"/>
        </w:rPr>
        <w:t>local</w:t>
      </w:r>
      <w:r w:rsidRPr="0091112F">
        <w:rPr>
          <w:rFonts w:ascii="Times New Roman" w:hAnsi="Times New Roman"/>
          <w:sz w:val="24"/>
          <w:szCs w:val="24"/>
          <w:lang w:val="ro-RO"/>
        </w:rPr>
        <w:t xml:space="preserve"> va cuprinde următoarele etape: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 depunerea de către solicitant a dosarului de finanțare pentru programul sportiv, la registratura generală a </w:t>
      </w:r>
      <w:r w:rsidR="004D7DC9" w:rsidRPr="0091112F">
        <w:rPr>
          <w:rFonts w:ascii="Times New Roman" w:hAnsi="Times New Roman"/>
          <w:sz w:val="24"/>
          <w:szCs w:val="24"/>
          <w:lang w:val="ro-RO"/>
        </w:rPr>
        <w:t>Primăriei municipiului Sfântu Gheorghe</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b) verificarea eligibilităţii, înregistrării şi a îndeplinirii criteriilor referitoare la capacitatea tehnică şi financiară;</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c) întocmirea Referatului compartimentului de resort pentru hotărârea consiliului </w:t>
      </w:r>
      <w:r w:rsidR="004D7DC9" w:rsidRPr="0091112F">
        <w:rPr>
          <w:rFonts w:ascii="Times New Roman" w:hAnsi="Times New Roman"/>
          <w:sz w:val="24"/>
          <w:szCs w:val="24"/>
          <w:lang w:val="ro-RO"/>
        </w:rPr>
        <w:t>local</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color w:val="FF0000"/>
          <w:sz w:val="24"/>
          <w:szCs w:val="24"/>
          <w:lang w:val="ro-RO"/>
        </w:rPr>
      </w:pPr>
      <w:r w:rsidRPr="0091112F">
        <w:rPr>
          <w:rFonts w:ascii="Times New Roman" w:hAnsi="Times New Roman"/>
          <w:sz w:val="24"/>
          <w:szCs w:val="24"/>
          <w:lang w:val="ro-RO"/>
        </w:rPr>
        <w:t xml:space="preserve">d) evaluarea și aprobarea documentației de către o comisie formată din consilieri </w:t>
      </w:r>
      <w:r w:rsidR="004D7DC9" w:rsidRPr="0091112F">
        <w:rPr>
          <w:rFonts w:ascii="Times New Roman" w:hAnsi="Times New Roman"/>
          <w:sz w:val="24"/>
          <w:szCs w:val="24"/>
          <w:lang w:val="ro-RO"/>
        </w:rPr>
        <w:t>locali</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e) aprobarea finanțării programului sportiv prin hotărâre de consiliu </w:t>
      </w:r>
      <w:r w:rsidR="004D7DC9" w:rsidRPr="0091112F">
        <w:rPr>
          <w:rFonts w:ascii="Times New Roman" w:hAnsi="Times New Roman"/>
          <w:sz w:val="24"/>
          <w:szCs w:val="24"/>
          <w:lang w:val="ro-RO"/>
        </w:rPr>
        <w:t>local</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f) încheierea și execuția contractului de finanțare.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12.</w:t>
      </w:r>
      <w:r w:rsidRPr="0091112F">
        <w:rPr>
          <w:rFonts w:ascii="Times New Roman" w:hAnsi="Times New Roman"/>
          <w:sz w:val="24"/>
          <w:szCs w:val="24"/>
          <w:lang w:val="ro-RO"/>
        </w:rPr>
        <w:t xml:space="preserve"> (1) Documentaţia de solicitare a finanţării se va depune într-un exemplar scris la registratura generală a </w:t>
      </w:r>
      <w:r w:rsidR="005A4355" w:rsidRPr="0091112F">
        <w:rPr>
          <w:rFonts w:ascii="Times New Roman" w:hAnsi="Times New Roman"/>
          <w:sz w:val="24"/>
          <w:szCs w:val="24"/>
          <w:lang w:val="ro-RO"/>
        </w:rPr>
        <w:t>Primăriei municipiului Sfântu Gheorghe</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(2) Documentaţia de solicitare a finanţării cu propunerea de program are caracter ferm şi obligatoriu din punct de vedere al conţinutului şi trebuie să fie semnat, pe propria răspundere, de către solicitant sau de către o persoană împuternicită legal de acesta.</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D04D8D">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Principii de atribuire a contractelor de finanţare nerambursabilă</w:t>
      </w:r>
    </w:p>
    <w:p w:rsidR="00D04D8D" w:rsidRPr="0091112F" w:rsidRDefault="00D04D8D"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13.</w:t>
      </w:r>
      <w:r w:rsidRPr="0091112F">
        <w:rPr>
          <w:rFonts w:ascii="Times New Roman" w:hAnsi="Times New Roman"/>
          <w:sz w:val="24"/>
          <w:szCs w:val="24"/>
          <w:lang w:val="ro-RO"/>
        </w:rPr>
        <w:t xml:space="preserve"> Principiile care stau la baza </w:t>
      </w:r>
      <w:r w:rsidRPr="0091112F">
        <w:rPr>
          <w:rFonts w:ascii="Times New Roman" w:hAnsi="Times New Roman"/>
          <w:sz w:val="24"/>
          <w:szCs w:val="24"/>
          <w:lang w:val="ro-RO" w:eastAsia="ro-RO"/>
        </w:rPr>
        <w:t>atribuirii contractelor de finanţare sunt</w:t>
      </w:r>
      <w:r w:rsidRPr="0091112F">
        <w:rPr>
          <w:rFonts w:ascii="Times New Roman" w:hAnsi="Times New Roman"/>
          <w:sz w:val="24"/>
          <w:szCs w:val="24"/>
          <w:lang w:val="ro-RO"/>
        </w:rPr>
        <w:t xml:space="preserve">: </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ro-RO" w:eastAsia="ro-RO"/>
        </w:rPr>
        <w:t>a) libera concurenţă, respectiv asigurarea condiţiilor pentru ca structurile sportive de drept public sau privat să aibă dreptul de a deveni, în condiţiile legii, beneficiari;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ro-RO" w:eastAsia="ro-RO"/>
        </w:rPr>
        <w:lastRenderedPageBreak/>
        <w:t>b) eficacitatea utilizării fondurilor publice, respectiv folosirea sistemului concurenţial şi a criteriilor care să facă posibilă evaluarea propunerilor şi a specificaţiilor tehnice şi financiare pentru atribuirea contractelor de finanţare;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c) transparenţa, respectiv punerea la dispoziţia tuturor celor interesaţi a informaţiilor referitoare la aplicarea procedurii pentru atribuirea contractelor de finanţare;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d) excluderea cumulului, în sensul că aceeaşi activitate urmărind realizarea unui interes general, regional sau local nu poate beneficia de atribuirea mai multor contracte de finanţare de la aceeaşi autoritate finanţatoare în decursul unui an fiscal;</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ro-RO" w:eastAsia="ro-RO"/>
        </w:rPr>
        <w:t>e) neretroactivitatea, respectiv excluderea posibilităţii destinării fondurilor financiare unei activităţi a cărei executare a fost deja începută sau finalizată la data încheierii contractului de finanţare, cu excepţia fondurilor financiare cheltuite de beneficiar pentru continuarea programului sportiv aflat în derulare;</w:t>
      </w:r>
    </w:p>
    <w:p w:rsidR="000E0B11" w:rsidRPr="00D04D8D" w:rsidRDefault="000E0B11" w:rsidP="000E0B11">
      <w:pPr>
        <w:autoSpaceDE w:val="0"/>
        <w:autoSpaceDN w:val="0"/>
        <w:adjustRightInd w:val="0"/>
        <w:spacing w:after="0" w:line="240" w:lineRule="auto"/>
        <w:ind w:firstLine="567"/>
        <w:jc w:val="both"/>
        <w:rPr>
          <w:rFonts w:ascii="Times New Roman" w:hAnsi="Times New Roman"/>
          <w:sz w:val="24"/>
          <w:szCs w:val="24"/>
          <w:u w:val="single"/>
          <w:lang w:val="ro-RO"/>
        </w:rPr>
      </w:pPr>
      <w:r w:rsidRPr="00D04D8D">
        <w:rPr>
          <w:rFonts w:ascii="Times New Roman" w:hAnsi="Times New Roman"/>
          <w:sz w:val="24"/>
          <w:szCs w:val="24"/>
          <w:lang w:val="ro-RO"/>
        </w:rPr>
        <w:t>f) cofinanţarea, în sensul că finanţările trebuie însoţite de o contribuţie proprie din partea beneficiarului de minimum 5% din valoarea totală a finanţării acordate;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u w:val="single"/>
          <w:lang w:val="ro-RO"/>
        </w:rPr>
      </w:pPr>
      <w:r w:rsidRPr="00D04D8D">
        <w:rPr>
          <w:rFonts w:ascii="Times New Roman" w:hAnsi="Times New Roman"/>
          <w:sz w:val="24"/>
          <w:szCs w:val="24"/>
          <w:lang w:val="ro-RO"/>
        </w:rPr>
        <w:t xml:space="preserve">g) </w:t>
      </w:r>
      <w:r w:rsidRPr="00D04D8D">
        <w:rPr>
          <w:rFonts w:ascii="Times New Roman" w:hAnsi="Times New Roman"/>
          <w:sz w:val="24"/>
          <w:szCs w:val="24"/>
          <w:lang w:val="ro-RO" w:eastAsia="ro-RO"/>
        </w:rPr>
        <w:t>tratamentul egal, respectiv aplicarea în mod nediscriminatoriu a criteriilor de</w:t>
      </w:r>
      <w:r w:rsidRPr="0091112F">
        <w:rPr>
          <w:rFonts w:ascii="Times New Roman" w:hAnsi="Times New Roman"/>
          <w:sz w:val="24"/>
          <w:szCs w:val="24"/>
          <w:lang w:val="ro-RO" w:eastAsia="ro-RO"/>
        </w:rPr>
        <w:t xml:space="preserve"> selecţie şi a criteriilor pentru atribuirea contractelor de finanţare, astfel încât orice structură sportivă de drept public sau privat să aibă şanse egale de a i se atribui contractul respectiv;</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h) anualitatea, în sensul derulării întregii proceduri de finanţare în cadrul anului calendaristic în care s-a acordat finanţarea, pentru evenimente sportive secvenţiale;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i) sezonalitatea, în sensul derulării procedurii de finanţare, în cadrul sezoanelor competiţionale sportive desfăşurate pe perioada a mai multor ani calendaristici la jocurile sportive în care s-a acordat finanţarea, dar pentru care se vor încheia contracte de finanţare secvenţiale în fiecare an fiscal.</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D04D8D">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Cofinanţare</w:t>
      </w:r>
    </w:p>
    <w:p w:rsidR="00D04D8D" w:rsidRPr="0091112F" w:rsidRDefault="00D04D8D" w:rsidP="000E0B11">
      <w:pPr>
        <w:spacing w:after="0" w:line="240" w:lineRule="auto"/>
        <w:ind w:firstLine="567"/>
        <w:jc w:val="both"/>
        <w:rPr>
          <w:rFonts w:ascii="Times New Roman" w:hAnsi="Times New Roman"/>
          <w:b/>
          <w:sz w:val="24"/>
          <w:szCs w:val="24"/>
          <w:lang w:val="ro-RO"/>
        </w:rPr>
      </w:pPr>
    </w:p>
    <w:p w:rsidR="005A4355" w:rsidRPr="0091112F" w:rsidRDefault="000E0B11" w:rsidP="000E0B11">
      <w:pPr>
        <w:spacing w:after="0" w:line="240" w:lineRule="auto"/>
        <w:ind w:firstLine="567"/>
        <w:jc w:val="both"/>
        <w:rPr>
          <w:rFonts w:ascii="Times New Roman" w:hAnsi="Times New Roman"/>
          <w:b/>
          <w:sz w:val="24"/>
          <w:szCs w:val="24"/>
          <w:lang w:val="ro-RO"/>
        </w:rPr>
      </w:pPr>
      <w:r w:rsidRPr="0091112F">
        <w:rPr>
          <w:rFonts w:ascii="Times New Roman" w:hAnsi="Times New Roman"/>
          <w:b/>
          <w:sz w:val="24"/>
          <w:szCs w:val="24"/>
          <w:lang w:val="ro-RO"/>
        </w:rPr>
        <w:t>Art. 14.</w:t>
      </w:r>
      <w:r w:rsidRPr="0091112F">
        <w:rPr>
          <w:rFonts w:ascii="Times New Roman" w:hAnsi="Times New Roman"/>
          <w:sz w:val="24"/>
          <w:szCs w:val="24"/>
          <w:lang w:val="ro-RO"/>
        </w:rPr>
        <w:t xml:space="preserve"> (1)</w:t>
      </w:r>
      <w:r w:rsidRPr="0091112F">
        <w:rPr>
          <w:rFonts w:ascii="Times New Roman" w:hAnsi="Times New Roman"/>
          <w:color w:val="FF0000"/>
          <w:sz w:val="24"/>
          <w:szCs w:val="24"/>
          <w:lang w:val="ro-RO"/>
        </w:rPr>
        <w:t xml:space="preserve"> </w:t>
      </w:r>
      <w:r w:rsidR="005A4355"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prin Consiliul </w:t>
      </w:r>
      <w:r w:rsidR="005A4355"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acordă finanţări pentru </w:t>
      </w:r>
      <w:r w:rsidRPr="0091112F">
        <w:rPr>
          <w:rFonts w:ascii="Times New Roman" w:hAnsi="Times New Roman"/>
          <w:b/>
          <w:sz w:val="24"/>
          <w:szCs w:val="24"/>
          <w:lang w:val="ro-RO"/>
        </w:rPr>
        <w:t xml:space="preserve">organizarea programe sportive de anvergură, cu caracter </w:t>
      </w:r>
      <w:r w:rsidR="005A4355" w:rsidRPr="0091112F">
        <w:rPr>
          <w:rFonts w:ascii="Times New Roman" w:hAnsi="Times New Roman"/>
          <w:b/>
          <w:sz w:val="24"/>
          <w:szCs w:val="24"/>
          <w:lang w:val="ro-RO"/>
        </w:rPr>
        <w:t xml:space="preserve">local, </w:t>
      </w:r>
      <w:r w:rsidRPr="0091112F">
        <w:rPr>
          <w:rFonts w:ascii="Times New Roman" w:hAnsi="Times New Roman"/>
          <w:b/>
          <w:sz w:val="24"/>
          <w:szCs w:val="24"/>
          <w:lang w:val="ro-RO"/>
        </w:rPr>
        <w:t xml:space="preserve">județean, național şi internaţional, care prezintă importanță pentru </w:t>
      </w:r>
      <w:r w:rsidR="005A4355" w:rsidRPr="0091112F">
        <w:rPr>
          <w:rFonts w:ascii="Times New Roman" w:hAnsi="Times New Roman"/>
          <w:b/>
          <w:sz w:val="24"/>
          <w:szCs w:val="24"/>
          <w:lang w:val="ro-RO"/>
        </w:rPr>
        <w:t>municipiul Sfântu Gheorghe</w:t>
      </w:r>
      <w:r w:rsidRPr="0091112F">
        <w:rPr>
          <w:rFonts w:ascii="Times New Roman" w:hAnsi="Times New Roman"/>
          <w:b/>
          <w:sz w:val="24"/>
          <w:szCs w:val="24"/>
          <w:lang w:val="ro-RO"/>
        </w:rPr>
        <w:t xml:space="preserve">, </w:t>
      </w:r>
      <w:r w:rsidRPr="0091112F">
        <w:rPr>
          <w:rFonts w:ascii="Times New Roman" w:hAnsi="Times New Roman"/>
          <w:sz w:val="24"/>
          <w:szCs w:val="24"/>
          <w:lang w:val="ro-RO"/>
        </w:rPr>
        <w:t xml:space="preserve">în limita creditelor bugetare alocate cu această destinaţie, conform </w:t>
      </w:r>
      <w:r w:rsidRPr="0091112F">
        <w:rPr>
          <w:rFonts w:ascii="Times New Roman" w:hAnsi="Times New Roman"/>
          <w:b/>
          <w:sz w:val="24"/>
          <w:szCs w:val="24"/>
          <w:lang w:val="ro-RO"/>
        </w:rPr>
        <w:t xml:space="preserve">scopului și obiectivelor programului sportiv de utilitate publică “PROMOVAREA SPORTULUI DE PERFORMANȚĂ” care se finanțează de </w:t>
      </w:r>
      <w:r w:rsidR="005A4355" w:rsidRPr="0091112F">
        <w:rPr>
          <w:rFonts w:ascii="Times New Roman" w:hAnsi="Times New Roman"/>
          <w:b/>
          <w:sz w:val="24"/>
          <w:szCs w:val="24"/>
          <w:lang w:val="ro-RO"/>
        </w:rPr>
        <w:t>Consiliul Local al municipiului Sfântu Gheorghe</w:t>
      </w:r>
      <w:r w:rsidRPr="0091112F">
        <w:rPr>
          <w:rFonts w:ascii="Times New Roman" w:hAnsi="Times New Roman"/>
          <w:b/>
          <w:sz w:val="24"/>
          <w:szCs w:val="24"/>
          <w:lang w:val="ro-RO"/>
        </w:rPr>
        <w:t>, aprobat prin hotărâre a autorității deliberative.</w:t>
      </w:r>
    </w:p>
    <w:p w:rsidR="000E0B11" w:rsidRPr="0091112F" w:rsidRDefault="005A4355" w:rsidP="000E0B11">
      <w:pPr>
        <w:spacing w:after="0" w:line="240" w:lineRule="auto"/>
        <w:ind w:firstLine="567"/>
        <w:jc w:val="both"/>
        <w:rPr>
          <w:rFonts w:ascii="Times New Roman" w:hAnsi="Times New Roman"/>
          <w:b/>
          <w:sz w:val="24"/>
          <w:szCs w:val="24"/>
          <w:lang w:val="ro-RO"/>
        </w:rPr>
      </w:pPr>
      <w:r w:rsidRPr="00D04D8D">
        <w:rPr>
          <w:rFonts w:ascii="Times New Roman" w:hAnsi="Times New Roman"/>
          <w:sz w:val="24"/>
          <w:szCs w:val="24"/>
          <w:lang w:val="ro-RO"/>
        </w:rPr>
        <w:t>(2)</w:t>
      </w:r>
      <w:r w:rsidR="000E0B11" w:rsidRPr="0091112F">
        <w:rPr>
          <w:rFonts w:ascii="Times New Roman" w:hAnsi="Times New Roman"/>
          <w:b/>
          <w:sz w:val="24"/>
          <w:szCs w:val="24"/>
          <w:lang w:val="ro-RO"/>
        </w:rPr>
        <w:t xml:space="preserve"> </w:t>
      </w:r>
      <w:r w:rsidR="000E0B11" w:rsidRPr="0091112F">
        <w:rPr>
          <w:rFonts w:ascii="Times New Roman" w:hAnsi="Times New Roman"/>
          <w:sz w:val="24"/>
          <w:szCs w:val="24"/>
          <w:lang w:val="ro-RO"/>
        </w:rPr>
        <w:t xml:space="preserve">Beneficiarul finanțării trebuie </w:t>
      </w:r>
      <w:r w:rsidR="000E0B11" w:rsidRPr="0091112F">
        <w:rPr>
          <w:rFonts w:ascii="Times New Roman" w:hAnsi="Times New Roman"/>
          <w:sz w:val="24"/>
          <w:szCs w:val="24"/>
          <w:lang w:val="it-IT" w:eastAsia="ro-RO"/>
        </w:rPr>
        <w:t>să participe cu o contribuţie proprie de minimum 5% din valoarea totală a finanţării</w:t>
      </w:r>
      <w:r w:rsidR="000E0B11" w:rsidRPr="0091112F">
        <w:rPr>
          <w:rFonts w:ascii="Times New Roman" w:hAnsi="Times New Roman"/>
          <w:sz w:val="24"/>
          <w:szCs w:val="24"/>
          <w:lang w:val="ro-RO"/>
        </w:rPr>
        <w:t xml:space="preserve"> acordate. Contribuţia beneficiarului se poate constitui din venituri proprii, donații, sponsorizări, parteneriate, alte surse de finanţare atrase.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w:t>
      </w:r>
      <w:r w:rsidR="005A4355" w:rsidRPr="0091112F">
        <w:rPr>
          <w:rFonts w:ascii="Times New Roman" w:hAnsi="Times New Roman"/>
          <w:sz w:val="24"/>
          <w:szCs w:val="24"/>
          <w:lang w:val="ro-RO"/>
        </w:rPr>
        <w:t>3</w:t>
      </w:r>
      <w:r w:rsidRPr="0091112F">
        <w:rPr>
          <w:rFonts w:ascii="Times New Roman" w:hAnsi="Times New Roman"/>
          <w:sz w:val="24"/>
          <w:szCs w:val="24"/>
          <w:lang w:val="ro-RO"/>
        </w:rPr>
        <w:t xml:space="preserve">) În situația structurilor sportive unde </w:t>
      </w:r>
      <w:r w:rsidR="005A4355"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are calitatea de asociat, cofinanțarea cheltuielilor eligibile ale programelor realizate în condițiile prezentului regulament </w:t>
      </w:r>
      <w:r w:rsidRPr="0091112F">
        <w:rPr>
          <w:rFonts w:ascii="Times New Roman" w:hAnsi="Times New Roman"/>
          <w:b/>
          <w:sz w:val="24"/>
          <w:szCs w:val="24"/>
          <w:lang w:val="ro-RO"/>
        </w:rPr>
        <w:t>nu poate depăși limita cotei de participare la patrimoniul persoanei juridice respective, cu luarea în considerare a procentului de contribuție proprie de minimum 5%.</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Pr="0091112F" w:rsidRDefault="000E0B11" w:rsidP="00D04D8D">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Evaluarea documentației de finanțare</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Pr="0091112F" w:rsidRDefault="000E0B11" w:rsidP="000E0B11">
      <w:pPr>
        <w:pStyle w:val="BodyText2"/>
        <w:ind w:firstLine="567"/>
        <w:rPr>
          <w:bCs/>
          <w:sz w:val="24"/>
          <w:szCs w:val="24"/>
          <w:lang w:val="it-IT"/>
        </w:rPr>
      </w:pPr>
      <w:r w:rsidRPr="0091112F">
        <w:rPr>
          <w:b/>
          <w:sz w:val="24"/>
          <w:szCs w:val="24"/>
          <w:lang w:val="ro-RO"/>
        </w:rPr>
        <w:t>Art. 15.</w:t>
      </w:r>
      <w:r w:rsidRPr="0091112F">
        <w:rPr>
          <w:sz w:val="24"/>
          <w:szCs w:val="24"/>
          <w:lang w:val="ro-RO"/>
        </w:rPr>
        <w:t xml:space="preserve"> (1) Documentaţiile de solicitare a finanţării înregistrate la registratura generală a </w:t>
      </w:r>
      <w:r w:rsidR="005A4355" w:rsidRPr="0091112F">
        <w:rPr>
          <w:sz w:val="24"/>
          <w:szCs w:val="24"/>
          <w:lang w:val="ro-RO"/>
        </w:rPr>
        <w:t>Primăriei municipiului Sfântu Gheorghe</w:t>
      </w:r>
      <w:r w:rsidRPr="0091112F">
        <w:rPr>
          <w:sz w:val="24"/>
          <w:szCs w:val="24"/>
          <w:lang w:val="ro-RO"/>
        </w:rPr>
        <w:t xml:space="preserve">, vor fi analizate din punct de vedere al eligibilității de </w:t>
      </w:r>
      <w:r w:rsidR="005A4355" w:rsidRPr="0091112F">
        <w:rPr>
          <w:sz w:val="24"/>
          <w:szCs w:val="24"/>
          <w:lang w:val="ro-RO"/>
        </w:rPr>
        <w:t>o comisie numită în acest sens prin dispoziție de Primarul municipiului Sfântu Gheorghe</w:t>
      </w:r>
      <w:r w:rsidRPr="0091112F">
        <w:rPr>
          <w:sz w:val="24"/>
          <w:szCs w:val="24"/>
          <w:lang w:val="ro-RO"/>
        </w:rPr>
        <w:t>, care</w:t>
      </w:r>
      <w:r w:rsidRPr="0091112F">
        <w:rPr>
          <w:bCs/>
          <w:sz w:val="24"/>
          <w:szCs w:val="24"/>
          <w:lang w:val="ro-RO"/>
        </w:rPr>
        <w:t xml:space="preserve"> poate solicita clarificări și completări ale documentelor depuse de beneficiari. Clarificările și completările solicitate de </w:t>
      </w:r>
      <w:r w:rsidRPr="0091112F">
        <w:rPr>
          <w:sz w:val="24"/>
          <w:szCs w:val="24"/>
          <w:lang w:val="ro-RO"/>
        </w:rPr>
        <w:t xml:space="preserve">compartimentul de specialitate </w:t>
      </w:r>
      <w:r w:rsidRPr="0091112F">
        <w:rPr>
          <w:bCs/>
          <w:sz w:val="24"/>
          <w:szCs w:val="24"/>
          <w:lang w:val="ro-RO"/>
        </w:rPr>
        <w:t>se vor înainta în termen de cel mult 5 zile de la data primirii solicitării.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lastRenderedPageBreak/>
        <w:t xml:space="preserve">(2) Evaluarea documentației în ceea ce privește scopul urmărit prin programele de activitate sportive, precum și încadrarea în prevederile prezentului regulament, respectiv a cuantumului finanțării solicitate defalcate pe categoriile de cheltuieli va fi făcută de o comisie formată din consilieri </w:t>
      </w:r>
      <w:r w:rsidR="005A4355" w:rsidRPr="0091112F">
        <w:rPr>
          <w:rFonts w:ascii="Times New Roman" w:hAnsi="Times New Roman"/>
          <w:sz w:val="24"/>
          <w:szCs w:val="24"/>
          <w:lang w:val="ro-RO"/>
        </w:rPr>
        <w:t>locali</w:t>
      </w:r>
      <w:r w:rsidRPr="0091112F">
        <w:rPr>
          <w:rFonts w:ascii="Times New Roman" w:hAnsi="Times New Roman"/>
          <w:sz w:val="24"/>
          <w:szCs w:val="24"/>
          <w:lang w:val="ro-RO"/>
        </w:rPr>
        <w:t xml:space="preserve">, numită prin hotărârea Consiliului </w:t>
      </w:r>
      <w:r w:rsidR="00280CEC"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(3) În situația prevăzută în art. 16, alin. (7) din prezentul regulament, comisia va fi formată din reprezentanți ai ambelor autorități finanțatoare.</w:t>
      </w:r>
    </w:p>
    <w:p w:rsidR="000E0B11" w:rsidRPr="0091112F" w:rsidRDefault="000E0B11" w:rsidP="000E0B11">
      <w:pPr>
        <w:spacing w:after="0" w:line="240" w:lineRule="auto"/>
        <w:ind w:firstLine="567"/>
        <w:jc w:val="both"/>
        <w:rPr>
          <w:rFonts w:ascii="Times New Roman" w:hAnsi="Times New Roman"/>
          <w:sz w:val="24"/>
          <w:szCs w:val="24"/>
          <w:lang w:val="ro-RO" w:eastAsia="ro-RO"/>
        </w:rPr>
      </w:pPr>
      <w:r w:rsidRPr="0091112F">
        <w:rPr>
          <w:rFonts w:ascii="Times New Roman" w:hAnsi="Times New Roman"/>
          <w:sz w:val="24"/>
          <w:szCs w:val="24"/>
          <w:lang w:val="ro-RO"/>
        </w:rPr>
        <w:t xml:space="preserve">(4) </w:t>
      </w:r>
      <w:r w:rsidRPr="0091112F">
        <w:rPr>
          <w:rFonts w:ascii="Times New Roman" w:hAnsi="Times New Roman"/>
          <w:sz w:val="24"/>
          <w:szCs w:val="24"/>
          <w:lang w:val="ro-RO" w:eastAsia="ro-RO"/>
        </w:rPr>
        <w:t>Documentaţia de solicitare a finanţării va fi analizată de către membrii comisiei de evaluare a programelor sportive şi va fi notată potrivit următoarelor criterii de evaluare:</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Pr="0091112F" w:rsidRDefault="000E0B11" w:rsidP="000E0B11">
      <w:pPr>
        <w:ind w:firstLine="567"/>
        <w:rPr>
          <w:rFonts w:ascii="Times New Roman" w:hAnsi="Times New Roman"/>
          <w:sz w:val="24"/>
          <w:szCs w:val="24"/>
        </w:rPr>
      </w:pPr>
      <w:r w:rsidRPr="0091112F">
        <w:rPr>
          <w:rFonts w:ascii="Times New Roman" w:hAnsi="Times New Roman"/>
          <w:sz w:val="24"/>
          <w:szCs w:val="24"/>
        </w:rPr>
        <w:t>Criterii de evaluare</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6140"/>
        <w:gridCol w:w="1336"/>
      </w:tblGrid>
      <w:tr w:rsidR="000E0B11" w:rsidRPr="0091112F" w:rsidTr="00D04D8D">
        <w:tc>
          <w:tcPr>
            <w:tcW w:w="1251" w:type="dxa"/>
            <w:vAlign w:val="center"/>
          </w:tcPr>
          <w:p w:rsidR="000E0B11" w:rsidRPr="0091112F" w:rsidRDefault="000E0B11" w:rsidP="001F1AD7">
            <w:pPr>
              <w:ind w:right="-138"/>
              <w:jc w:val="center"/>
              <w:rPr>
                <w:rFonts w:ascii="Times New Roman" w:hAnsi="Times New Roman"/>
                <w:b/>
                <w:sz w:val="24"/>
                <w:szCs w:val="24"/>
              </w:rPr>
            </w:pPr>
            <w:r w:rsidRPr="0091112F">
              <w:rPr>
                <w:rFonts w:ascii="Times New Roman" w:hAnsi="Times New Roman"/>
                <w:b/>
                <w:sz w:val="24"/>
                <w:szCs w:val="24"/>
              </w:rPr>
              <w:t>Nr. crt.</w:t>
            </w:r>
          </w:p>
        </w:tc>
        <w:tc>
          <w:tcPr>
            <w:tcW w:w="6545" w:type="dxa"/>
            <w:vAlign w:val="center"/>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CRITERIU</w:t>
            </w:r>
          </w:p>
        </w:tc>
        <w:tc>
          <w:tcPr>
            <w:tcW w:w="851" w:type="dxa"/>
            <w:vAlign w:val="center"/>
          </w:tcPr>
          <w:p w:rsidR="000E0B11" w:rsidRPr="0091112F" w:rsidRDefault="000E0B11" w:rsidP="001F1AD7">
            <w:pPr>
              <w:rPr>
                <w:rFonts w:ascii="Times New Roman" w:hAnsi="Times New Roman"/>
                <w:b/>
                <w:sz w:val="24"/>
                <w:szCs w:val="24"/>
              </w:rPr>
            </w:pPr>
            <w:r w:rsidRPr="0091112F">
              <w:rPr>
                <w:rFonts w:ascii="Times New Roman" w:hAnsi="Times New Roman"/>
                <w:b/>
                <w:sz w:val="24"/>
                <w:szCs w:val="24"/>
              </w:rPr>
              <w:t>PUNCTAJ MAXIM</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1.</w:t>
            </w:r>
          </w:p>
        </w:tc>
        <w:tc>
          <w:tcPr>
            <w:tcW w:w="6545" w:type="dxa"/>
          </w:tcPr>
          <w:p w:rsidR="000E0B11" w:rsidRPr="0091112F" w:rsidRDefault="000E0B11" w:rsidP="001F1AD7">
            <w:pPr>
              <w:rPr>
                <w:rFonts w:ascii="Times New Roman" w:hAnsi="Times New Roman"/>
                <w:b/>
                <w:sz w:val="24"/>
                <w:szCs w:val="24"/>
                <w:lang w:val="it-IT"/>
              </w:rPr>
            </w:pPr>
            <w:r w:rsidRPr="0091112F">
              <w:rPr>
                <w:rFonts w:ascii="Times New Roman" w:hAnsi="Times New Roman"/>
                <w:b/>
                <w:sz w:val="24"/>
                <w:szCs w:val="24"/>
                <w:lang w:val="it-IT"/>
              </w:rPr>
              <w:t>Anvergura programului competițional, încadrarea pe nivele de importanță și relevanța sa</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13</w:t>
            </w:r>
          </w:p>
        </w:tc>
      </w:tr>
      <w:tr w:rsidR="00280CEC" w:rsidRPr="0091112F" w:rsidTr="00D04D8D">
        <w:tc>
          <w:tcPr>
            <w:tcW w:w="1251" w:type="dxa"/>
            <w:vMerge/>
          </w:tcPr>
          <w:p w:rsidR="00280CEC" w:rsidRPr="0091112F" w:rsidRDefault="00280CEC" w:rsidP="001F1AD7">
            <w:pPr>
              <w:ind w:right="-138"/>
              <w:jc w:val="center"/>
              <w:rPr>
                <w:rFonts w:ascii="Times New Roman" w:hAnsi="Times New Roman"/>
                <w:sz w:val="24"/>
                <w:szCs w:val="24"/>
              </w:rPr>
            </w:pPr>
          </w:p>
        </w:tc>
        <w:tc>
          <w:tcPr>
            <w:tcW w:w="6545" w:type="dxa"/>
          </w:tcPr>
          <w:p w:rsidR="00280CEC" w:rsidRPr="0091112F" w:rsidRDefault="00280CEC" w:rsidP="00280CEC">
            <w:pPr>
              <w:numPr>
                <w:ilvl w:val="1"/>
                <w:numId w:val="8"/>
              </w:numPr>
              <w:rPr>
                <w:rFonts w:ascii="Times New Roman" w:hAnsi="Times New Roman"/>
                <w:b/>
                <w:sz w:val="24"/>
                <w:szCs w:val="24"/>
                <w:lang w:val="it-IT"/>
              </w:rPr>
            </w:pPr>
            <w:r w:rsidRPr="0091112F">
              <w:rPr>
                <w:rFonts w:ascii="Times New Roman" w:hAnsi="Times New Roman"/>
                <w:b/>
                <w:sz w:val="24"/>
                <w:szCs w:val="24"/>
                <w:lang w:val="it-IT"/>
              </w:rPr>
              <w:t xml:space="preserve">          - local</w:t>
            </w:r>
          </w:p>
        </w:tc>
        <w:tc>
          <w:tcPr>
            <w:tcW w:w="851" w:type="dxa"/>
          </w:tcPr>
          <w:p w:rsidR="00280CEC" w:rsidRPr="0091112F" w:rsidRDefault="00BB6757" w:rsidP="001F1AD7">
            <w:pPr>
              <w:ind w:firstLine="567"/>
              <w:jc w:val="center"/>
              <w:rPr>
                <w:rFonts w:ascii="Times New Roman" w:hAnsi="Times New Roman"/>
                <w:b/>
                <w:sz w:val="24"/>
                <w:szCs w:val="24"/>
              </w:rPr>
            </w:pPr>
            <w:r w:rsidRPr="0091112F">
              <w:rPr>
                <w:rFonts w:ascii="Times New Roman" w:hAnsi="Times New Roman"/>
                <w:b/>
                <w:sz w:val="24"/>
                <w:szCs w:val="24"/>
              </w:rPr>
              <w:t>1</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280CEC" w:rsidP="00280CEC">
            <w:pPr>
              <w:ind w:left="567"/>
              <w:rPr>
                <w:rFonts w:ascii="Times New Roman" w:hAnsi="Times New Roman"/>
                <w:sz w:val="24"/>
                <w:szCs w:val="24"/>
              </w:rPr>
            </w:pPr>
            <w:r w:rsidRPr="0091112F">
              <w:rPr>
                <w:rFonts w:ascii="Times New Roman" w:hAnsi="Times New Roman"/>
                <w:sz w:val="24"/>
                <w:szCs w:val="24"/>
              </w:rPr>
              <w:t xml:space="preserve">1.2.           </w:t>
            </w:r>
            <w:r w:rsidR="000E0B11" w:rsidRPr="0091112F">
              <w:rPr>
                <w:rFonts w:ascii="Times New Roman" w:hAnsi="Times New Roman"/>
                <w:sz w:val="24"/>
                <w:szCs w:val="24"/>
              </w:rPr>
              <w:t>– jude</w:t>
            </w:r>
            <w:r w:rsidR="000E0B11" w:rsidRPr="0091112F">
              <w:rPr>
                <w:rFonts w:ascii="Times New Roman" w:hAnsi="Times New Roman"/>
                <w:sz w:val="24"/>
                <w:szCs w:val="24"/>
                <w:lang w:val="ro-RO"/>
              </w:rPr>
              <w:t>țean</w:t>
            </w:r>
          </w:p>
        </w:tc>
        <w:tc>
          <w:tcPr>
            <w:tcW w:w="851" w:type="dxa"/>
          </w:tcPr>
          <w:p w:rsidR="000E0B11" w:rsidRPr="0091112F" w:rsidRDefault="00BB6757" w:rsidP="001F1AD7">
            <w:pPr>
              <w:ind w:firstLine="567"/>
              <w:jc w:val="center"/>
              <w:rPr>
                <w:rFonts w:ascii="Times New Roman" w:hAnsi="Times New Roman"/>
                <w:sz w:val="24"/>
                <w:szCs w:val="24"/>
              </w:rPr>
            </w:pPr>
            <w:r w:rsidRPr="0091112F">
              <w:rPr>
                <w:rFonts w:ascii="Times New Roman" w:hAnsi="Times New Roman"/>
                <w:sz w:val="24"/>
                <w:szCs w:val="24"/>
              </w:rPr>
              <w:t>2</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280CEC" w:rsidP="00280CEC">
            <w:pPr>
              <w:numPr>
                <w:ilvl w:val="1"/>
                <w:numId w:val="9"/>
              </w:numPr>
              <w:rPr>
                <w:rFonts w:ascii="Times New Roman" w:hAnsi="Times New Roman"/>
                <w:sz w:val="24"/>
                <w:szCs w:val="24"/>
              </w:rPr>
            </w:pPr>
            <w:r w:rsidRPr="0091112F">
              <w:rPr>
                <w:rFonts w:ascii="Times New Roman" w:hAnsi="Times New Roman"/>
                <w:sz w:val="24"/>
                <w:szCs w:val="24"/>
              </w:rPr>
              <w:t xml:space="preserve">          </w:t>
            </w:r>
            <w:r w:rsidR="000E0B11" w:rsidRPr="0091112F">
              <w:rPr>
                <w:rFonts w:ascii="Times New Roman" w:hAnsi="Times New Roman"/>
                <w:sz w:val="24"/>
                <w:szCs w:val="24"/>
              </w:rPr>
              <w:t>– national</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280CEC" w:rsidP="00280CEC">
            <w:pPr>
              <w:numPr>
                <w:ilvl w:val="1"/>
                <w:numId w:val="9"/>
              </w:numPr>
              <w:rPr>
                <w:rFonts w:ascii="Times New Roman" w:hAnsi="Times New Roman"/>
                <w:sz w:val="24"/>
                <w:szCs w:val="24"/>
              </w:rPr>
            </w:pPr>
            <w:r w:rsidRPr="0091112F">
              <w:rPr>
                <w:rFonts w:ascii="Times New Roman" w:hAnsi="Times New Roman"/>
                <w:sz w:val="24"/>
                <w:szCs w:val="24"/>
              </w:rPr>
              <w:t xml:space="preserve">          </w:t>
            </w:r>
            <w:r w:rsidR="000E0B11" w:rsidRPr="0091112F">
              <w:rPr>
                <w:rFonts w:ascii="Times New Roman" w:hAnsi="Times New Roman"/>
                <w:sz w:val="24"/>
                <w:szCs w:val="24"/>
              </w:rPr>
              <w:t>– international</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2.</w:t>
            </w:r>
          </w:p>
        </w:tc>
        <w:tc>
          <w:tcPr>
            <w:tcW w:w="6545" w:type="dxa"/>
          </w:tcPr>
          <w:p w:rsidR="000E0B11" w:rsidRPr="0091112F" w:rsidRDefault="000E0B11" w:rsidP="001F1AD7">
            <w:pPr>
              <w:rPr>
                <w:rFonts w:ascii="Times New Roman" w:hAnsi="Times New Roman"/>
                <w:b/>
                <w:sz w:val="24"/>
                <w:szCs w:val="24"/>
              </w:rPr>
            </w:pPr>
            <w:r w:rsidRPr="0091112F">
              <w:rPr>
                <w:rFonts w:ascii="Times New Roman" w:hAnsi="Times New Roman"/>
                <w:b/>
                <w:sz w:val="24"/>
                <w:szCs w:val="24"/>
              </w:rPr>
              <w:t>Categoriile de vârstă</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11</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ind w:firstLine="567"/>
              <w:rPr>
                <w:rFonts w:ascii="Times New Roman" w:hAnsi="Times New Roman"/>
                <w:sz w:val="24"/>
                <w:szCs w:val="24"/>
              </w:rPr>
            </w:pPr>
            <w:r w:rsidRPr="0091112F">
              <w:rPr>
                <w:rFonts w:ascii="Times New Roman" w:hAnsi="Times New Roman"/>
                <w:sz w:val="24"/>
                <w:szCs w:val="24"/>
              </w:rPr>
              <w:t>2.1 – Copii și junior</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4</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ind w:firstLine="567"/>
              <w:rPr>
                <w:rFonts w:ascii="Times New Roman" w:hAnsi="Times New Roman"/>
                <w:sz w:val="24"/>
                <w:szCs w:val="24"/>
              </w:rPr>
            </w:pPr>
            <w:r w:rsidRPr="0091112F">
              <w:rPr>
                <w:rFonts w:ascii="Times New Roman" w:hAnsi="Times New Roman"/>
                <w:sz w:val="24"/>
                <w:szCs w:val="24"/>
              </w:rPr>
              <w:t>2.2 – Seniori</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7</w:t>
            </w:r>
          </w:p>
        </w:tc>
      </w:tr>
      <w:tr w:rsidR="000E0B11" w:rsidRPr="0091112F" w:rsidTr="00D04D8D">
        <w:tc>
          <w:tcPr>
            <w:tcW w:w="1251" w:type="dxa"/>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3.</w:t>
            </w:r>
          </w:p>
        </w:tc>
        <w:tc>
          <w:tcPr>
            <w:tcW w:w="6545" w:type="dxa"/>
          </w:tcPr>
          <w:p w:rsidR="000E0B11" w:rsidRPr="0091112F" w:rsidRDefault="000E0B11" w:rsidP="001F1AD7">
            <w:pPr>
              <w:rPr>
                <w:rFonts w:ascii="Times New Roman" w:hAnsi="Times New Roman"/>
                <w:b/>
                <w:sz w:val="24"/>
                <w:szCs w:val="24"/>
                <w:lang w:val="ro-RO"/>
              </w:rPr>
            </w:pPr>
            <w:r w:rsidRPr="0091112F">
              <w:rPr>
                <w:rFonts w:ascii="Times New Roman" w:hAnsi="Times New Roman"/>
                <w:b/>
                <w:sz w:val="24"/>
                <w:szCs w:val="24"/>
                <w:lang w:val="it-IT"/>
              </w:rPr>
              <w:t>Preg</w:t>
            </w:r>
            <w:r w:rsidRPr="0091112F">
              <w:rPr>
                <w:rFonts w:ascii="Times New Roman" w:hAnsi="Times New Roman"/>
                <w:b/>
                <w:sz w:val="24"/>
                <w:szCs w:val="24"/>
                <w:lang w:val="ro-RO"/>
              </w:rPr>
              <w:t>ătire/participare la olimpiade, campionate mondiale sau campionate europene</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11</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4.</w:t>
            </w:r>
          </w:p>
        </w:tc>
        <w:tc>
          <w:tcPr>
            <w:tcW w:w="6545" w:type="dxa"/>
          </w:tcPr>
          <w:p w:rsidR="000E0B11" w:rsidRPr="0091112F" w:rsidRDefault="000E0B11" w:rsidP="001F1AD7">
            <w:pPr>
              <w:rPr>
                <w:rFonts w:ascii="Times New Roman" w:hAnsi="Times New Roman"/>
                <w:b/>
                <w:sz w:val="24"/>
                <w:szCs w:val="24"/>
              </w:rPr>
            </w:pPr>
            <w:r w:rsidRPr="0091112F">
              <w:rPr>
                <w:rFonts w:ascii="Times New Roman" w:hAnsi="Times New Roman"/>
                <w:b/>
                <w:sz w:val="24"/>
                <w:szCs w:val="24"/>
              </w:rPr>
              <w:t>Categorie sportivă</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20</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ind w:firstLine="567"/>
              <w:rPr>
                <w:rFonts w:ascii="Times New Roman" w:hAnsi="Times New Roman"/>
                <w:sz w:val="24"/>
                <w:szCs w:val="24"/>
              </w:rPr>
            </w:pPr>
            <w:r w:rsidRPr="0091112F">
              <w:rPr>
                <w:rFonts w:ascii="Times New Roman" w:hAnsi="Times New Roman"/>
                <w:sz w:val="24"/>
                <w:szCs w:val="24"/>
              </w:rPr>
              <w:t>4.1 – Sport de echipă</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15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ind w:firstLine="567"/>
              <w:rPr>
                <w:rFonts w:ascii="Times New Roman" w:hAnsi="Times New Roman"/>
                <w:sz w:val="24"/>
                <w:szCs w:val="24"/>
              </w:rPr>
            </w:pPr>
            <w:r w:rsidRPr="0091112F">
              <w:rPr>
                <w:rFonts w:ascii="Times New Roman" w:hAnsi="Times New Roman"/>
                <w:sz w:val="24"/>
                <w:szCs w:val="24"/>
              </w:rPr>
              <w:t>4.2 – Sport individual</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5.</w:t>
            </w:r>
          </w:p>
        </w:tc>
        <w:tc>
          <w:tcPr>
            <w:tcW w:w="6545" w:type="dxa"/>
          </w:tcPr>
          <w:p w:rsidR="000E0B11" w:rsidRPr="0091112F" w:rsidRDefault="000E0B11" w:rsidP="001F1AD7">
            <w:pPr>
              <w:rPr>
                <w:rFonts w:ascii="Times New Roman" w:hAnsi="Times New Roman"/>
                <w:b/>
                <w:sz w:val="24"/>
                <w:szCs w:val="24"/>
              </w:rPr>
            </w:pPr>
            <w:r w:rsidRPr="0091112F">
              <w:rPr>
                <w:rFonts w:ascii="Times New Roman" w:hAnsi="Times New Roman"/>
                <w:b/>
                <w:sz w:val="24"/>
                <w:szCs w:val="24"/>
              </w:rPr>
              <w:t>Buget</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20</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5.1 - Raportul cheltuieli estimate – rezultate așteptate, este realist și în concordanță cu activitățile planificate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rPr>
            </w:pPr>
            <w:r w:rsidRPr="0091112F">
              <w:rPr>
                <w:rFonts w:ascii="Times New Roman" w:hAnsi="Times New Roman"/>
                <w:sz w:val="24"/>
                <w:szCs w:val="24"/>
              </w:rPr>
              <w:t>5.2 – Cheltuielile propuse reflectă în mod real raportul valoare - cost</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5.3 – Existența unei contribuții a solicitantului din surse financiare proprii, de minim 5%</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5.4 – Atragerea de surse de finanțare prin sponsorizarea de către unele entități economice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6.</w:t>
            </w:r>
          </w:p>
        </w:tc>
        <w:tc>
          <w:tcPr>
            <w:tcW w:w="6545" w:type="dxa"/>
          </w:tcPr>
          <w:p w:rsidR="000E0B11" w:rsidRPr="0091112F" w:rsidRDefault="000E0B11" w:rsidP="001F1AD7">
            <w:pPr>
              <w:rPr>
                <w:rFonts w:ascii="Times New Roman" w:hAnsi="Times New Roman"/>
                <w:b/>
                <w:sz w:val="24"/>
                <w:szCs w:val="24"/>
                <w:lang w:val="it-IT"/>
              </w:rPr>
            </w:pPr>
            <w:r w:rsidRPr="0091112F">
              <w:rPr>
                <w:rFonts w:ascii="Times New Roman" w:hAnsi="Times New Roman"/>
                <w:b/>
                <w:sz w:val="24"/>
                <w:szCs w:val="24"/>
                <w:lang w:val="it-IT"/>
              </w:rPr>
              <w:t>Continuitate în inițiere și organizare programe sportive</w:t>
            </w:r>
          </w:p>
        </w:tc>
        <w:tc>
          <w:tcPr>
            <w:tcW w:w="851" w:type="dxa"/>
          </w:tcPr>
          <w:p w:rsidR="000E0B11" w:rsidRPr="0091112F" w:rsidRDefault="000E0B11" w:rsidP="001F1AD7">
            <w:pPr>
              <w:ind w:firstLine="567"/>
              <w:jc w:val="center"/>
              <w:rPr>
                <w:rFonts w:ascii="Times New Roman" w:hAnsi="Times New Roman"/>
                <w:b/>
                <w:color w:val="FF0000"/>
                <w:sz w:val="24"/>
                <w:szCs w:val="24"/>
                <w:lang w:val="it-IT"/>
              </w:rPr>
            </w:pPr>
            <w:r w:rsidRPr="0091112F">
              <w:rPr>
                <w:rFonts w:ascii="Times New Roman" w:hAnsi="Times New Roman"/>
                <w:b/>
                <w:color w:val="FF0000"/>
                <w:sz w:val="24"/>
                <w:szCs w:val="24"/>
                <w:lang w:val="it-IT"/>
              </w:rPr>
              <w:t>-</w:t>
            </w:r>
          </w:p>
        </w:tc>
      </w:tr>
      <w:tr w:rsidR="000E0B11" w:rsidRPr="0091112F" w:rsidTr="00D04D8D">
        <w:tc>
          <w:tcPr>
            <w:tcW w:w="1251" w:type="dxa"/>
            <w:vMerge/>
          </w:tcPr>
          <w:p w:rsidR="000E0B11" w:rsidRPr="0091112F" w:rsidRDefault="000E0B11" w:rsidP="001F1AD7">
            <w:pPr>
              <w:ind w:right="-138"/>
              <w:jc w:val="center"/>
              <w:rPr>
                <w:rFonts w:ascii="Times New Roman" w:hAnsi="Times New Roman"/>
                <w:color w:val="FF0000"/>
                <w:sz w:val="24"/>
                <w:szCs w:val="24"/>
                <w:lang w:val="it-IT"/>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6.1 – Minim doi ani de continuitate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color w:val="FF0000"/>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6.2 – Mai mult de doi ani de continuitate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10</w:t>
            </w:r>
          </w:p>
        </w:tc>
      </w:tr>
      <w:tr w:rsidR="000E0B11" w:rsidRPr="0091112F" w:rsidTr="00D04D8D">
        <w:tc>
          <w:tcPr>
            <w:tcW w:w="1251" w:type="dxa"/>
            <w:vMerge w:val="restart"/>
          </w:tcPr>
          <w:p w:rsidR="000E0B11" w:rsidRPr="0091112F" w:rsidRDefault="000E0B11" w:rsidP="001F1AD7">
            <w:pPr>
              <w:ind w:right="-138"/>
              <w:jc w:val="center"/>
              <w:rPr>
                <w:rFonts w:ascii="Times New Roman" w:hAnsi="Times New Roman"/>
                <w:sz w:val="24"/>
                <w:szCs w:val="24"/>
              </w:rPr>
            </w:pPr>
            <w:r w:rsidRPr="0091112F">
              <w:rPr>
                <w:rFonts w:ascii="Times New Roman" w:hAnsi="Times New Roman"/>
                <w:sz w:val="24"/>
                <w:szCs w:val="24"/>
              </w:rPr>
              <w:t>7.</w:t>
            </w:r>
          </w:p>
        </w:tc>
        <w:tc>
          <w:tcPr>
            <w:tcW w:w="6545" w:type="dxa"/>
          </w:tcPr>
          <w:p w:rsidR="000E0B11" w:rsidRPr="0091112F" w:rsidRDefault="000E0B11" w:rsidP="001F1AD7">
            <w:pPr>
              <w:rPr>
                <w:rFonts w:ascii="Times New Roman" w:hAnsi="Times New Roman"/>
                <w:b/>
                <w:sz w:val="24"/>
                <w:szCs w:val="24"/>
              </w:rPr>
            </w:pPr>
            <w:r w:rsidRPr="0091112F">
              <w:rPr>
                <w:rFonts w:ascii="Times New Roman" w:hAnsi="Times New Roman"/>
                <w:b/>
                <w:sz w:val="24"/>
                <w:szCs w:val="24"/>
              </w:rPr>
              <w:t>Rezultatele obținute anterior</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15</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rPr>
            </w:pPr>
            <w:r w:rsidRPr="0091112F">
              <w:rPr>
                <w:rFonts w:ascii="Times New Roman" w:hAnsi="Times New Roman"/>
                <w:sz w:val="24"/>
                <w:szCs w:val="24"/>
              </w:rPr>
              <w:t>7.1 – Trofeu/trofee europene cucerite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4</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7.2 – Titlu/titluri în competiții naționale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4</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7.3 – Clasare pe podium (locurile 2 și 3) la nivel național și/sau participare în competiții europene</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3</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 xml:space="preserve">7.4 - Clasare pe podium (locurile 1, 2 și 3) la nivel </w:t>
            </w:r>
            <w:r w:rsidR="00280CEC" w:rsidRPr="0091112F">
              <w:rPr>
                <w:rFonts w:ascii="Times New Roman" w:hAnsi="Times New Roman"/>
                <w:sz w:val="24"/>
                <w:szCs w:val="24"/>
                <w:lang w:val="it-IT"/>
              </w:rPr>
              <w:t>local/</w:t>
            </w:r>
            <w:r w:rsidRPr="0091112F">
              <w:rPr>
                <w:rFonts w:ascii="Times New Roman" w:hAnsi="Times New Roman"/>
                <w:sz w:val="24"/>
                <w:szCs w:val="24"/>
                <w:lang w:val="it-IT"/>
              </w:rPr>
              <w:t>județean</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3</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rPr>
                <w:rFonts w:ascii="Times New Roman" w:hAnsi="Times New Roman"/>
                <w:sz w:val="24"/>
                <w:szCs w:val="24"/>
                <w:lang w:val="it-IT"/>
              </w:rPr>
            </w:pPr>
            <w:r w:rsidRPr="0091112F">
              <w:rPr>
                <w:rFonts w:ascii="Times New Roman" w:hAnsi="Times New Roman"/>
                <w:sz w:val="24"/>
                <w:szCs w:val="24"/>
                <w:lang w:val="it-IT"/>
              </w:rPr>
              <w:t>7.5 – Participare în competiții la nivel național de primă ligă sau divizie, după caz</w:t>
            </w:r>
          </w:p>
        </w:tc>
        <w:tc>
          <w:tcPr>
            <w:tcW w:w="851" w:type="dxa"/>
          </w:tcPr>
          <w:p w:rsidR="000E0B11" w:rsidRPr="0091112F" w:rsidRDefault="000E0B11" w:rsidP="001F1AD7">
            <w:pPr>
              <w:ind w:firstLine="567"/>
              <w:jc w:val="center"/>
              <w:rPr>
                <w:rFonts w:ascii="Times New Roman" w:hAnsi="Times New Roman"/>
                <w:sz w:val="24"/>
                <w:szCs w:val="24"/>
              </w:rPr>
            </w:pPr>
            <w:r w:rsidRPr="0091112F">
              <w:rPr>
                <w:rFonts w:ascii="Times New Roman" w:hAnsi="Times New Roman"/>
                <w:sz w:val="24"/>
                <w:szCs w:val="24"/>
              </w:rPr>
              <w:t>1</w:t>
            </w:r>
          </w:p>
        </w:tc>
      </w:tr>
      <w:tr w:rsidR="000E0B11" w:rsidRPr="0091112F" w:rsidTr="00D04D8D">
        <w:tc>
          <w:tcPr>
            <w:tcW w:w="1251" w:type="dxa"/>
            <w:vMerge/>
          </w:tcPr>
          <w:p w:rsidR="000E0B11" w:rsidRPr="0091112F" w:rsidRDefault="000E0B11" w:rsidP="001F1AD7">
            <w:pPr>
              <w:ind w:right="-138"/>
              <w:jc w:val="center"/>
              <w:rPr>
                <w:rFonts w:ascii="Times New Roman" w:hAnsi="Times New Roman"/>
                <w:sz w:val="24"/>
                <w:szCs w:val="24"/>
              </w:rPr>
            </w:pPr>
          </w:p>
        </w:tc>
        <w:tc>
          <w:tcPr>
            <w:tcW w:w="6545" w:type="dxa"/>
          </w:tcPr>
          <w:p w:rsidR="000E0B11" w:rsidRPr="0091112F" w:rsidRDefault="000E0B11" w:rsidP="001F1AD7">
            <w:pPr>
              <w:ind w:firstLine="567"/>
              <w:rPr>
                <w:rFonts w:ascii="Times New Roman" w:hAnsi="Times New Roman"/>
                <w:b/>
                <w:sz w:val="24"/>
                <w:szCs w:val="24"/>
              </w:rPr>
            </w:pPr>
            <w:r w:rsidRPr="0091112F">
              <w:rPr>
                <w:rFonts w:ascii="Times New Roman" w:hAnsi="Times New Roman"/>
                <w:b/>
                <w:sz w:val="24"/>
                <w:szCs w:val="24"/>
              </w:rPr>
              <w:t>PUNCTAJ TOTAL MAXIM</w:t>
            </w:r>
          </w:p>
        </w:tc>
        <w:tc>
          <w:tcPr>
            <w:tcW w:w="851" w:type="dxa"/>
          </w:tcPr>
          <w:p w:rsidR="000E0B11" w:rsidRPr="0091112F" w:rsidRDefault="000E0B11" w:rsidP="001F1AD7">
            <w:pPr>
              <w:ind w:firstLine="567"/>
              <w:jc w:val="center"/>
              <w:rPr>
                <w:rFonts w:ascii="Times New Roman" w:hAnsi="Times New Roman"/>
                <w:b/>
                <w:sz w:val="24"/>
                <w:szCs w:val="24"/>
              </w:rPr>
            </w:pPr>
            <w:r w:rsidRPr="0091112F">
              <w:rPr>
                <w:rFonts w:ascii="Times New Roman" w:hAnsi="Times New Roman"/>
                <w:b/>
                <w:sz w:val="24"/>
                <w:szCs w:val="24"/>
              </w:rPr>
              <w:t>100</w:t>
            </w:r>
          </w:p>
        </w:tc>
      </w:tr>
    </w:tbl>
    <w:p w:rsidR="000E0B11" w:rsidRPr="0091112F" w:rsidRDefault="000E0B11"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(5) Pentru ca programele depuse să fie considerate eligibile, documentațiile evaluate trebuie să acumuleze minimum 50 de puncte. Conform tabelului arătat la alin. (4).</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D04D8D">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Încheierea contractului de finanţare</w:t>
      </w:r>
    </w:p>
    <w:p w:rsidR="00D04D8D" w:rsidRPr="0091112F" w:rsidRDefault="00D04D8D"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16.</w:t>
      </w:r>
      <w:r w:rsidRPr="0091112F">
        <w:rPr>
          <w:rFonts w:ascii="Times New Roman" w:hAnsi="Times New Roman"/>
          <w:sz w:val="24"/>
          <w:szCs w:val="24"/>
          <w:lang w:val="ro-RO"/>
        </w:rPr>
        <w:t xml:space="preserve"> (1) </w:t>
      </w:r>
      <w:r w:rsidRPr="0091112F">
        <w:rPr>
          <w:rFonts w:ascii="Times New Roman" w:hAnsi="Times New Roman"/>
          <w:sz w:val="24"/>
          <w:szCs w:val="24"/>
          <w:lang w:val="ro-RO" w:eastAsia="ro-RO"/>
        </w:rPr>
        <w:t>În urma sesiunii de evaluare se va întocmi un raport cu rezultatele acesteia, raport care va fi semnat de către membrii comisiei.</w:t>
      </w:r>
    </w:p>
    <w:p w:rsidR="000E0B11" w:rsidRPr="0091112F" w:rsidRDefault="000E0B11" w:rsidP="000E0B11">
      <w:pPr>
        <w:pStyle w:val="NoSpacing"/>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 </w:t>
      </w:r>
      <w:r w:rsidRPr="0091112F">
        <w:rPr>
          <w:rFonts w:ascii="Times New Roman" w:hAnsi="Times New Roman"/>
          <w:sz w:val="24"/>
          <w:szCs w:val="24"/>
          <w:lang w:val="ro-RO" w:eastAsia="ro-RO"/>
        </w:rPr>
        <w:t xml:space="preserve">Afişarea rezultatelor se face în maximum 30 de zile calendaristice calculate de la data ultimei zile a sesiunii de depunere a cererilor de finanţare, la sediul </w:t>
      </w:r>
      <w:r w:rsidR="00280CEC" w:rsidRPr="0091112F">
        <w:rPr>
          <w:rFonts w:ascii="Times New Roman" w:hAnsi="Times New Roman"/>
          <w:sz w:val="24"/>
          <w:szCs w:val="24"/>
          <w:lang w:val="ro-RO" w:eastAsia="ro-RO"/>
        </w:rPr>
        <w:t>Primăriei municipiului Sfântu Gheorghe</w:t>
      </w:r>
      <w:r w:rsidRPr="0091112F">
        <w:rPr>
          <w:rFonts w:ascii="Times New Roman" w:hAnsi="Times New Roman"/>
          <w:sz w:val="24"/>
          <w:szCs w:val="24"/>
          <w:lang w:val="ro-RO" w:eastAsia="ro-RO"/>
        </w:rPr>
        <w:t xml:space="preserve"> şi pe site-ul acesteia cuprinzând şi fondurile propuse a fi alocate.</w:t>
      </w:r>
    </w:p>
    <w:p w:rsidR="000E0B11" w:rsidRPr="0091112F" w:rsidRDefault="000E0B11" w:rsidP="000E0B11">
      <w:pPr>
        <w:pStyle w:val="NoSpacing"/>
        <w:ind w:firstLine="567"/>
        <w:jc w:val="both"/>
        <w:rPr>
          <w:rFonts w:ascii="Times New Roman" w:hAnsi="Times New Roman"/>
          <w:sz w:val="24"/>
          <w:szCs w:val="24"/>
          <w:lang w:val="ro-RO" w:eastAsia="ro-RO"/>
        </w:rPr>
      </w:pPr>
      <w:r w:rsidRPr="0091112F">
        <w:rPr>
          <w:rFonts w:ascii="Times New Roman" w:hAnsi="Times New Roman"/>
          <w:sz w:val="24"/>
          <w:szCs w:val="24"/>
          <w:lang w:val="ro-RO"/>
        </w:rPr>
        <w:t xml:space="preserve">(3 ) </w:t>
      </w:r>
      <w:r w:rsidRPr="0091112F">
        <w:rPr>
          <w:rFonts w:ascii="Times New Roman" w:hAnsi="Times New Roman"/>
          <w:sz w:val="24"/>
          <w:szCs w:val="24"/>
          <w:lang w:val="ro-RO" w:eastAsia="ro-RO"/>
        </w:rPr>
        <w:t>Rezultatele selecției pot fi contestate în termen de 2 zile lucrătoare de la data afişării.</w:t>
      </w:r>
      <w:r w:rsidRPr="0091112F">
        <w:rPr>
          <w:rFonts w:ascii="Times New Roman" w:hAnsi="Times New Roman"/>
          <w:sz w:val="24"/>
          <w:szCs w:val="24"/>
          <w:lang w:val="ro-RO"/>
        </w:rPr>
        <w:t xml:space="preserve"> </w:t>
      </w:r>
      <w:r w:rsidRPr="0091112F">
        <w:rPr>
          <w:rFonts w:ascii="Times New Roman" w:hAnsi="Times New Roman"/>
          <w:sz w:val="24"/>
          <w:szCs w:val="24"/>
          <w:lang w:val="ro-RO" w:eastAsia="ro-RO"/>
        </w:rPr>
        <w:t xml:space="preserve">Contestaţiile se vor depune la sediul </w:t>
      </w:r>
      <w:r w:rsidR="00280CEC" w:rsidRPr="0091112F">
        <w:rPr>
          <w:rFonts w:ascii="Times New Roman" w:hAnsi="Times New Roman"/>
          <w:sz w:val="24"/>
          <w:szCs w:val="24"/>
          <w:lang w:val="ro-RO" w:eastAsia="ro-RO"/>
        </w:rPr>
        <w:t>Primăriei municipiului Sfântu Gheorghe</w:t>
      </w:r>
      <w:r w:rsidRPr="0091112F">
        <w:rPr>
          <w:rFonts w:ascii="Times New Roman" w:hAnsi="Times New Roman"/>
          <w:sz w:val="24"/>
          <w:szCs w:val="24"/>
          <w:lang w:val="ro-RO" w:eastAsia="ro-RO"/>
        </w:rPr>
        <w:t>.</w:t>
      </w:r>
    </w:p>
    <w:p w:rsidR="000E0B11" w:rsidRPr="0091112F" w:rsidRDefault="000E0B11" w:rsidP="000E0B11">
      <w:pPr>
        <w:pStyle w:val="NoSpacing"/>
        <w:ind w:firstLine="567"/>
        <w:jc w:val="both"/>
        <w:rPr>
          <w:rFonts w:ascii="Times New Roman" w:hAnsi="Times New Roman"/>
          <w:sz w:val="24"/>
          <w:szCs w:val="24"/>
          <w:lang w:val="ro-RO"/>
        </w:rPr>
      </w:pPr>
      <w:r w:rsidRPr="0091112F">
        <w:rPr>
          <w:rFonts w:ascii="Times New Roman" w:hAnsi="Times New Roman"/>
          <w:sz w:val="24"/>
          <w:szCs w:val="24"/>
          <w:lang w:val="ro-RO"/>
        </w:rPr>
        <w:t xml:space="preserve">(4 ) </w:t>
      </w:r>
      <w:r w:rsidRPr="0091112F">
        <w:rPr>
          <w:rFonts w:ascii="Times New Roman" w:hAnsi="Times New Roman"/>
          <w:sz w:val="24"/>
          <w:szCs w:val="24"/>
          <w:lang w:val="ro-RO" w:eastAsia="ro-RO"/>
        </w:rPr>
        <w:t xml:space="preserve">Analizarea contestaţiilor se efectuează de către comisia de soluționare a contestaţiilor, constituită în acest scop prin Hotărârea Consiliului </w:t>
      </w:r>
      <w:r w:rsidR="00280CEC" w:rsidRPr="0091112F">
        <w:rPr>
          <w:rFonts w:ascii="Times New Roman" w:hAnsi="Times New Roman"/>
          <w:sz w:val="24"/>
          <w:szCs w:val="24"/>
          <w:lang w:val="ro-RO" w:eastAsia="ro-RO"/>
        </w:rPr>
        <w:t>Local al Municipiului Sfântu Gheorghe</w:t>
      </w:r>
      <w:r w:rsidRPr="0091112F">
        <w:rPr>
          <w:rFonts w:ascii="Times New Roman" w:hAnsi="Times New Roman"/>
          <w:sz w:val="24"/>
          <w:szCs w:val="24"/>
          <w:lang w:val="ro-RO" w:eastAsia="ro-RO"/>
        </w:rPr>
        <w:t>.</w:t>
      </w:r>
    </w:p>
    <w:p w:rsidR="000E0B11" w:rsidRPr="0091112F" w:rsidRDefault="000E0B11" w:rsidP="000E0B11">
      <w:pPr>
        <w:pStyle w:val="NoSpacing"/>
        <w:ind w:firstLine="567"/>
        <w:jc w:val="both"/>
        <w:rPr>
          <w:rFonts w:ascii="Times New Roman" w:hAnsi="Times New Roman"/>
          <w:sz w:val="24"/>
          <w:szCs w:val="24"/>
          <w:lang w:val="ro-RO" w:eastAsia="ro-RO"/>
        </w:rPr>
      </w:pPr>
      <w:r w:rsidRPr="0091112F">
        <w:rPr>
          <w:rFonts w:ascii="Times New Roman" w:hAnsi="Times New Roman"/>
          <w:sz w:val="24"/>
          <w:szCs w:val="24"/>
          <w:lang w:val="ro-RO"/>
        </w:rPr>
        <w:t xml:space="preserve">(5 ) </w:t>
      </w:r>
      <w:r w:rsidRPr="0091112F">
        <w:rPr>
          <w:rFonts w:ascii="Times New Roman" w:hAnsi="Times New Roman"/>
          <w:sz w:val="24"/>
          <w:szCs w:val="24"/>
          <w:lang w:val="ro-RO" w:eastAsia="ro-RO"/>
        </w:rPr>
        <w:t xml:space="preserve">Rezultatul soluționării contestațiilor se afișează la sediul </w:t>
      </w:r>
      <w:r w:rsidR="00280CEC" w:rsidRPr="0091112F">
        <w:rPr>
          <w:rFonts w:ascii="Times New Roman" w:hAnsi="Times New Roman"/>
          <w:sz w:val="24"/>
          <w:szCs w:val="24"/>
          <w:lang w:val="ro-RO" w:eastAsia="ro-RO"/>
        </w:rPr>
        <w:t>Primăriei municipiului Sfântu Gheorghe</w:t>
      </w:r>
      <w:r w:rsidRPr="0091112F">
        <w:rPr>
          <w:rFonts w:ascii="Times New Roman" w:hAnsi="Times New Roman"/>
          <w:sz w:val="24"/>
          <w:szCs w:val="24"/>
          <w:lang w:val="ro-RO" w:eastAsia="ro-RO"/>
        </w:rPr>
        <w:t>, precum și pe siteul acestuia în termen de 2 zile lucrătoare de la data depunerii contestației;</w:t>
      </w:r>
    </w:p>
    <w:p w:rsidR="000E0B11" w:rsidRPr="0091112F" w:rsidRDefault="000E0B11" w:rsidP="000E0B11">
      <w:pPr>
        <w:pStyle w:val="NoSpacing"/>
        <w:ind w:firstLine="567"/>
        <w:jc w:val="both"/>
        <w:rPr>
          <w:rFonts w:ascii="Times New Roman" w:hAnsi="Times New Roman"/>
          <w:sz w:val="24"/>
          <w:szCs w:val="24"/>
          <w:lang w:val="ro-RO" w:eastAsia="ro-RO"/>
        </w:rPr>
      </w:pPr>
      <w:r w:rsidRPr="0091112F">
        <w:rPr>
          <w:rFonts w:ascii="Times New Roman" w:hAnsi="Times New Roman"/>
          <w:sz w:val="24"/>
          <w:szCs w:val="24"/>
          <w:lang w:val="ro-RO"/>
        </w:rPr>
        <w:t xml:space="preserve">(6) Finanţarea se acordă în baza unui contract încheiat între </w:t>
      </w:r>
      <w:r w:rsidR="00280CEC" w:rsidRPr="0091112F">
        <w:rPr>
          <w:rFonts w:ascii="Times New Roman" w:hAnsi="Times New Roman"/>
          <w:sz w:val="24"/>
          <w:szCs w:val="24"/>
          <w:lang w:val="ro-RO"/>
        </w:rPr>
        <w:t>Municipiul Sfântu Gheorghe</w:t>
      </w:r>
      <w:r w:rsidRPr="0091112F">
        <w:rPr>
          <w:rFonts w:ascii="Times New Roman" w:hAnsi="Times New Roman"/>
          <w:sz w:val="24"/>
          <w:szCs w:val="24"/>
          <w:lang w:val="ro-RO"/>
        </w:rPr>
        <w:t xml:space="preserve"> şi structura sportivă, după aprobarea programului finanțat prin hotărâre a Consiliului </w:t>
      </w:r>
      <w:r w:rsidR="00280CEC" w:rsidRPr="0091112F">
        <w:rPr>
          <w:rFonts w:ascii="Times New Roman" w:hAnsi="Times New Roman"/>
          <w:sz w:val="24"/>
          <w:szCs w:val="24"/>
          <w:lang w:val="ro-RO"/>
        </w:rPr>
        <w:t>local</w:t>
      </w:r>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(7) În situația structurilor sportive unde </w:t>
      </w:r>
      <w:r w:rsidR="00DB5C2C" w:rsidRPr="0091112F">
        <w:rPr>
          <w:rFonts w:ascii="Times New Roman" w:hAnsi="Times New Roman"/>
          <w:sz w:val="24"/>
          <w:szCs w:val="24"/>
          <w:lang w:val="ro-RO"/>
        </w:rPr>
        <w:t xml:space="preserve">Municipiul Sfântu Gheorghe </w:t>
      </w:r>
      <w:r w:rsidRPr="0091112F">
        <w:rPr>
          <w:rFonts w:ascii="Times New Roman" w:hAnsi="Times New Roman"/>
          <w:sz w:val="24"/>
          <w:szCs w:val="24"/>
          <w:lang w:val="ro-RO"/>
        </w:rPr>
        <w:t xml:space="preserve">are calitatea de asociat, în măsura în care se depune o cerere de finanțare atât la </w:t>
      </w:r>
      <w:r w:rsidR="00DB5C2C" w:rsidRPr="0091112F">
        <w:rPr>
          <w:rFonts w:ascii="Times New Roman" w:hAnsi="Times New Roman"/>
          <w:sz w:val="24"/>
          <w:szCs w:val="24"/>
          <w:lang w:val="ro-RO"/>
        </w:rPr>
        <w:t xml:space="preserve">Municipiul Sfântu </w:t>
      </w:r>
      <w:r w:rsidR="00DB5C2C" w:rsidRPr="0091112F">
        <w:rPr>
          <w:rFonts w:ascii="Times New Roman" w:hAnsi="Times New Roman"/>
          <w:sz w:val="24"/>
          <w:szCs w:val="24"/>
          <w:lang w:val="ro-RO"/>
        </w:rPr>
        <w:lastRenderedPageBreak/>
        <w:t>Gheorghe</w:t>
      </w:r>
      <w:r w:rsidRPr="0091112F">
        <w:rPr>
          <w:rFonts w:ascii="Times New Roman" w:hAnsi="Times New Roman"/>
          <w:sz w:val="24"/>
          <w:szCs w:val="24"/>
          <w:lang w:val="ro-RO"/>
        </w:rPr>
        <w:t>, cât și la o altă autoritate a administrației publice locale sau instituție publică, care la rândul ei are calitatea de membru asociat, în vederea respectării principiului excluderii cumulului, se va încheia un singur contract de finanțare între solicitant pe de o parte și autoritățile finanțatoare pe de altă parte.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 </w:t>
      </w:r>
    </w:p>
    <w:p w:rsidR="000E0B11" w:rsidRDefault="000E0B11" w:rsidP="00C107C8">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Procedura privind derularea contractului de finanţare</w:t>
      </w:r>
    </w:p>
    <w:p w:rsidR="00C107C8" w:rsidRPr="0091112F" w:rsidRDefault="00C107C8"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17</w:t>
      </w:r>
      <w:r w:rsidRPr="0091112F">
        <w:rPr>
          <w:rFonts w:ascii="Times New Roman" w:hAnsi="Times New Roman"/>
          <w:sz w:val="24"/>
          <w:szCs w:val="24"/>
          <w:lang w:val="ro-RO"/>
        </w:rPr>
        <w:t xml:space="preserve"> (1) Cheltuielile eligibile vor putea fi finanţate în baza contractului de finanțare, numai în măsura în care sunt justificate şi oportune programului sportiv pentru care s-a solicitat finanțarea.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(2) Categoriile de cheltuieli eligibile sunt următoarele: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1. cheltuieli de transport;</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2. cheltuieli de cazare;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3. cheltuieli de masă;</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4. cheltuieli privind alimentaţia de efort;</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5. cheltuieli privind plata arbitrilor, medicilor şi a altor persoane;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6. cheltuieli privind asigurarea persoanelor, materialelor, a echipamentului sportiv şi a altor bunuri;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u w:val="single"/>
          <w:lang w:val="it-IT" w:eastAsia="ro-RO"/>
        </w:rPr>
      </w:pPr>
      <w:r w:rsidRPr="0091112F">
        <w:rPr>
          <w:rFonts w:ascii="Times New Roman" w:hAnsi="Times New Roman"/>
          <w:sz w:val="24"/>
          <w:szCs w:val="24"/>
          <w:lang w:val="it-IT" w:eastAsia="ro-RO"/>
        </w:rPr>
        <w:t xml:space="preserve">7. cheltuieli pentru achiziţionarea de materiale, echipament sportiv, </w:t>
      </w:r>
      <w:r w:rsidRPr="0091112F">
        <w:rPr>
          <w:rFonts w:ascii="Times New Roman" w:hAnsi="Times New Roman"/>
          <w:sz w:val="24"/>
          <w:szCs w:val="24"/>
          <w:u w:val="single"/>
          <w:lang w:val="it-IT" w:eastAsia="ro-RO"/>
        </w:rPr>
        <w:t>precum şi mijloace de transport pentru activităţi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8. cheltuieli medicale şi pentru controlul doping;</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9. cheltuieli cu premiile, indemnizaţiile, veniturile contractuale (CAS) ale participanţilor la activitatea sportivă, primele şi indemnizaţiile sportive, alte drepturi;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10. alte categorii de cheltuieli (taxe de legitimare şi transfer, prestări servicii de impresariat şi reprezentare sportivă, altele).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Pentru organizarea, participarea, respectiv desfăşurarea acţiunilor sportive, beneficiarii pot efectua, după caz, cu încadrarea în prevederile bugetare aprobate şi alocate prin contractul de finanţare, cheltuieli şi pentru:</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a) cheltuieli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b) închiriere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c) 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d) servicii de închiriere de baze sportive, săli de conferinţă, spaţii, aparatură birotică şi alte bunuri necesare organizării acţiunilor;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e) refacere după efort, recuperare şi igienă personală, cum ar fi saună, masaj şi altele asemenea;</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f) asigurarea serviciilor medicale, a ordinii publice şi a respectării normelor de pază şi protecţie contra incendiilor, la locul de desfăşurare a acţiunilor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g) achiziţionarea de panouri şi materiale publicitare, materiale pentru pavoazare, rechizite şi alte materiale consumabile, aranjamente florale;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lastRenderedPageBreak/>
        <w:t>h) cheltuieli de închiriere domenii website, întreţinere şi promovare a acţiunilor sportive în mediul online;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i) taxe de înscriere şi/sau de participare la acţiunile sportive, taxe de organizare a acţiunilor, în condiţiile stabilite de organizatori, taxe de formare, legitimare şi transfer;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j) obţinerea vizelor de intrare în ţările în care au loc acţiunile;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k) cheltuieli medicale pentru vaccinuri şi medicamente specifice unor ţări sau localităţi, cheltuieli pentru asigurarea medicală a persoanelor;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l) activităţi culturale;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m) plata lectorilor şi a translatorilor;</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n) taxe de parcare şi servicii de protocol la acţiunile sportive internaţionale;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o) comisioane şi taxe bancare pentru obţinerea valutei;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p) alte cheltuieli în lim</w:t>
      </w:r>
      <w:r w:rsidR="00C107C8">
        <w:rPr>
          <w:rFonts w:ascii="Times New Roman" w:hAnsi="Times New Roman"/>
          <w:sz w:val="24"/>
          <w:szCs w:val="24"/>
          <w:lang w:val="it-IT" w:eastAsia="ro-RO"/>
        </w:rPr>
        <w:t xml:space="preserve">itele financiare </w:t>
      </w:r>
      <w:r w:rsidR="00C107C8" w:rsidRPr="00C107C8">
        <w:rPr>
          <w:rFonts w:ascii="Times New Roman" w:hAnsi="Times New Roman"/>
          <w:sz w:val="24"/>
          <w:szCs w:val="24"/>
          <w:lang w:val="it-IT" w:eastAsia="ro-RO"/>
        </w:rPr>
        <w:t xml:space="preserve">stabilite prin </w:t>
      </w:r>
      <w:r w:rsidRPr="00C107C8">
        <w:rPr>
          <w:rFonts w:ascii="Times New Roman" w:hAnsi="Times New Roman"/>
          <w:sz w:val="24"/>
          <w:szCs w:val="24"/>
          <w:lang w:val="it-IT" w:eastAsia="ro-RO"/>
        </w:rPr>
        <w:t>Normele financiare</w:t>
      </w:r>
      <w:r w:rsidRPr="0091112F">
        <w:rPr>
          <w:rFonts w:ascii="Times New Roman" w:hAnsi="Times New Roman"/>
          <w:sz w:val="24"/>
          <w:szCs w:val="24"/>
          <w:lang w:val="it-IT" w:eastAsia="ro-RO"/>
        </w:rPr>
        <w:t xml:space="preserve"> </w:t>
      </w:r>
      <w:r w:rsidRPr="0091112F">
        <w:rPr>
          <w:rFonts w:ascii="Times New Roman" w:hAnsi="Times New Roman"/>
          <w:sz w:val="24"/>
          <w:szCs w:val="24"/>
          <w:lang w:val="ro-RO"/>
        </w:rPr>
        <w:t xml:space="preserve">pentru realizarea activității sportive ale structurilor sportive/asociațiilor și fundațiilor/organizațiilor finanțate de la bugetul județean, în baza Legii nr. 69/2000, cu modificările și completările ulterioare </w:t>
      </w:r>
      <w:r w:rsidRPr="0091112F">
        <w:rPr>
          <w:rFonts w:ascii="Times New Roman" w:hAnsi="Times New Roman"/>
          <w:sz w:val="24"/>
          <w:szCs w:val="24"/>
          <w:lang w:val="it-IT" w:eastAsia="ro-RO"/>
        </w:rPr>
        <w:t>pentru activitatea sportivă, cu modificările şi completările ulterioare.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it-IT" w:eastAsia="ro-RO"/>
        </w:rPr>
        <w:t>r) cheltuieli administrative pentru funcţionarea structurii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(3) Pentru realizarea acţiunilor de cercetare, documentare, informare, promovare, consultanţă în domeniul sportului, pentru formarea şi perfecţionarea personalului de specialitate, precum şi a celorlalte acţiuni sportive, beneficiarii, în limita prevederilor bugetare aprobate, mai pot efectua:</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a) cheltuieli pentru studii de cercetare şi documentare în domeniul educaţiei fizice şi sportului;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b) cheltuieli pentru procurarea de cărţi şi alte publicaţii cu profil sportiv;</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c) cheltuieli pentru traducerea, tipărirea, multiplicarea şi altele asemenea a materialelor de specialitate din domeniu;</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d) cheltuieli pentru realizarea materialelor audiovideo metodice şi de promovare a activităţii sportive;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e) cheltuieli pentru servicii de consultanţă în domeniul sportului;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f) achiziţii de licenţe pentru software de bază şi upgrade, servicii de programare şi de întreţinere pentru aplicaţii software în domeniul sportului;</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eastAsia="ro-RO"/>
        </w:rPr>
      </w:pPr>
      <w:r w:rsidRPr="0091112F">
        <w:rPr>
          <w:rFonts w:ascii="Times New Roman" w:hAnsi="Times New Roman"/>
          <w:sz w:val="24"/>
          <w:szCs w:val="24"/>
          <w:lang w:val="it-IT" w:eastAsia="ro-RO"/>
        </w:rPr>
        <w:t>g) cursuri de formare şi perfecţionare a specialiştilor.</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(4) Nu se pot deconta din sume provenite din finanțarea acordată de Consiliul </w:t>
      </w:r>
      <w:r w:rsidR="00DB5C2C" w:rsidRPr="0091112F">
        <w:rPr>
          <w:rFonts w:ascii="Times New Roman" w:hAnsi="Times New Roman"/>
          <w:sz w:val="24"/>
          <w:szCs w:val="24"/>
          <w:lang w:val="ro-RO"/>
        </w:rPr>
        <w:t>local al municipiului Sfântu Gheorghe</w:t>
      </w:r>
      <w:r w:rsidRPr="0091112F">
        <w:rPr>
          <w:rFonts w:ascii="Times New Roman" w:hAnsi="Times New Roman"/>
          <w:sz w:val="24"/>
          <w:szCs w:val="24"/>
          <w:lang w:val="ro-RO"/>
        </w:rPr>
        <w:t xml:space="preserve"> în condițiile prezentului regulament, cheltuielile care au fost angajate și onorate de beneficiar anterior încheierii contractului, chiar dacă aceste cheltuieli se referă la programul/proiectul sportiv finanțat. Excepţie reprezinţă  doar fondurie financiare cheltuite de beneficiar pentru continuarea programului, în limita plafonului de cofinanţ</w:t>
      </w:r>
      <w:r w:rsidR="002E6701">
        <w:rPr>
          <w:rFonts w:ascii="Times New Roman" w:hAnsi="Times New Roman"/>
          <w:sz w:val="24"/>
          <w:szCs w:val="24"/>
          <w:lang w:val="ro-RO"/>
        </w:rPr>
        <w:t>are prevăzut la art. 13 lit. f).</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18</w:t>
      </w:r>
      <w:r w:rsidRPr="0091112F">
        <w:rPr>
          <w:rFonts w:ascii="Times New Roman" w:hAnsi="Times New Roman"/>
          <w:sz w:val="24"/>
          <w:szCs w:val="24"/>
          <w:lang w:val="ro-RO"/>
        </w:rPr>
        <w:t xml:space="preserve"> (1) Autoritatea finanţatoare şi beneficiarul stabilesc în contractul de finanțare 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(2) Finanţarea pentru o tranşă aferentă unei etape următoare a programului sau proiectului se acordă numai după justificarea utilizării tranşei anterioare prin depunerea rapoartelor intermediare şi a documentelor justificative. </w:t>
      </w:r>
    </w:p>
    <w:p w:rsidR="000E0B11" w:rsidRPr="0091112F" w:rsidRDefault="000E0B11" w:rsidP="002E670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(3) Sumele acordate și nejustificate de către beneficiar vor fi restituite finanțatorului împreună cu dobânzile legale calculate conform legii.</w:t>
      </w:r>
    </w:p>
    <w:p w:rsidR="000E0B11" w:rsidRPr="0091112F" w:rsidRDefault="000E0B11" w:rsidP="002E670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19</w:t>
      </w:r>
      <w:r w:rsidRPr="0091112F">
        <w:rPr>
          <w:rFonts w:ascii="Times New Roman" w:hAnsi="Times New Roman"/>
          <w:sz w:val="24"/>
          <w:szCs w:val="24"/>
          <w:lang w:val="ro-RO"/>
        </w:rPr>
        <w:t xml:space="preserve"> (1) Suma acordată în avans nu poate depăşi 30% din finanţarea acordată.</w:t>
      </w:r>
    </w:p>
    <w:p w:rsidR="000E0B11" w:rsidRPr="0091112F" w:rsidRDefault="000E0B11" w:rsidP="002E6701">
      <w:pPr>
        <w:autoSpaceDE w:val="0"/>
        <w:autoSpaceDN w:val="0"/>
        <w:adjustRightInd w:val="0"/>
        <w:spacing w:after="0" w:line="240" w:lineRule="auto"/>
        <w:ind w:firstLine="567"/>
        <w:jc w:val="both"/>
        <w:rPr>
          <w:rFonts w:ascii="Times New Roman" w:eastAsia="Times New Roman" w:hAnsi="Times New Roman"/>
          <w:sz w:val="24"/>
          <w:szCs w:val="24"/>
          <w:lang w:val="ro-RO"/>
        </w:rPr>
      </w:pPr>
      <w:r w:rsidRPr="0091112F">
        <w:rPr>
          <w:rFonts w:ascii="Times New Roman" w:hAnsi="Times New Roman"/>
          <w:sz w:val="24"/>
          <w:szCs w:val="24"/>
          <w:lang w:val="ro-RO"/>
        </w:rPr>
        <w:t xml:space="preserve">(2) </w:t>
      </w:r>
      <w:r w:rsidR="00DB5C2C" w:rsidRPr="0091112F">
        <w:rPr>
          <w:rFonts w:ascii="Times New Roman" w:hAnsi="Times New Roman"/>
          <w:sz w:val="24"/>
          <w:szCs w:val="24"/>
          <w:lang w:val="ro-RO"/>
        </w:rPr>
        <w:t xml:space="preserve">Consiliul Local al municipiului Sfântu Gheorghe </w:t>
      </w:r>
      <w:r w:rsidRPr="0091112F">
        <w:rPr>
          <w:rFonts w:ascii="Times New Roman" w:hAnsi="Times New Roman"/>
          <w:sz w:val="24"/>
          <w:szCs w:val="24"/>
          <w:lang w:val="ro-RO"/>
        </w:rPr>
        <w:t xml:space="preserve">are </w:t>
      </w:r>
      <w:r w:rsidRPr="0091112F">
        <w:rPr>
          <w:rFonts w:ascii="Times New Roman" w:eastAsia="Times New Roman" w:hAnsi="Times New Roman"/>
          <w:sz w:val="24"/>
          <w:szCs w:val="24"/>
          <w:lang w:val="ro-RO"/>
        </w:rPr>
        <w:t>dreptul şi obligaţia:</w:t>
      </w:r>
    </w:p>
    <w:p w:rsidR="000E0B11" w:rsidRPr="0091112F" w:rsidRDefault="000E0B11" w:rsidP="000E0B11">
      <w:pPr>
        <w:autoSpaceDE w:val="0"/>
        <w:autoSpaceDN w:val="0"/>
        <w:adjustRightInd w:val="0"/>
        <w:spacing w:after="0" w:line="240" w:lineRule="auto"/>
        <w:ind w:firstLine="567"/>
        <w:jc w:val="both"/>
        <w:rPr>
          <w:rFonts w:ascii="Times New Roman" w:eastAsia="Times New Roman" w:hAnsi="Times New Roman"/>
          <w:sz w:val="24"/>
          <w:szCs w:val="24"/>
          <w:lang w:val="ro-RO"/>
        </w:rPr>
      </w:pPr>
      <w:r w:rsidRPr="0091112F">
        <w:rPr>
          <w:rFonts w:ascii="Times New Roman" w:eastAsia="Times New Roman" w:hAnsi="Times New Roman"/>
          <w:sz w:val="24"/>
          <w:szCs w:val="24"/>
          <w:lang w:val="ro-RO"/>
        </w:rPr>
        <w:t>a) să supravegheze şi să controleze modul de utilizare a sumei acordate, precum şi modul de respectare a dispoziţiilor legale;</w:t>
      </w:r>
    </w:p>
    <w:p w:rsidR="000E0B11" w:rsidRPr="0091112F" w:rsidRDefault="000E0B11" w:rsidP="000E0B11">
      <w:pPr>
        <w:autoSpaceDE w:val="0"/>
        <w:autoSpaceDN w:val="0"/>
        <w:adjustRightInd w:val="0"/>
        <w:spacing w:after="0" w:line="240" w:lineRule="auto"/>
        <w:ind w:firstLine="567"/>
        <w:jc w:val="both"/>
        <w:rPr>
          <w:rFonts w:ascii="Times New Roman" w:eastAsia="Times New Roman" w:hAnsi="Times New Roman"/>
          <w:sz w:val="24"/>
          <w:szCs w:val="24"/>
          <w:lang w:val="ro-RO"/>
        </w:rPr>
      </w:pPr>
      <w:r w:rsidRPr="0091112F">
        <w:rPr>
          <w:rFonts w:ascii="Times New Roman" w:eastAsia="Times New Roman" w:hAnsi="Times New Roman"/>
          <w:sz w:val="24"/>
          <w:szCs w:val="24"/>
          <w:lang w:val="ro-RO"/>
        </w:rPr>
        <w:lastRenderedPageBreak/>
        <w:t>b) să plătească suma aferentă finanțării programului sportiv astfel:</w:t>
      </w:r>
    </w:p>
    <w:p w:rsidR="000E0B11" w:rsidRPr="0091112F" w:rsidRDefault="000E0B11" w:rsidP="000E0B11">
      <w:pPr>
        <w:autoSpaceDE w:val="0"/>
        <w:autoSpaceDN w:val="0"/>
        <w:adjustRightInd w:val="0"/>
        <w:spacing w:after="0" w:line="240" w:lineRule="auto"/>
        <w:ind w:firstLine="567"/>
        <w:jc w:val="both"/>
        <w:rPr>
          <w:rFonts w:ascii="Times New Roman" w:eastAsia="Times New Roman" w:hAnsi="Times New Roman"/>
          <w:sz w:val="24"/>
          <w:szCs w:val="24"/>
          <w:lang w:val="it-IT"/>
        </w:rPr>
      </w:pPr>
      <w:r w:rsidRPr="0091112F">
        <w:rPr>
          <w:rFonts w:ascii="Times New Roman" w:eastAsia="Times New Roman" w:hAnsi="Times New Roman"/>
          <w:sz w:val="24"/>
          <w:szCs w:val="24"/>
          <w:lang w:val="it-IT"/>
        </w:rPr>
        <w:t>-  în avans, 30% din valoarea contractului de finanțare;</w:t>
      </w:r>
    </w:p>
    <w:p w:rsidR="000E0B11" w:rsidRPr="0091112F" w:rsidRDefault="000E0B11" w:rsidP="000E0B11">
      <w:pPr>
        <w:autoSpaceDE w:val="0"/>
        <w:autoSpaceDN w:val="0"/>
        <w:adjustRightInd w:val="0"/>
        <w:spacing w:after="0" w:line="240" w:lineRule="auto"/>
        <w:ind w:firstLine="567"/>
        <w:jc w:val="both"/>
        <w:rPr>
          <w:rFonts w:ascii="Times New Roman" w:hAnsi="Times New Roman"/>
          <w:sz w:val="24"/>
          <w:szCs w:val="24"/>
          <w:lang w:val="it-IT"/>
        </w:rPr>
      </w:pPr>
      <w:r w:rsidRPr="0091112F">
        <w:rPr>
          <w:rFonts w:ascii="Times New Roman" w:eastAsia="Times New Roman" w:hAnsi="Times New Roman"/>
          <w:sz w:val="24"/>
          <w:szCs w:val="24"/>
          <w:lang w:val="it-IT"/>
        </w:rPr>
        <w:t xml:space="preserve">- următoarele tranșe în termen de 7 zile calendaristice de la prezentarea </w:t>
      </w:r>
      <w:r w:rsidRPr="0091112F">
        <w:rPr>
          <w:rFonts w:ascii="Times New Roman" w:hAnsi="Times New Roman"/>
          <w:sz w:val="24"/>
          <w:szCs w:val="24"/>
          <w:lang w:val="ro-RO"/>
        </w:rPr>
        <w:t>documentelor justificative.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  </w:t>
      </w:r>
    </w:p>
    <w:p w:rsidR="000E0B11" w:rsidRDefault="000E0B11" w:rsidP="002E6701">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Procedura de raportare</w:t>
      </w:r>
    </w:p>
    <w:p w:rsidR="002E6701" w:rsidRPr="0091112F" w:rsidRDefault="002E6701" w:rsidP="002E6701">
      <w:pPr>
        <w:spacing w:after="0" w:line="240" w:lineRule="auto"/>
        <w:jc w:val="center"/>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20</w:t>
      </w:r>
      <w:r w:rsidRPr="0091112F">
        <w:rPr>
          <w:rFonts w:ascii="Times New Roman" w:hAnsi="Times New Roman"/>
          <w:sz w:val="24"/>
          <w:szCs w:val="24"/>
          <w:lang w:val="ro-RO"/>
        </w:rPr>
        <w:t xml:space="preserve"> (1) Pe parcursul derulării contractului, beneficiarii au obligaţia să prezinte structurii de specialitate din cadrul </w:t>
      </w:r>
      <w:r w:rsidR="00DB5C2C" w:rsidRPr="0091112F">
        <w:rPr>
          <w:rFonts w:ascii="Times New Roman" w:hAnsi="Times New Roman"/>
          <w:sz w:val="24"/>
          <w:szCs w:val="24"/>
          <w:lang w:val="ro-RO"/>
        </w:rPr>
        <w:t>Primăriei municipiului Sfântu Gheorghe</w:t>
      </w:r>
      <w:r w:rsidRPr="0091112F">
        <w:rPr>
          <w:rFonts w:ascii="Times New Roman" w:hAnsi="Times New Roman"/>
          <w:sz w:val="24"/>
          <w:szCs w:val="24"/>
          <w:lang w:val="ro-RO"/>
        </w:rPr>
        <w:t xml:space="preserve"> următoarele raportări: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raportări intermediare;</w:t>
      </w:r>
    </w:p>
    <w:p w:rsidR="000E0B11" w:rsidRPr="0091112F" w:rsidRDefault="000E0B11" w:rsidP="000E0B11">
      <w:pPr>
        <w:spacing w:after="0" w:line="240" w:lineRule="auto"/>
        <w:ind w:firstLine="567"/>
        <w:jc w:val="both"/>
        <w:rPr>
          <w:rFonts w:ascii="Times New Roman" w:hAnsi="Times New Roman"/>
          <w:b/>
          <w:sz w:val="24"/>
          <w:szCs w:val="24"/>
          <w:lang w:val="ro-RO"/>
        </w:rPr>
      </w:pPr>
      <w:r w:rsidRPr="0091112F">
        <w:rPr>
          <w:rFonts w:ascii="Times New Roman" w:hAnsi="Times New Roman"/>
          <w:sz w:val="24"/>
          <w:szCs w:val="24"/>
          <w:lang w:val="ro-RO"/>
        </w:rPr>
        <w:t xml:space="preserve">- raportare finală: depusă în termen de 15 zile de la încheierea programului/proiectului sportiv, dar nu mai târziu, decât termenul de valabilitate a contractului, şi va cuprinde obligatoriu justificarea cheltuielilor la nivelul întregului proiect cuprizând atât finanţarea proprie cât şi contribuţia </w:t>
      </w:r>
      <w:r w:rsidR="00DB5C2C" w:rsidRPr="0091112F">
        <w:rPr>
          <w:rFonts w:ascii="Times New Roman" w:hAnsi="Times New Roman"/>
          <w:sz w:val="24"/>
          <w:szCs w:val="24"/>
          <w:lang w:val="ro-RO"/>
        </w:rPr>
        <w:t>municipiului Sfântu Gheorghe</w:t>
      </w:r>
      <w:r w:rsidRPr="0091112F">
        <w:rPr>
          <w:rFonts w:ascii="Times New Roman" w:hAnsi="Times New Roman"/>
          <w:sz w:val="24"/>
          <w:szCs w:val="24"/>
          <w:lang w:val="ro-RO"/>
        </w:rPr>
        <w:t xml:space="preserve">. Rapoartele vor fi întocmite în conformitate cu Anexa 2 şi vor fi depuse pe suport de hârtie, fiind însoţite de documentele justificative pentru cheltuielile efectuate. Acestea vor fi depuse la registratura generală a </w:t>
      </w:r>
      <w:r w:rsidR="00DB5C2C" w:rsidRPr="0091112F">
        <w:rPr>
          <w:rFonts w:ascii="Times New Roman" w:hAnsi="Times New Roman"/>
          <w:sz w:val="24"/>
          <w:szCs w:val="24"/>
          <w:lang w:val="ro-RO"/>
        </w:rPr>
        <w:t>Primăriei municipiului Sfântu Gheorghe</w:t>
      </w:r>
      <w:r w:rsidRPr="0091112F">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(2) Sumele acordate în cursul unui an bugetar vor fi decontate de către beneficiar până cel târziu la finele anului financiar în curs.</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(3) Sumele nedecontate pănă la sfârșitul anului în curs vor fi restituite de beneficiar în contul finanțatorului împreună cu dobânzile legale calculate conform legii.</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21.</w:t>
      </w:r>
      <w:r w:rsidRPr="0091112F">
        <w:rPr>
          <w:rFonts w:ascii="Times New Roman" w:hAnsi="Times New Roman"/>
          <w:sz w:val="24"/>
          <w:szCs w:val="24"/>
          <w:lang w:val="ro-RO"/>
        </w:rPr>
        <w:t xml:space="preserve"> Programele și proiectele sportive pentru care nu s-au depus rapoartele finale în termenul stabilit prin contract nu vor obţine decontarea tranşei finale şi vor urma procedurile specifice.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ab/>
      </w:r>
      <w:r w:rsidRPr="0091112F">
        <w:rPr>
          <w:rFonts w:ascii="Times New Roman" w:hAnsi="Times New Roman"/>
          <w:sz w:val="24"/>
          <w:szCs w:val="24"/>
          <w:lang w:val="ro-RO"/>
        </w:rPr>
        <w:tab/>
        <w:t xml:space="preserve"> </w:t>
      </w:r>
    </w:p>
    <w:p w:rsidR="000E0B11" w:rsidRDefault="000E0B11" w:rsidP="002E6701">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Sancţiuni</w:t>
      </w:r>
    </w:p>
    <w:p w:rsidR="002E6701" w:rsidRPr="0091112F" w:rsidRDefault="002E6701" w:rsidP="002E6701">
      <w:pPr>
        <w:spacing w:after="0" w:line="240" w:lineRule="auto"/>
        <w:jc w:val="center"/>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22.</w:t>
      </w:r>
      <w:r w:rsidRPr="0091112F">
        <w:rPr>
          <w:rFonts w:ascii="Times New Roman" w:hAnsi="Times New Roman"/>
          <w:sz w:val="24"/>
          <w:szCs w:val="24"/>
          <w:lang w:val="ro-RO"/>
        </w:rPr>
        <w:t xml:space="preserve"> Contractele de finanţare pot fi reziliate de plin drept, fără a fi necesară intervenţia instanţei de judecată, în termen de 10 zile calendaristice de la data primirii notificării prin care părţii în culpa i s-a adus la cunoştinţă că nu şi-a îndeplinit obligaţiile contractuale esentiale. Notificarea va putea fi comunicată în termen de 10 zile calendaristice de la data constatării neîndeplinirii sau îndeplinirii necorespunzatoare a uneia sau mai multor obligaţii contractuale esentiale.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23.</w:t>
      </w:r>
      <w:r w:rsidRPr="0091112F">
        <w:rPr>
          <w:rFonts w:ascii="Times New Roman" w:hAnsi="Times New Roman"/>
          <w:sz w:val="24"/>
          <w:szCs w:val="24"/>
          <w:lang w:val="ro-RO"/>
        </w:rPr>
        <w:t xml:space="preserve"> În cazul rezilierii contractului ca urmare a neîndeplinirii clauzelor contractuale esentiale, beneficiarul finanţării este obligat în termen de 15 zile să returneze ordonatorului principal de credite sumele primite cu titlu de contribuție, cu exceptia sumelor care au fost deja utilizate pentru activitațile sportive desfășurate și justificate.</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24.</w:t>
      </w:r>
      <w:r w:rsidRPr="0091112F">
        <w:rPr>
          <w:rFonts w:ascii="Times New Roman" w:hAnsi="Times New Roman"/>
          <w:sz w:val="24"/>
          <w:szCs w:val="24"/>
          <w:lang w:val="ro-RO"/>
        </w:rPr>
        <w:t xml:space="preserve"> Pentru sumele restituite ca urmare a rezilierii contractului beneficiarii finanţării datorează dobânzi şi penalităţi de întârziere, conform legislaţiei privind colectarea creanţelor bugetare, care se constituie în venituri ale bugetului județului. </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2E6701">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Dispoziţii finale</w:t>
      </w:r>
    </w:p>
    <w:p w:rsidR="002E6701" w:rsidRPr="0091112F" w:rsidRDefault="002E6701"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25.</w:t>
      </w:r>
      <w:r w:rsidRPr="0091112F">
        <w:rPr>
          <w:rFonts w:ascii="Times New Roman" w:hAnsi="Times New Roman"/>
          <w:sz w:val="24"/>
          <w:szCs w:val="24"/>
          <w:lang w:val="ro-RO"/>
        </w:rPr>
        <w:t xml:space="preserve"> Orice comunicare, solicitare, informare, notificare în legătură cu procedura de încheiere a contractelor sau derularea contractelor de finanţare se va comunica către solicitanţii finanţării </w:t>
      </w:r>
      <w:r w:rsidRPr="0091112F">
        <w:rPr>
          <w:rFonts w:ascii="Times New Roman" w:hAnsi="Times New Roman"/>
          <w:sz w:val="24"/>
          <w:szCs w:val="24"/>
          <w:lang w:val="it-IT" w:eastAsia="ro-RO"/>
        </w:rPr>
        <w:t>sub formă de document scris, în limba română.</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26.</w:t>
      </w:r>
      <w:r w:rsidRPr="0091112F">
        <w:rPr>
          <w:rFonts w:ascii="Times New Roman" w:hAnsi="Times New Roman"/>
          <w:sz w:val="24"/>
          <w:szCs w:val="24"/>
          <w:lang w:val="ro-RO"/>
        </w:rPr>
        <w:t xml:space="preserve"> Prezentul regulament se completează cu prevederile legale în vigoare.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27.</w:t>
      </w:r>
      <w:r w:rsidRPr="0091112F">
        <w:rPr>
          <w:rFonts w:ascii="Times New Roman" w:hAnsi="Times New Roman"/>
          <w:sz w:val="24"/>
          <w:szCs w:val="24"/>
          <w:lang w:val="ro-RO"/>
        </w:rPr>
        <w:t xml:space="preserve"> Prevederile regulamentului vor fi aplicate tuturor finanţărilor pentru activitatea sportivă acordate din bugetul </w:t>
      </w:r>
      <w:r w:rsidR="00DB5C2C" w:rsidRPr="0091112F">
        <w:rPr>
          <w:rFonts w:ascii="Times New Roman" w:hAnsi="Times New Roman"/>
          <w:sz w:val="24"/>
          <w:szCs w:val="24"/>
          <w:lang w:val="ro-RO"/>
        </w:rPr>
        <w:t>local</w:t>
      </w:r>
      <w:r w:rsidRPr="0091112F">
        <w:rPr>
          <w:rFonts w:ascii="Times New Roman" w:hAnsi="Times New Roman"/>
          <w:sz w:val="24"/>
          <w:szCs w:val="24"/>
          <w:lang w:val="ro-RO"/>
        </w:rPr>
        <w:t xml:space="preserve">, în baza Legii nr. 69/2000, cu modificările și </w:t>
      </w:r>
      <w:r w:rsidRPr="0091112F">
        <w:rPr>
          <w:rFonts w:ascii="Times New Roman" w:hAnsi="Times New Roman"/>
          <w:sz w:val="24"/>
          <w:szCs w:val="24"/>
          <w:lang w:val="ro-RO"/>
        </w:rPr>
        <w:lastRenderedPageBreak/>
        <w:t xml:space="preserve">completările ulterioare, începând cu data intrării în vigoare a hotărârii de consiliu </w:t>
      </w:r>
      <w:r w:rsidR="00DB5C2C" w:rsidRPr="0091112F">
        <w:rPr>
          <w:rFonts w:ascii="Times New Roman" w:hAnsi="Times New Roman"/>
          <w:sz w:val="24"/>
          <w:szCs w:val="24"/>
          <w:lang w:val="ro-RO"/>
        </w:rPr>
        <w:t>local</w:t>
      </w:r>
      <w:r w:rsidRPr="0091112F">
        <w:rPr>
          <w:rFonts w:ascii="Times New Roman" w:hAnsi="Times New Roman"/>
          <w:sz w:val="24"/>
          <w:szCs w:val="24"/>
          <w:lang w:val="ro-RO"/>
        </w:rPr>
        <w:t xml:space="preserve"> prin care s-a aprobat.</w:t>
      </w:r>
    </w:p>
    <w:p w:rsidR="000E0B11" w:rsidRPr="0091112F" w:rsidRDefault="000E0B11" w:rsidP="000E0B11">
      <w:pPr>
        <w:spacing w:after="0" w:line="240" w:lineRule="auto"/>
        <w:ind w:firstLine="567"/>
        <w:jc w:val="both"/>
        <w:rPr>
          <w:rFonts w:ascii="Times New Roman" w:hAnsi="Times New Roman"/>
          <w:sz w:val="24"/>
          <w:szCs w:val="24"/>
          <w:lang w:val="ro-RO"/>
        </w:rPr>
      </w:pPr>
    </w:p>
    <w:p w:rsidR="000E0B11" w:rsidRDefault="000E0B11" w:rsidP="002E6701">
      <w:pPr>
        <w:spacing w:after="0" w:line="240" w:lineRule="auto"/>
        <w:jc w:val="center"/>
        <w:rPr>
          <w:rFonts w:ascii="Times New Roman" w:hAnsi="Times New Roman"/>
          <w:b/>
          <w:sz w:val="24"/>
          <w:szCs w:val="24"/>
          <w:lang w:val="ro-RO"/>
        </w:rPr>
      </w:pPr>
      <w:r w:rsidRPr="0091112F">
        <w:rPr>
          <w:rFonts w:ascii="Times New Roman" w:hAnsi="Times New Roman"/>
          <w:b/>
          <w:sz w:val="24"/>
          <w:szCs w:val="24"/>
          <w:lang w:val="ro-RO"/>
        </w:rPr>
        <w:t>Anexe la regulament</w:t>
      </w:r>
    </w:p>
    <w:p w:rsidR="002E6701" w:rsidRPr="0091112F" w:rsidRDefault="002E6701" w:rsidP="000E0B11">
      <w:pPr>
        <w:spacing w:after="0" w:line="240" w:lineRule="auto"/>
        <w:ind w:firstLine="567"/>
        <w:jc w:val="both"/>
        <w:rPr>
          <w:rFonts w:ascii="Times New Roman" w:hAnsi="Times New Roman"/>
          <w:b/>
          <w:sz w:val="24"/>
          <w:szCs w:val="24"/>
          <w:lang w:val="ro-RO"/>
        </w:rPr>
      </w:pP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Art. 28.</w:t>
      </w:r>
      <w:r w:rsidRPr="0091112F">
        <w:rPr>
          <w:rFonts w:ascii="Times New Roman" w:hAnsi="Times New Roman"/>
          <w:sz w:val="24"/>
          <w:szCs w:val="24"/>
          <w:lang w:val="ro-RO"/>
        </w:rPr>
        <w:t xml:space="preserve"> Următoarele anexe fac p</w:t>
      </w:r>
      <w:bookmarkStart w:id="1" w:name="_GoBack"/>
      <w:bookmarkEnd w:id="1"/>
      <w:r w:rsidRPr="0091112F">
        <w:rPr>
          <w:rFonts w:ascii="Times New Roman" w:hAnsi="Times New Roman"/>
          <w:sz w:val="24"/>
          <w:szCs w:val="24"/>
          <w:lang w:val="ro-RO"/>
        </w:rPr>
        <w:t xml:space="preserve">arte integrantă din prezentul regulament: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Anexa nr. 1</w:t>
      </w:r>
      <w:r w:rsidRPr="0091112F">
        <w:rPr>
          <w:rFonts w:ascii="Times New Roman" w:hAnsi="Times New Roman"/>
          <w:sz w:val="24"/>
          <w:szCs w:val="24"/>
          <w:lang w:val="ro-RO"/>
        </w:rPr>
        <w:t xml:space="preserve"> - Cererea de finanţare;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Anexa nr. 1.1 - Bugetul de venituri și cheltuieli al programului/proiectului sportiv;</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Anexa nr. 1.2 - Dovada privind</w:t>
      </w:r>
      <w:r w:rsidRPr="0091112F">
        <w:rPr>
          <w:rFonts w:ascii="Times New Roman" w:hAnsi="Times New Roman"/>
          <w:sz w:val="24"/>
          <w:szCs w:val="24"/>
          <w:lang w:val="it-IT"/>
        </w:rPr>
        <w:t xml:space="preserve"> aportul propriu</w:t>
      </w:r>
      <w:r w:rsidRPr="0091112F">
        <w:rPr>
          <w:rFonts w:ascii="Times New Roman" w:hAnsi="Times New Roman"/>
          <w:sz w:val="24"/>
          <w:szCs w:val="24"/>
          <w:lang w:val="ro-RO"/>
        </w:rPr>
        <w:t xml:space="preserv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Anexa nr. 1.3 - Declarația președintelui/ directorului/reprezentantului legal al structurii sportive/organizației;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Anexa nr. 1.4 - Declarația de impartialitate a președintelui/directorului/ reprezentantului legal al structurii sportive/organizației;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 xml:space="preserve">Anexa nr. 1.5 – </w:t>
      </w:r>
      <w:bookmarkStart w:id="2" w:name="bookmark3"/>
      <w:bookmarkStart w:id="3" w:name="_Toc492977347"/>
      <w:r w:rsidRPr="0091112F">
        <w:rPr>
          <w:rFonts w:ascii="Times New Roman" w:hAnsi="Times New Roman"/>
          <w:sz w:val="24"/>
          <w:szCs w:val="24"/>
          <w:lang w:val="ro-RO"/>
        </w:rPr>
        <w:t>Declarație pe proprie răspundere desemnare responsabil program sportiv</w:t>
      </w:r>
      <w:bookmarkEnd w:id="2"/>
      <w:bookmarkEnd w:id="3"/>
      <w:r w:rsidRPr="0091112F">
        <w:rPr>
          <w:rFonts w:ascii="Times New Roman" w:hAnsi="Times New Roman"/>
          <w:sz w:val="24"/>
          <w:szCs w:val="24"/>
          <w:lang w:val="ro-RO"/>
        </w:rPr>
        <w:t>;</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Anexa nr. 2</w:t>
      </w:r>
      <w:r w:rsidRPr="0091112F">
        <w:rPr>
          <w:rFonts w:ascii="Times New Roman" w:hAnsi="Times New Roman"/>
          <w:sz w:val="24"/>
          <w:szCs w:val="24"/>
          <w:lang w:val="ro-RO"/>
        </w:rPr>
        <w:t xml:space="preserve"> – Norme financiare </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b/>
          <w:sz w:val="24"/>
          <w:szCs w:val="24"/>
          <w:lang w:val="ro-RO"/>
        </w:rPr>
        <w:t>Anexa nr. 3</w:t>
      </w:r>
      <w:r w:rsidRPr="0091112F">
        <w:rPr>
          <w:rFonts w:ascii="Times New Roman" w:hAnsi="Times New Roman"/>
          <w:sz w:val="24"/>
          <w:szCs w:val="24"/>
          <w:lang w:val="ro-RO"/>
        </w:rPr>
        <w:t xml:space="preserve"> – Contractul-cadru de finanțare </w:t>
      </w:r>
    </w:p>
    <w:p w:rsidR="000E0B11" w:rsidRPr="0091112F" w:rsidRDefault="000E0B11" w:rsidP="000E0B11">
      <w:pPr>
        <w:spacing w:after="0" w:line="240" w:lineRule="auto"/>
        <w:ind w:firstLine="567"/>
        <w:jc w:val="both"/>
        <w:rPr>
          <w:rFonts w:ascii="Times New Roman" w:hAnsi="Times New Roman"/>
          <w:bCs/>
          <w:sz w:val="24"/>
          <w:szCs w:val="24"/>
          <w:lang w:val="ro-RO"/>
        </w:rPr>
      </w:pPr>
      <w:r w:rsidRPr="0091112F">
        <w:rPr>
          <w:rFonts w:ascii="Times New Roman" w:hAnsi="Times New Roman"/>
          <w:b/>
          <w:sz w:val="24"/>
          <w:szCs w:val="24"/>
          <w:lang w:val="ro-RO"/>
        </w:rPr>
        <w:t>Anexa nr. 4</w:t>
      </w:r>
      <w:r w:rsidRPr="0091112F">
        <w:rPr>
          <w:rFonts w:ascii="Times New Roman" w:hAnsi="Times New Roman"/>
          <w:sz w:val="24"/>
          <w:szCs w:val="24"/>
          <w:lang w:val="ro-RO"/>
        </w:rPr>
        <w:t xml:space="preserve"> – Formular pentru raport intermediar și final</w:t>
      </w:r>
    </w:p>
    <w:p w:rsidR="000E0B11" w:rsidRPr="0091112F" w:rsidRDefault="000E0B11" w:rsidP="000E0B11">
      <w:pPr>
        <w:spacing w:after="0" w:line="240" w:lineRule="auto"/>
        <w:ind w:firstLine="567"/>
        <w:jc w:val="both"/>
        <w:rPr>
          <w:rFonts w:ascii="Times New Roman" w:hAnsi="Times New Roman"/>
          <w:sz w:val="24"/>
          <w:szCs w:val="24"/>
          <w:lang w:val="ro-RO"/>
        </w:rPr>
      </w:pPr>
      <w:r w:rsidRPr="0091112F">
        <w:rPr>
          <w:rFonts w:ascii="Times New Roman" w:hAnsi="Times New Roman"/>
          <w:sz w:val="24"/>
          <w:szCs w:val="24"/>
          <w:lang w:val="ro-RO"/>
        </w:rPr>
        <w:t>Anexa nr. 4.1 – Declaratie pe propria răspundere privind nedecontarea la două autorități finanțatoare a aceleiași facturi.</w:t>
      </w:r>
    </w:p>
    <w:p w:rsidR="000E0B11" w:rsidRPr="0091112F" w:rsidRDefault="000E0B11" w:rsidP="000E0B11">
      <w:pPr>
        <w:spacing w:after="0" w:line="240" w:lineRule="auto"/>
        <w:ind w:firstLine="567"/>
        <w:jc w:val="center"/>
        <w:rPr>
          <w:rFonts w:ascii="Times New Roman" w:hAnsi="Times New Roman"/>
          <w:sz w:val="24"/>
          <w:szCs w:val="24"/>
          <w:lang w:val="ro-RO"/>
        </w:rPr>
      </w:pPr>
      <w:r w:rsidRPr="0091112F">
        <w:rPr>
          <w:rFonts w:ascii="Times New Roman" w:hAnsi="Times New Roman"/>
          <w:sz w:val="24"/>
          <w:szCs w:val="24"/>
          <w:lang w:val="ro-RO"/>
        </w:rPr>
        <w:t>____________________</w:t>
      </w:r>
    </w:p>
    <w:p w:rsidR="00401417" w:rsidRPr="0091112F" w:rsidRDefault="00401417">
      <w:pPr>
        <w:rPr>
          <w:rFonts w:ascii="Times New Roman" w:hAnsi="Times New Roman"/>
          <w:sz w:val="24"/>
          <w:szCs w:val="24"/>
        </w:rPr>
      </w:pPr>
    </w:p>
    <w:sectPr w:rsidR="00401417" w:rsidRPr="0091112F" w:rsidSect="0091112F">
      <w:footerReference w:type="default" r:id="rId10"/>
      <w:pgSz w:w="11907" w:h="16840" w:code="9"/>
      <w:pgMar w:top="851" w:right="1418"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6B2" w:rsidRDefault="00B576B2" w:rsidP="006B37DF">
      <w:pPr>
        <w:spacing w:after="0" w:line="240" w:lineRule="auto"/>
      </w:pPr>
      <w:r>
        <w:separator/>
      </w:r>
    </w:p>
  </w:endnote>
  <w:endnote w:type="continuationSeparator" w:id="0">
    <w:p w:rsidR="00B576B2" w:rsidRDefault="00B576B2" w:rsidP="006B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318" w:rsidRDefault="00CD0F4B">
    <w:pPr>
      <w:pStyle w:val="Footer"/>
      <w:jc w:val="center"/>
    </w:pPr>
    <w:r>
      <w:fldChar w:fldCharType="begin"/>
    </w:r>
    <w:r w:rsidR="000E0B11">
      <w:instrText xml:space="preserve"> PAGE   \* MERGEFORMAT </w:instrText>
    </w:r>
    <w:r>
      <w:fldChar w:fldCharType="separate"/>
    </w:r>
    <w:r w:rsidR="002E6701">
      <w:rPr>
        <w:noProof/>
      </w:rPr>
      <w:t>13</w:t>
    </w:r>
    <w:r>
      <w:rPr>
        <w:noProof/>
      </w:rPr>
      <w:fldChar w:fldCharType="end"/>
    </w:r>
  </w:p>
  <w:p w:rsidR="00F07318" w:rsidRDefault="00B57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6B2" w:rsidRDefault="00B576B2" w:rsidP="006B37DF">
      <w:pPr>
        <w:spacing w:after="0" w:line="240" w:lineRule="auto"/>
      </w:pPr>
      <w:r>
        <w:separator/>
      </w:r>
    </w:p>
  </w:footnote>
  <w:footnote w:type="continuationSeparator" w:id="0">
    <w:p w:rsidR="00B576B2" w:rsidRDefault="00B576B2" w:rsidP="006B3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7DB"/>
    <w:multiLevelType w:val="hybridMultilevel"/>
    <w:tmpl w:val="611269F6"/>
    <w:lvl w:ilvl="0" w:tplc="389E9616">
      <w:numFmt w:val="bullet"/>
      <w:lvlText w:val="-"/>
      <w:lvlJc w:val="left"/>
      <w:pPr>
        <w:ind w:left="1068" w:hanging="360"/>
      </w:pPr>
      <w:rPr>
        <w:rFonts w:ascii="Calibri" w:eastAsia="Times New Roman" w:hAnsi="Calibri" w:cs="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15:restartNumberingAfterBreak="0">
    <w:nsid w:val="2A831A52"/>
    <w:multiLevelType w:val="multilevel"/>
    <w:tmpl w:val="0922C58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F32DF1"/>
    <w:multiLevelType w:val="hybridMultilevel"/>
    <w:tmpl w:val="871A5A64"/>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406E7D93"/>
    <w:multiLevelType w:val="multilevel"/>
    <w:tmpl w:val="7E785826"/>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456326F1"/>
    <w:multiLevelType w:val="hybridMultilevel"/>
    <w:tmpl w:val="87149282"/>
    <w:lvl w:ilvl="0" w:tplc="758CDDAA">
      <w:start w:val="1"/>
      <w:numFmt w:val="upp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15:restartNumberingAfterBreak="0">
    <w:nsid w:val="5F034387"/>
    <w:multiLevelType w:val="hybridMultilevel"/>
    <w:tmpl w:val="BD74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500949"/>
    <w:multiLevelType w:val="multilevel"/>
    <w:tmpl w:val="E828DDDA"/>
    <w:lvl w:ilvl="0">
      <w:start w:val="1"/>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060" w:hanging="72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590" w:hanging="108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120" w:hanging="1440"/>
      </w:pPr>
      <w:rPr>
        <w:rFonts w:hint="default"/>
      </w:rPr>
    </w:lvl>
  </w:abstractNum>
  <w:abstractNum w:abstractNumId="7" w15:restartNumberingAfterBreak="0">
    <w:nsid w:val="6D065FBC"/>
    <w:multiLevelType w:val="hybridMultilevel"/>
    <w:tmpl w:val="01E28A38"/>
    <w:lvl w:ilvl="0" w:tplc="01CC68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8617EF9"/>
    <w:multiLevelType w:val="hybridMultilevel"/>
    <w:tmpl w:val="D7B60B84"/>
    <w:lvl w:ilvl="0" w:tplc="507AE1D2">
      <w:numFmt w:val="bullet"/>
      <w:lvlText w:val="-"/>
      <w:lvlJc w:val="left"/>
      <w:pPr>
        <w:ind w:left="1789" w:hanging="360"/>
      </w:pPr>
      <w:rPr>
        <w:rFonts w:ascii="Palatino Linotype" w:eastAsia="Calibri" w:hAnsi="Palatino Linotype" w:cs="Times New Roman"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4"/>
  </w:num>
  <w:num w:numId="2">
    <w:abstractNumId w:val="7"/>
  </w:num>
  <w:num w:numId="3">
    <w:abstractNumId w:val="2"/>
  </w:num>
  <w:num w:numId="4">
    <w:abstractNumId w:val="1"/>
  </w:num>
  <w:num w:numId="5">
    <w:abstractNumId w:val="5"/>
  </w:num>
  <w:num w:numId="6">
    <w:abstractNumId w:val="8"/>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E0B11"/>
    <w:rsid w:val="000E0B11"/>
    <w:rsid w:val="00243294"/>
    <w:rsid w:val="00280CEC"/>
    <w:rsid w:val="002E6701"/>
    <w:rsid w:val="003906EE"/>
    <w:rsid w:val="003C34DA"/>
    <w:rsid w:val="00401417"/>
    <w:rsid w:val="004D7DC9"/>
    <w:rsid w:val="005A4355"/>
    <w:rsid w:val="006B37DF"/>
    <w:rsid w:val="007A754A"/>
    <w:rsid w:val="00846FB2"/>
    <w:rsid w:val="0091112F"/>
    <w:rsid w:val="00B576B2"/>
    <w:rsid w:val="00BB6757"/>
    <w:rsid w:val="00C107C8"/>
    <w:rsid w:val="00CD0F4B"/>
    <w:rsid w:val="00CE636C"/>
    <w:rsid w:val="00D04D8D"/>
    <w:rsid w:val="00D84E9F"/>
    <w:rsid w:val="00DA09A1"/>
    <w:rsid w:val="00DB5C2C"/>
    <w:rsid w:val="00F10E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D277"/>
  <w15:docId w15:val="{F45726B6-2455-4191-AE0A-7F9CD198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B1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0B11"/>
    <w:pPr>
      <w:tabs>
        <w:tab w:val="center" w:pos="4680"/>
        <w:tab w:val="right" w:pos="9360"/>
      </w:tabs>
    </w:pPr>
  </w:style>
  <w:style w:type="character" w:customStyle="1" w:styleId="HeaderChar">
    <w:name w:val="Header Char"/>
    <w:basedOn w:val="DefaultParagraphFont"/>
    <w:link w:val="Header"/>
    <w:uiPriority w:val="99"/>
    <w:rsid w:val="000E0B11"/>
    <w:rPr>
      <w:rFonts w:ascii="Calibri" w:eastAsia="Calibri" w:hAnsi="Calibri" w:cs="Times New Roman"/>
    </w:rPr>
  </w:style>
  <w:style w:type="paragraph" w:styleId="Footer">
    <w:name w:val="footer"/>
    <w:basedOn w:val="Normal"/>
    <w:link w:val="FooterChar"/>
    <w:uiPriority w:val="99"/>
    <w:unhideWhenUsed/>
    <w:rsid w:val="000E0B11"/>
    <w:pPr>
      <w:tabs>
        <w:tab w:val="center" w:pos="4680"/>
        <w:tab w:val="right" w:pos="9360"/>
      </w:tabs>
    </w:pPr>
  </w:style>
  <w:style w:type="character" w:customStyle="1" w:styleId="FooterChar">
    <w:name w:val="Footer Char"/>
    <w:basedOn w:val="DefaultParagraphFont"/>
    <w:link w:val="Footer"/>
    <w:uiPriority w:val="99"/>
    <w:rsid w:val="000E0B11"/>
    <w:rPr>
      <w:rFonts w:ascii="Calibri" w:eastAsia="Calibri" w:hAnsi="Calibri" w:cs="Times New Roman"/>
    </w:rPr>
  </w:style>
  <w:style w:type="character" w:styleId="Hyperlink">
    <w:name w:val="Hyperlink"/>
    <w:uiPriority w:val="99"/>
    <w:rsid w:val="000E0B11"/>
    <w:rPr>
      <w:color w:val="0000FF"/>
      <w:u w:val="single"/>
    </w:rPr>
  </w:style>
  <w:style w:type="paragraph" w:styleId="ListParagraph">
    <w:name w:val="List Paragraph"/>
    <w:basedOn w:val="Normal"/>
    <w:uiPriority w:val="34"/>
    <w:qFormat/>
    <w:rsid w:val="000E0B11"/>
    <w:pPr>
      <w:ind w:left="720"/>
      <w:contextualSpacing/>
    </w:pPr>
    <w:rPr>
      <w:lang w:val="ro-RO"/>
    </w:rPr>
  </w:style>
  <w:style w:type="paragraph" w:styleId="BalloonText">
    <w:name w:val="Balloon Text"/>
    <w:basedOn w:val="Normal"/>
    <w:link w:val="BalloonTextChar"/>
    <w:uiPriority w:val="99"/>
    <w:semiHidden/>
    <w:unhideWhenUsed/>
    <w:rsid w:val="000E0B1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0E0B11"/>
    <w:rPr>
      <w:rFonts w:ascii="Tahoma" w:eastAsia="Calibri" w:hAnsi="Tahoma" w:cs="Times New Roman"/>
      <w:sz w:val="16"/>
      <w:szCs w:val="16"/>
    </w:rPr>
  </w:style>
  <w:style w:type="character" w:customStyle="1" w:styleId="Cmsor1">
    <w:name w:val="Címsor #1_"/>
    <w:link w:val="Cmsor10"/>
    <w:locked/>
    <w:rsid w:val="000E0B11"/>
    <w:rPr>
      <w:b/>
      <w:bCs/>
      <w:shd w:val="clear" w:color="auto" w:fill="FFFFFF"/>
    </w:rPr>
  </w:style>
  <w:style w:type="paragraph" w:customStyle="1" w:styleId="Cmsor10">
    <w:name w:val="Címsor #1"/>
    <w:basedOn w:val="Normal"/>
    <w:link w:val="Cmsor1"/>
    <w:rsid w:val="000E0B11"/>
    <w:pPr>
      <w:widowControl w:val="0"/>
      <w:shd w:val="clear" w:color="auto" w:fill="FFFFFF"/>
      <w:spacing w:after="60" w:line="240" w:lineRule="atLeast"/>
      <w:jc w:val="center"/>
      <w:outlineLvl w:val="0"/>
    </w:pPr>
    <w:rPr>
      <w:rFonts w:asciiTheme="minorHAnsi" w:eastAsiaTheme="minorHAnsi" w:hAnsiTheme="minorHAnsi" w:cstheme="minorBidi"/>
      <w:b/>
      <w:bCs/>
      <w:lang w:val="ro-RO"/>
    </w:rPr>
  </w:style>
  <w:style w:type="character" w:customStyle="1" w:styleId="BodytextBold14">
    <w:name w:val="Body text + Bold14"/>
    <w:uiPriority w:val="99"/>
    <w:rsid w:val="000E0B11"/>
    <w:rPr>
      <w:rFonts w:ascii="Times New Roman" w:hAnsi="Times New Roman" w:cs="Times New Roman"/>
      <w:b/>
      <w:bCs/>
      <w:sz w:val="21"/>
      <w:szCs w:val="21"/>
      <w:shd w:val="clear" w:color="auto" w:fill="FFFFFF"/>
    </w:rPr>
  </w:style>
  <w:style w:type="paragraph" w:styleId="NoSpacing">
    <w:name w:val="No Spacing"/>
    <w:uiPriority w:val="99"/>
    <w:qFormat/>
    <w:rsid w:val="000E0B11"/>
    <w:pPr>
      <w:spacing w:after="0" w:line="240" w:lineRule="auto"/>
    </w:pPr>
    <w:rPr>
      <w:rFonts w:ascii="Calibri" w:eastAsia="Calibri" w:hAnsi="Calibri" w:cs="Times New Roman"/>
      <w:lang w:val="en-US"/>
    </w:rPr>
  </w:style>
  <w:style w:type="paragraph" w:styleId="BodyText2">
    <w:name w:val="Body Text 2"/>
    <w:basedOn w:val="Normal"/>
    <w:link w:val="BodyText2Char"/>
    <w:rsid w:val="000E0B11"/>
    <w:pPr>
      <w:widowControl w:val="0"/>
      <w:suppressAutoHyphens/>
      <w:autoSpaceDE w:val="0"/>
      <w:spacing w:after="0" w:line="240" w:lineRule="auto"/>
      <w:ind w:firstLine="1134"/>
      <w:jc w:val="both"/>
    </w:pPr>
    <w:rPr>
      <w:rFonts w:ascii="Times New Roman" w:eastAsia="Times New Roman" w:hAnsi="Times New Roman"/>
      <w:sz w:val="28"/>
      <w:szCs w:val="28"/>
      <w:lang w:val="hu-HU" w:bidi="en-US"/>
    </w:rPr>
  </w:style>
  <w:style w:type="character" w:customStyle="1" w:styleId="BodyText2Char">
    <w:name w:val="Body Text 2 Char"/>
    <w:basedOn w:val="DefaultParagraphFont"/>
    <w:link w:val="BodyText2"/>
    <w:rsid w:val="000E0B11"/>
    <w:rPr>
      <w:rFonts w:ascii="Times New Roman" w:eastAsia="Times New Roman" w:hAnsi="Times New Roman" w:cs="Times New Roman"/>
      <w:sz w:val="28"/>
      <w:szCs w:val="28"/>
      <w:lang w:val="hu-HU" w:bidi="en-US"/>
    </w:rPr>
  </w:style>
  <w:style w:type="paragraph" w:styleId="NormalWeb">
    <w:name w:val="Normal (Web)"/>
    <w:basedOn w:val="Normal"/>
    <w:rsid w:val="000E0B11"/>
    <w:pPr>
      <w:spacing w:before="100" w:beforeAutospacing="1" w:after="100" w:afterAutospacing="1" w:line="240" w:lineRule="auto"/>
    </w:pPr>
    <w:rPr>
      <w:rFonts w:ascii="Times New Roman" w:eastAsia="Times New Roman" w:hAnsi="Times New Roman"/>
      <w:sz w:val="24"/>
      <w:szCs w:val="24"/>
    </w:rPr>
  </w:style>
  <w:style w:type="character" w:customStyle="1" w:styleId="slitttl">
    <w:name w:val="s_lit_ttl"/>
    <w:basedOn w:val="DefaultParagraphFont"/>
    <w:rsid w:val="000E0B11"/>
  </w:style>
  <w:style w:type="character" w:customStyle="1" w:styleId="slitbdy">
    <w:name w:val="s_lit_bdy"/>
    <w:basedOn w:val="DefaultParagraphFont"/>
    <w:rsid w:val="000E0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www.seps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fantugheorgheinfo.ro/www.seps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FA896-122E-4C86-BD1C-DFE1C4E0C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5787</Words>
  <Characters>33566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10</cp:revision>
  <cp:lastPrinted>2022-05-30T11:15:00Z</cp:lastPrinted>
  <dcterms:created xsi:type="dcterms:W3CDTF">2022-05-26T09:52:00Z</dcterms:created>
  <dcterms:modified xsi:type="dcterms:W3CDTF">2022-05-30T11:16:00Z</dcterms:modified>
</cp:coreProperties>
</file>