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ADF" w:rsidRDefault="007C400A" w:rsidP="004817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4064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56782</w:t>
      </w:r>
      <w:r w:rsidR="00B7713C">
        <w:rPr>
          <w:rFonts w:ascii="Times New Roman" w:hAnsi="Times New Roman" w:cs="Times New Roman"/>
          <w:b/>
          <w:sz w:val="24"/>
          <w:szCs w:val="24"/>
        </w:rPr>
        <w:t>/10.10</w:t>
      </w:r>
      <w:r w:rsidR="00B74474">
        <w:rPr>
          <w:rFonts w:ascii="Times New Roman" w:hAnsi="Times New Roman" w:cs="Times New Roman"/>
          <w:b/>
          <w:sz w:val="24"/>
          <w:szCs w:val="24"/>
        </w:rPr>
        <w:t>.2023</w:t>
      </w:r>
    </w:p>
    <w:p w:rsidR="00BC6698" w:rsidRPr="00E47ADF" w:rsidRDefault="008C19F6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1052DB" w:rsidRPr="00E47AD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privind aprobarea modificării</w:t>
      </w:r>
      <w:r w:rsidR="00257DED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7ADF">
        <w:rPr>
          <w:rFonts w:ascii="Times New Roman" w:hAnsi="Times New Roman" w:cs="Times New Roman"/>
          <w:b/>
          <w:sz w:val="24"/>
          <w:szCs w:val="24"/>
        </w:rPr>
        <w:t xml:space="preserve">Contractului de delegare nr. 77628/2019 a gestiunii serviciului de transport public local de călători prin curse regulate în </w:t>
      </w:r>
    </w:p>
    <w:p w:rsidR="001052DB" w:rsidRPr="00E47ADF" w:rsidRDefault="002A7587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</w:t>
      </w:r>
      <w:r w:rsidR="001F4389" w:rsidRPr="00E47ADF">
        <w:rPr>
          <w:rFonts w:ascii="Times New Roman" w:hAnsi="Times New Roman" w:cs="Times New Roman"/>
          <w:b/>
          <w:sz w:val="24"/>
          <w:szCs w:val="24"/>
        </w:rPr>
        <w:t>unicipiul</w:t>
      </w:r>
      <w:r w:rsidR="002337F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încheiat cu MULTI </w:t>
      </w:r>
      <w:r w:rsidR="00142BB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1790">
        <w:rPr>
          <w:rFonts w:ascii="Times New Roman" w:hAnsi="Times New Roman" w:cs="Times New Roman"/>
          <w:b/>
          <w:sz w:val="24"/>
          <w:szCs w:val="24"/>
        </w:rPr>
        <w:t>TRANS SA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19F6" w:rsidRPr="00E47ADF" w:rsidRDefault="008C19F6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19F6" w:rsidRPr="00E47ADF" w:rsidRDefault="008C19F6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  <w:t>Consiliul Local al Municipiul</w:t>
      </w:r>
      <w:r w:rsidR="00864EBC" w:rsidRPr="00E47ADF">
        <w:rPr>
          <w:rFonts w:ascii="Times New Roman" w:hAnsi="Times New Roman" w:cs="Times New Roman"/>
          <w:b/>
          <w:sz w:val="24"/>
          <w:szCs w:val="24"/>
        </w:rPr>
        <w:t>ui</w:t>
      </w:r>
      <w:r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Gheorghe, în ședință ordinară;</w:t>
      </w:r>
    </w:p>
    <w:p w:rsidR="00097A57" w:rsidRPr="00E47ADF" w:rsidRDefault="00097A57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ab/>
      </w:r>
      <w:r w:rsidR="00A4312B" w:rsidRPr="00E47ADF">
        <w:rPr>
          <w:rFonts w:ascii="Times New Roman" w:hAnsi="Times New Roman" w:cs="Times New Roman"/>
          <w:sz w:val="24"/>
          <w:szCs w:val="24"/>
        </w:rPr>
        <w:t>Având în vedere</w:t>
      </w:r>
      <w:r w:rsidR="00155176" w:rsidRPr="00E47ADF">
        <w:rPr>
          <w:rFonts w:ascii="Times New Roman" w:hAnsi="Times New Roman" w:cs="Times New Roman"/>
          <w:sz w:val="24"/>
          <w:szCs w:val="24"/>
        </w:rPr>
        <w:t xml:space="preserve"> Referatul </w:t>
      </w:r>
      <w:r w:rsidR="00E000A4" w:rsidRPr="00E47ADF">
        <w:rPr>
          <w:rFonts w:ascii="Times New Roman" w:hAnsi="Times New Roman" w:cs="Times New Roman"/>
          <w:sz w:val="24"/>
          <w:szCs w:val="24"/>
        </w:rPr>
        <w:t xml:space="preserve">de aprobare nr. </w:t>
      </w:r>
      <w:r w:rsidR="006D7984">
        <w:rPr>
          <w:rFonts w:ascii="Times New Roman" w:hAnsi="Times New Roman" w:cs="Times New Roman"/>
          <w:sz w:val="24"/>
          <w:szCs w:val="24"/>
        </w:rPr>
        <w:t>56775</w:t>
      </w:r>
      <w:r w:rsidR="00B7713C">
        <w:rPr>
          <w:rFonts w:ascii="Times New Roman" w:hAnsi="Times New Roman" w:cs="Times New Roman"/>
          <w:sz w:val="24"/>
          <w:szCs w:val="24"/>
        </w:rPr>
        <w:t>/10.10</w:t>
      </w:r>
      <w:r w:rsidR="00B74474">
        <w:rPr>
          <w:rFonts w:ascii="Times New Roman" w:hAnsi="Times New Roman" w:cs="Times New Roman"/>
          <w:sz w:val="24"/>
          <w:szCs w:val="24"/>
        </w:rPr>
        <w:t>.2023</w:t>
      </w:r>
      <w:r w:rsidR="00A4312B" w:rsidRPr="00E47ADF">
        <w:rPr>
          <w:rFonts w:ascii="Times New Roman" w:hAnsi="Times New Roman" w:cs="Times New Roman"/>
          <w:sz w:val="24"/>
          <w:szCs w:val="24"/>
        </w:rPr>
        <w:t xml:space="preserve"> a</w:t>
      </w:r>
      <w:r w:rsidR="003D4207" w:rsidRPr="00E47ADF">
        <w:rPr>
          <w:rFonts w:ascii="Times New Roman" w:hAnsi="Times New Roman" w:cs="Times New Roman"/>
          <w:sz w:val="24"/>
          <w:szCs w:val="24"/>
        </w:rPr>
        <w:t>l</w:t>
      </w:r>
      <w:r w:rsidR="002A7587" w:rsidRPr="00E47ADF">
        <w:rPr>
          <w:rFonts w:ascii="Times New Roman" w:hAnsi="Times New Roman" w:cs="Times New Roman"/>
          <w:sz w:val="24"/>
          <w:szCs w:val="24"/>
        </w:rPr>
        <w:t xml:space="preserve"> domnului v</w:t>
      </w:r>
      <w:r w:rsidR="00A4312B" w:rsidRPr="00E47ADF">
        <w:rPr>
          <w:rFonts w:ascii="Times New Roman" w:hAnsi="Times New Roman" w:cs="Times New Roman"/>
          <w:sz w:val="24"/>
          <w:szCs w:val="24"/>
        </w:rPr>
        <w:t>iceprimar Toth-Birtan Csaba</w:t>
      </w:r>
      <w:r w:rsidR="00A4312B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03565B" w:rsidRPr="00E47ADF" w:rsidRDefault="00097A57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Având în vedere Raportul </w:t>
      </w:r>
      <w:r w:rsidR="003D4207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specialitate nr. </w:t>
      </w:r>
      <w:r w:rsidR="00C76DF7">
        <w:rPr>
          <w:rFonts w:ascii="Times New Roman" w:hAnsi="Times New Roman" w:cs="Times New Roman"/>
          <w:sz w:val="24"/>
          <w:szCs w:val="24"/>
        </w:rPr>
        <w:t>56780</w:t>
      </w:r>
      <w:r w:rsidR="00B74474">
        <w:rPr>
          <w:rFonts w:ascii="Times New Roman" w:hAnsi="Times New Roman" w:cs="Times New Roman"/>
          <w:sz w:val="24"/>
          <w:szCs w:val="24"/>
        </w:rPr>
        <w:t>/</w:t>
      </w:r>
      <w:r w:rsidR="00B7713C">
        <w:rPr>
          <w:rFonts w:ascii="Times New Roman" w:hAnsi="Times New Roman" w:cs="Times New Roman"/>
          <w:sz w:val="24"/>
          <w:szCs w:val="24"/>
        </w:rPr>
        <w:t>10.10</w:t>
      </w:r>
      <w:r w:rsidR="00412568">
        <w:rPr>
          <w:rFonts w:ascii="Times New Roman" w:hAnsi="Times New Roman" w:cs="Times New Roman"/>
          <w:sz w:val="24"/>
          <w:szCs w:val="24"/>
        </w:rPr>
        <w:t>.2023</w:t>
      </w:r>
      <w:r w:rsidR="00412568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 </w:t>
      </w:r>
      <w:r w:rsidR="00E77C6D">
        <w:rPr>
          <w:rFonts w:ascii="Times New Roman" w:hAnsi="Times New Roman" w:cs="Times New Roman"/>
          <w:sz w:val="24"/>
          <w:szCs w:val="24"/>
          <w:shd w:val="clear" w:color="auto" w:fill="FFFFFF"/>
        </w:rPr>
        <w:t>Biroului</w:t>
      </w:r>
      <w:r w:rsidR="00DF6F41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pentru</w:t>
      </w:r>
      <w:r w:rsidR="00E77C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monitorizare societăți c</w:t>
      </w:r>
      <w:r w:rsidR="002A7587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omerciale din cadrul Primăriei m</w:t>
      </w: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Gheorghe;</w:t>
      </w:r>
    </w:p>
    <w:p w:rsidR="00E77C6D" w:rsidRPr="00E77C6D" w:rsidRDefault="00E77C6D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Având în v</w:t>
      </w:r>
      <w:r w:rsidR="00B7713C">
        <w:rPr>
          <w:rFonts w:ascii="Times New Roman" w:eastAsia="Calibri" w:hAnsi="Times New Roman" w:cs="Times New Roman"/>
          <w:sz w:val="24"/>
          <w:szCs w:val="24"/>
        </w:rPr>
        <w:t>edere adresele nr. 491/2023, 670</w:t>
      </w:r>
      <w:r>
        <w:rPr>
          <w:rFonts w:ascii="Times New Roman" w:eastAsia="Calibri" w:hAnsi="Times New Roman" w:cs="Times New Roman"/>
          <w:sz w:val="24"/>
          <w:szCs w:val="24"/>
        </w:rPr>
        <w:t>/2023 și 704/2023 al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directorului general al societății Multi-Trans SA Sfântu Gheorghe,</w:t>
      </w:r>
      <w:r>
        <w:rPr>
          <w:rFonts w:ascii="Times New Roman" w:eastAsia="Calibri" w:hAnsi="Times New Roman" w:cs="Times New Roman"/>
          <w:sz w:val="24"/>
          <w:szCs w:val="24"/>
        </w:rPr>
        <w:t xml:space="preserve"> înregistrate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la Primăria municipiului Sf</w:t>
      </w:r>
      <w:r w:rsidR="00807C85">
        <w:rPr>
          <w:rFonts w:ascii="Times New Roman" w:eastAsia="Calibri" w:hAnsi="Times New Roman" w:cs="Times New Roman"/>
          <w:sz w:val="24"/>
          <w:szCs w:val="24"/>
        </w:rPr>
        <w:t>ântu Gheorghe cu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nr. </w:t>
      </w:r>
      <w:r>
        <w:rPr>
          <w:rFonts w:ascii="Times New Roman" w:eastAsia="Calibri" w:hAnsi="Times New Roman" w:cs="Times New Roman"/>
          <w:sz w:val="24"/>
          <w:szCs w:val="24"/>
        </w:rPr>
        <w:t>30700/2023, 46432/2023 și 47884/2023</w:t>
      </w:r>
      <w:r w:rsidRPr="00FC6B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713C" w:rsidRDefault="00730331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Având în vedere prevederile Contractului de delegare nr. 77628/2019 a gestiunii serviciului de transport public local de călători prin curse regulate în municipiul Sfântu Gheorghe, încheiat între Municipiul Sfântu Gheorghe și </w:t>
      </w:r>
      <w:r w:rsidR="00AF49AA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Multi-Trans </w:t>
      </w: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SA Sfântu Gheorghe;</w:t>
      </w:r>
    </w:p>
    <w:p w:rsidR="00730331" w:rsidRDefault="00730331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A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713C" w:rsidRPr="00E47ADF">
        <w:rPr>
          <w:rFonts w:ascii="Times New Roman" w:eastAsia="Calibri" w:hAnsi="Times New Roman" w:cs="Times New Roman"/>
          <w:sz w:val="24"/>
          <w:szCs w:val="24"/>
        </w:rPr>
        <w:t>Având în vedere referatele Comisiilor de specialitate ale Consiliului Local al Municipiului Sfântu Gheorghe;</w:t>
      </w:r>
    </w:p>
    <w:p w:rsidR="001F3B74" w:rsidRDefault="001F3B74" w:rsidP="00E47ADF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 prevederile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art. 4 din Legea nr. 92/2007 </w:t>
      </w:r>
      <w:r w:rsidR="002337FF">
        <w:rPr>
          <w:rFonts w:ascii="Times New Roman" w:eastAsia="Calibri" w:hAnsi="Times New Roman" w:cs="Times New Roman"/>
          <w:sz w:val="24"/>
          <w:szCs w:val="24"/>
        </w:rPr>
        <w:t xml:space="preserve">al </w:t>
      </w:r>
      <w:r>
        <w:rPr>
          <w:rFonts w:ascii="Times New Roman" w:eastAsia="Calibri" w:hAnsi="Times New Roman" w:cs="Times New Roman"/>
          <w:sz w:val="24"/>
          <w:szCs w:val="24"/>
        </w:rPr>
        <w:t>serviciilor publice de transport persoane în unitățile administrativ-teritoriale</w:t>
      </w:r>
      <w:r w:rsidRPr="00E47ADF">
        <w:t>;</w:t>
      </w:r>
    </w:p>
    <w:p w:rsidR="00025C87" w:rsidRDefault="00B7713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13C">
        <w:rPr>
          <w:rFonts w:ascii="Times New Roman" w:hAnsi="Times New Roman" w:cs="Times New Roman"/>
          <w:sz w:val="24"/>
          <w:szCs w:val="24"/>
        </w:rPr>
        <w:t>prevederile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6C1">
        <w:rPr>
          <w:rFonts w:ascii="Times New Roman" w:hAnsi="Times New Roman" w:cs="Times New Roman"/>
          <w:sz w:val="24"/>
          <w:szCs w:val="24"/>
        </w:rPr>
        <w:t>art. 83 alin (1) din Legea</w:t>
      </w:r>
      <w:r>
        <w:rPr>
          <w:rFonts w:ascii="Times New Roman" w:hAnsi="Times New Roman" w:cs="Times New Roman"/>
          <w:sz w:val="24"/>
          <w:szCs w:val="24"/>
        </w:rPr>
        <w:t xml:space="preserve"> nr. 198/2023 </w:t>
      </w:r>
      <w:r w:rsidR="00713817" w:rsidRPr="00713817">
        <w:rPr>
          <w:rFonts w:ascii="Times New Roman" w:hAnsi="Times New Roman" w:cs="Times New Roman"/>
          <w:sz w:val="24"/>
          <w:szCs w:val="24"/>
        </w:rPr>
        <w:t>a învățământului preuniversitar</w:t>
      </w:r>
      <w:r w:rsidR="00807C85">
        <w:rPr>
          <w:rFonts w:ascii="Times New Roman" w:hAnsi="Times New Roman" w:cs="Times New Roman"/>
          <w:sz w:val="24"/>
          <w:szCs w:val="24"/>
        </w:rPr>
        <w:t>;</w:t>
      </w:r>
    </w:p>
    <w:p w:rsidR="00B7713C" w:rsidRDefault="00025C87" w:rsidP="00E47ADF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817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1308D1">
        <w:rPr>
          <w:rFonts w:ascii="Times New Roman" w:hAnsi="Times New Roman" w:cs="Times New Roman"/>
          <w:sz w:val="24"/>
          <w:szCs w:val="24"/>
        </w:rPr>
        <w:t xml:space="preserve">art. 128 alin. </w:t>
      </w:r>
      <w:r w:rsidR="003706C1">
        <w:rPr>
          <w:rFonts w:ascii="Times New Roman" w:hAnsi="Times New Roman" w:cs="Times New Roman"/>
          <w:sz w:val="24"/>
          <w:szCs w:val="24"/>
        </w:rPr>
        <w:t>(</w:t>
      </w:r>
      <w:r w:rsidR="001308D1">
        <w:rPr>
          <w:rFonts w:ascii="Times New Roman" w:hAnsi="Times New Roman" w:cs="Times New Roman"/>
          <w:sz w:val="24"/>
          <w:szCs w:val="24"/>
        </w:rPr>
        <w:t>3</w:t>
      </w:r>
      <w:r w:rsidR="003706C1">
        <w:rPr>
          <w:rFonts w:ascii="Times New Roman" w:hAnsi="Times New Roman" w:cs="Times New Roman"/>
          <w:sz w:val="24"/>
          <w:szCs w:val="24"/>
        </w:rPr>
        <w:t>)</w:t>
      </w:r>
      <w:r w:rsidR="001308D1">
        <w:rPr>
          <w:rFonts w:ascii="Times New Roman" w:hAnsi="Times New Roman" w:cs="Times New Roman"/>
          <w:sz w:val="24"/>
          <w:szCs w:val="24"/>
        </w:rPr>
        <w:t xml:space="preserve"> și alin. </w:t>
      </w:r>
      <w:r w:rsidR="003706C1">
        <w:rPr>
          <w:rFonts w:ascii="Times New Roman" w:hAnsi="Times New Roman" w:cs="Times New Roman"/>
          <w:sz w:val="24"/>
          <w:szCs w:val="24"/>
        </w:rPr>
        <w:t>(</w:t>
      </w:r>
      <w:r w:rsidR="001308D1">
        <w:rPr>
          <w:rFonts w:ascii="Times New Roman" w:hAnsi="Times New Roman" w:cs="Times New Roman"/>
          <w:sz w:val="24"/>
          <w:szCs w:val="24"/>
        </w:rPr>
        <w:t>25</w:t>
      </w:r>
      <w:r w:rsidR="003706C1">
        <w:rPr>
          <w:rFonts w:ascii="Times New Roman" w:hAnsi="Times New Roman" w:cs="Times New Roman"/>
          <w:sz w:val="24"/>
          <w:szCs w:val="24"/>
        </w:rPr>
        <w:t>)</w:t>
      </w:r>
      <w:r w:rsidR="001308D1">
        <w:rPr>
          <w:rFonts w:ascii="Times New Roman" w:hAnsi="Times New Roman" w:cs="Times New Roman"/>
          <w:sz w:val="24"/>
          <w:szCs w:val="24"/>
        </w:rPr>
        <w:t xml:space="preserve"> din Legea</w:t>
      </w:r>
      <w:r w:rsidR="00B7713C">
        <w:rPr>
          <w:rFonts w:ascii="Times New Roman" w:hAnsi="Times New Roman" w:cs="Times New Roman"/>
          <w:sz w:val="24"/>
          <w:szCs w:val="24"/>
        </w:rPr>
        <w:t xml:space="preserve"> nr. 199/2023</w:t>
      </w:r>
      <w:r w:rsidR="00713817">
        <w:rPr>
          <w:rFonts w:ascii="Times New Roman" w:hAnsi="Times New Roman" w:cs="Times New Roman"/>
          <w:sz w:val="24"/>
          <w:szCs w:val="24"/>
        </w:rPr>
        <w:t xml:space="preserve"> </w:t>
      </w:r>
      <w:r w:rsidR="00713817" w:rsidRPr="00713817">
        <w:rPr>
          <w:rFonts w:ascii="Times New Roman" w:hAnsi="Times New Roman" w:cs="Times New Roman"/>
          <w:sz w:val="24"/>
          <w:szCs w:val="24"/>
        </w:rPr>
        <w:t>a învățământului superior</w:t>
      </w:r>
      <w:r w:rsidRPr="00E47ADF">
        <w:t>;</w:t>
      </w:r>
    </w:p>
    <w:p w:rsidR="004D3CA1" w:rsidRPr="005A176B" w:rsidRDefault="004D3CA1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6B">
        <w:rPr>
          <w:rFonts w:ascii="Times New Roman" w:eastAsia="Calibri" w:hAnsi="Times New Roman" w:cs="Times New Roman"/>
          <w:sz w:val="24"/>
          <w:szCs w:val="24"/>
        </w:rPr>
        <w:t>Având în vedere prevederile art. 22 din Ordinul ANRSC nr. 272/2007 privind aprobarea Normelor-cadru privind stabilirea, ajustarea şi modificarea tarifelor pentru serviciile de transport public local de persoane</w:t>
      </w:r>
      <w:r w:rsidRPr="005A176B">
        <w:t>;</w:t>
      </w:r>
    </w:p>
    <w:p w:rsidR="00CD029E" w:rsidRPr="00E47ADF" w:rsidRDefault="00807C85" w:rsidP="00807C85">
      <w:pPr>
        <w:pStyle w:val="bele"/>
        <w:ind w:firstLine="709"/>
        <w:rPr>
          <w:lang w:eastAsia="ro-RO"/>
        </w:rPr>
      </w:pPr>
      <w:r w:rsidRPr="00D83CE8">
        <w:rPr>
          <w:lang w:eastAsia="ro-RO"/>
        </w:rPr>
        <w:t xml:space="preserve">Având în vedere parcurgerea procedurii prevăzute la art. 7 din Legea nr. 52/2003 privind transparența decizională în administrația publică, republicată, </w:t>
      </w:r>
      <w:r>
        <w:rPr>
          <w:lang w:eastAsia="ro-RO"/>
        </w:rPr>
        <w:t xml:space="preserve">cu modificările </w:t>
      </w:r>
      <w:r w:rsidRPr="00D83CE8">
        <w:rPr>
          <w:lang w:eastAsia="ro-RO"/>
        </w:rPr>
        <w:t>ulterioare;</w:t>
      </w:r>
    </w:p>
    <w:p w:rsidR="009338E4" w:rsidRPr="00E47ADF" w:rsidRDefault="009338E4" w:rsidP="00E47ADF">
      <w:pPr>
        <w:pStyle w:val="NormalWeb"/>
        <w:shd w:val="clear" w:color="auto" w:fill="FFFFFF"/>
        <w:spacing w:before="0" w:beforeAutospacing="0" w:after="0" w:afterAutospacing="0"/>
        <w:jc w:val="both"/>
      </w:pPr>
      <w:r w:rsidRPr="00E47ADF">
        <w:tab/>
        <w:t>În conformitate cu</w:t>
      </w:r>
      <w:r w:rsidR="0090377F" w:rsidRPr="00E47ADF">
        <w:t xml:space="preserve"> prevederile</w:t>
      </w:r>
      <w:r w:rsidRPr="00E47ADF">
        <w:t xml:space="preserve"> art. </w:t>
      </w:r>
      <w:r w:rsidR="0096287B" w:rsidRPr="00E47ADF">
        <w:t>129 alin. (2) lit. a și alin. (8) lit. b</w:t>
      </w:r>
      <w:r w:rsidRPr="00E47ADF">
        <w:t xml:space="preserve"> din </w:t>
      </w:r>
      <w:r w:rsidR="0090377F" w:rsidRPr="00E47ADF">
        <w:t xml:space="preserve">OUG </w:t>
      </w:r>
      <w:r w:rsidRPr="00E47ADF">
        <w:t>nr. 57/2019 privind Codul administrativ</w:t>
      </w:r>
      <w:r w:rsidR="0090377F" w:rsidRPr="00E47ADF">
        <w:t xml:space="preserve">, </w:t>
      </w:r>
      <w:r w:rsidR="0090377F" w:rsidRPr="00E47ADF">
        <w:rPr>
          <w:shd w:val="clear" w:color="auto" w:fill="FFFFFF"/>
        </w:rPr>
        <w:t>cu modificările și completările ulterioare;</w:t>
      </w:r>
    </w:p>
    <w:p w:rsidR="00FE6F99" w:rsidRPr="00E47ADF" w:rsidRDefault="009338E4" w:rsidP="00E47AD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E47ADF">
        <w:t>În temei</w:t>
      </w:r>
      <w:r w:rsidR="0090377F" w:rsidRPr="00E47ADF">
        <w:t xml:space="preserve">ul </w:t>
      </w:r>
      <w:r w:rsidR="0096287B" w:rsidRPr="00E47ADF">
        <w:t>art. 139 alin. (3) lit. g</w:t>
      </w:r>
      <w:r w:rsidRPr="00E47ADF">
        <w:t xml:space="preserve"> </w:t>
      </w:r>
      <w:r w:rsidR="0070637F" w:rsidRPr="00E47ADF">
        <w:t xml:space="preserve">și 196 alin. (1) lit. a </w:t>
      </w:r>
      <w:r w:rsidRPr="00E47ADF">
        <w:t xml:space="preserve">din </w:t>
      </w:r>
      <w:r w:rsidR="0090377F" w:rsidRPr="00E47ADF">
        <w:t xml:space="preserve">OUG </w:t>
      </w:r>
      <w:r w:rsidRPr="00E47ADF">
        <w:t>nr. 57/2</w:t>
      </w:r>
      <w:r w:rsidR="0090377F" w:rsidRPr="00E47ADF">
        <w:t xml:space="preserve">019 privind Codul administrativ, </w:t>
      </w:r>
      <w:r w:rsidR="0090377F" w:rsidRPr="00E47ADF">
        <w:rPr>
          <w:shd w:val="clear" w:color="auto" w:fill="FFFFFF"/>
        </w:rPr>
        <w:t>cu modificările și completările ulterioare;</w:t>
      </w:r>
    </w:p>
    <w:p w:rsidR="006730D4" w:rsidRPr="00E47ADF" w:rsidRDefault="006730D4" w:rsidP="00E47A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338E4" w:rsidRPr="00E47ADF" w:rsidRDefault="00414203" w:rsidP="00E47ADF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</w:rPr>
      </w:pPr>
      <w:r>
        <w:rPr>
          <w:b/>
        </w:rPr>
        <w:t>HOTĂRĂ</w:t>
      </w:r>
      <w:r w:rsidR="009338E4" w:rsidRPr="00E47ADF">
        <w:rPr>
          <w:b/>
        </w:rPr>
        <w:t>ȘTE</w:t>
      </w:r>
    </w:p>
    <w:p w:rsidR="00F66374" w:rsidRPr="00E47ADF" w:rsidRDefault="00E559E3" w:rsidP="00E47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0DE6" w:rsidRPr="00E47ADF" w:rsidRDefault="00F66374" w:rsidP="00E47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A70030">
        <w:rPr>
          <w:rFonts w:ascii="Times New Roman" w:hAnsi="Times New Roman" w:cs="Times New Roman"/>
          <w:b/>
          <w:sz w:val="24"/>
          <w:szCs w:val="24"/>
        </w:rPr>
        <w:t>Art</w:t>
      </w:r>
      <w:r w:rsidR="00481747">
        <w:rPr>
          <w:rFonts w:ascii="Times New Roman" w:hAnsi="Times New Roman" w:cs="Times New Roman"/>
          <w:b/>
          <w:sz w:val="24"/>
          <w:szCs w:val="24"/>
        </w:rPr>
        <w:t>. 1</w:t>
      </w:r>
      <w:r w:rsidR="009338E4" w:rsidRPr="00E47ADF">
        <w:rPr>
          <w:rFonts w:ascii="Times New Roman" w:hAnsi="Times New Roman" w:cs="Times New Roman"/>
          <w:b/>
          <w:sz w:val="24"/>
          <w:szCs w:val="24"/>
        </w:rPr>
        <w:t>. –</w:t>
      </w:r>
      <w:r w:rsidR="009338E4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593439" w:rsidRPr="00E47ADF">
        <w:rPr>
          <w:rFonts w:ascii="Times New Roman" w:hAnsi="Times New Roman" w:cs="Times New Roman"/>
          <w:sz w:val="24"/>
          <w:szCs w:val="24"/>
        </w:rPr>
        <w:t>Se aprobă modificarea</w:t>
      </w:r>
      <w:r w:rsidR="00257DED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593439" w:rsidRPr="00E47ADF">
        <w:rPr>
          <w:rFonts w:ascii="Times New Roman" w:hAnsi="Times New Roman" w:cs="Times New Roman"/>
          <w:sz w:val="24"/>
          <w:szCs w:val="24"/>
        </w:rPr>
        <w:t>Contractului de delegare nr. 77628/2019 a gestiunii serviciului de transport public local de călători prin curse regulat</w:t>
      </w:r>
      <w:r w:rsidR="00A70030">
        <w:rPr>
          <w:rFonts w:ascii="Times New Roman" w:hAnsi="Times New Roman" w:cs="Times New Roman"/>
          <w:sz w:val="24"/>
          <w:szCs w:val="24"/>
        </w:rPr>
        <w:t>e în m</w:t>
      </w:r>
      <w:r w:rsidR="00593439" w:rsidRPr="00E47ADF">
        <w:rPr>
          <w:rFonts w:ascii="Times New Roman" w:hAnsi="Times New Roman" w:cs="Times New Roman"/>
          <w:sz w:val="24"/>
          <w:szCs w:val="24"/>
        </w:rPr>
        <w:t>unicipiul Sfântu Gheorghe, înc</w:t>
      </w:r>
      <w:r w:rsidR="005E129B" w:rsidRPr="00E47ADF">
        <w:rPr>
          <w:rFonts w:ascii="Times New Roman" w:hAnsi="Times New Roman" w:cs="Times New Roman"/>
          <w:sz w:val="24"/>
          <w:szCs w:val="24"/>
        </w:rPr>
        <w:t>heiat între Consiliul Local al m</w:t>
      </w:r>
      <w:r w:rsidR="00593439" w:rsidRPr="00E47ADF">
        <w:rPr>
          <w:rFonts w:ascii="Times New Roman" w:hAnsi="Times New Roman" w:cs="Times New Roman"/>
          <w:sz w:val="24"/>
          <w:szCs w:val="24"/>
        </w:rPr>
        <w:t xml:space="preserve">unicipiului Sfântu Gheorghe și Multi-Trans SA, </w:t>
      </w:r>
      <w:r w:rsidR="008A1F32" w:rsidRPr="00E47ADF">
        <w:rPr>
          <w:rFonts w:ascii="Times New Roman" w:hAnsi="Times New Roman" w:cs="Times New Roman"/>
          <w:sz w:val="24"/>
          <w:szCs w:val="24"/>
        </w:rPr>
        <w:t xml:space="preserve">conform </w:t>
      </w:r>
      <w:r w:rsidR="00593439" w:rsidRPr="00E47ADF">
        <w:rPr>
          <w:rFonts w:ascii="Times New Roman" w:hAnsi="Times New Roman" w:cs="Times New Roman"/>
          <w:sz w:val="24"/>
          <w:szCs w:val="24"/>
        </w:rPr>
        <w:t>prevederilor proiectului Act</w:t>
      </w:r>
      <w:r w:rsidR="002D3D3A" w:rsidRPr="00E47ADF">
        <w:rPr>
          <w:rFonts w:ascii="Times New Roman" w:hAnsi="Times New Roman" w:cs="Times New Roman"/>
          <w:sz w:val="24"/>
          <w:szCs w:val="24"/>
        </w:rPr>
        <w:t xml:space="preserve">ului adițional nr. </w:t>
      </w:r>
      <w:r w:rsidR="00481747">
        <w:rPr>
          <w:rFonts w:ascii="Times New Roman" w:hAnsi="Times New Roman" w:cs="Times New Roman"/>
          <w:sz w:val="24"/>
          <w:szCs w:val="24"/>
        </w:rPr>
        <w:t>9</w:t>
      </w:r>
      <w:r w:rsidR="002D3D3A" w:rsidRPr="00E47ADF">
        <w:rPr>
          <w:rFonts w:ascii="Times New Roman" w:hAnsi="Times New Roman" w:cs="Times New Roman"/>
          <w:sz w:val="24"/>
          <w:szCs w:val="24"/>
        </w:rPr>
        <w:t>/</w:t>
      </w:r>
      <w:r w:rsidR="00481747">
        <w:rPr>
          <w:rFonts w:ascii="Times New Roman" w:hAnsi="Times New Roman" w:cs="Times New Roman"/>
          <w:sz w:val="24"/>
          <w:szCs w:val="24"/>
        </w:rPr>
        <w:t>2023</w:t>
      </w:r>
      <w:r w:rsidR="0096382A">
        <w:rPr>
          <w:rFonts w:ascii="Times New Roman" w:hAnsi="Times New Roman" w:cs="Times New Roman"/>
          <w:sz w:val="24"/>
          <w:szCs w:val="24"/>
        </w:rPr>
        <w:t xml:space="preserve">, anexă </w:t>
      </w:r>
      <w:r w:rsidR="00593439" w:rsidRPr="00E47ADF">
        <w:rPr>
          <w:rFonts w:ascii="Times New Roman" w:hAnsi="Times New Roman" w:cs="Times New Roman"/>
          <w:sz w:val="24"/>
          <w:szCs w:val="24"/>
        </w:rPr>
        <w:t>la prezenta hotărâre din care face parte integrantă.</w:t>
      </w:r>
    </w:p>
    <w:p w:rsidR="007334CF" w:rsidRPr="00E47ADF" w:rsidRDefault="00A70030" w:rsidP="00E47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1747">
        <w:rPr>
          <w:rFonts w:ascii="Times New Roman" w:hAnsi="Times New Roman" w:cs="Times New Roman"/>
          <w:b/>
          <w:sz w:val="24"/>
          <w:szCs w:val="24"/>
        </w:rPr>
        <w:t>2</w:t>
      </w:r>
      <w:r w:rsidR="00061294" w:rsidRPr="00E47ADF">
        <w:rPr>
          <w:rFonts w:ascii="Times New Roman" w:hAnsi="Times New Roman" w:cs="Times New Roman"/>
          <w:b/>
          <w:sz w:val="24"/>
          <w:szCs w:val="24"/>
        </w:rPr>
        <w:t>.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75DFE" w:rsidRPr="00E47ADF">
        <w:rPr>
          <w:rFonts w:ascii="Times New Roman" w:hAnsi="Times New Roman" w:cs="Times New Roman"/>
          <w:sz w:val="24"/>
          <w:szCs w:val="24"/>
        </w:rPr>
        <w:t>Cu semnarea A</w:t>
      </w:r>
      <w:r w:rsidR="007334CF" w:rsidRPr="00E47ADF">
        <w:rPr>
          <w:rFonts w:ascii="Times New Roman" w:hAnsi="Times New Roman" w:cs="Times New Roman"/>
          <w:sz w:val="24"/>
          <w:szCs w:val="24"/>
        </w:rPr>
        <w:t>ctului adițional</w:t>
      </w:r>
      <w:r w:rsidR="00481747">
        <w:rPr>
          <w:rFonts w:ascii="Times New Roman" w:hAnsi="Times New Roman" w:cs="Times New Roman"/>
          <w:sz w:val="24"/>
          <w:szCs w:val="24"/>
        </w:rPr>
        <w:t xml:space="preserve"> nr. 9/2023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4CF" w:rsidRPr="00E47ADF">
        <w:rPr>
          <w:rFonts w:ascii="Times New Roman" w:hAnsi="Times New Roman" w:cs="Times New Roman"/>
          <w:sz w:val="24"/>
          <w:szCs w:val="24"/>
        </w:rPr>
        <w:t>se mandatează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DFE" w:rsidRPr="00E47ADF">
        <w:rPr>
          <w:rFonts w:ascii="Times New Roman" w:hAnsi="Times New Roman" w:cs="Times New Roman"/>
          <w:sz w:val="24"/>
          <w:szCs w:val="24"/>
        </w:rPr>
        <w:t>primarul m</w:t>
      </w:r>
      <w:r w:rsidR="007334CF" w:rsidRPr="00E47ADF">
        <w:rPr>
          <w:rFonts w:ascii="Times New Roman" w:hAnsi="Times New Roman" w:cs="Times New Roman"/>
          <w:sz w:val="24"/>
          <w:szCs w:val="24"/>
        </w:rPr>
        <w:t>unicipiului Sfântu Gheorghe, dl. Antal Árpád-András.</w:t>
      </w:r>
      <w:bookmarkStart w:id="0" w:name="_GoBack"/>
      <w:bookmarkEnd w:id="0"/>
    </w:p>
    <w:p w:rsidR="008E0415" w:rsidRPr="00E47ADF" w:rsidRDefault="007334CF" w:rsidP="00E47AD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ART.</w:t>
      </w:r>
      <w:r w:rsidR="0048174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47ADF">
        <w:rPr>
          <w:rFonts w:ascii="Times New Roman" w:hAnsi="Times New Roman" w:cs="Times New Roman"/>
          <w:b/>
          <w:sz w:val="24"/>
          <w:szCs w:val="24"/>
        </w:rPr>
        <w:t>.</w:t>
      </w:r>
      <w:r w:rsidRPr="00E47ADF">
        <w:rPr>
          <w:rFonts w:ascii="Times New Roman" w:hAnsi="Times New Roman" w:cs="Times New Roman"/>
          <w:sz w:val="24"/>
          <w:szCs w:val="24"/>
        </w:rPr>
        <w:t xml:space="preserve"> – </w:t>
      </w:r>
      <w:r w:rsidR="008D7070" w:rsidRPr="00E47ADF">
        <w:rPr>
          <w:rFonts w:ascii="Times New Roman" w:hAnsi="Times New Roman" w:cs="Times New Roman"/>
          <w:sz w:val="24"/>
          <w:szCs w:val="24"/>
        </w:rPr>
        <w:t xml:space="preserve">Cu executarea prevederilor prezentei hotărâri se încredințează </w:t>
      </w:r>
      <w:r w:rsidR="00AF49AA">
        <w:rPr>
          <w:rFonts w:ascii="Times New Roman" w:hAnsi="Times New Roman" w:cs="Times New Roman"/>
          <w:sz w:val="24"/>
          <w:szCs w:val="24"/>
        </w:rPr>
        <w:t xml:space="preserve">societatea Multi-Trans SA, </w:t>
      </w:r>
      <w:r w:rsidR="00DE6695">
        <w:rPr>
          <w:rFonts w:ascii="Times New Roman" w:hAnsi="Times New Roman" w:cs="Times New Roman"/>
          <w:sz w:val="24"/>
          <w:szCs w:val="24"/>
        </w:rPr>
        <w:t>Direcția generală economică și finanțe publice m</w:t>
      </w:r>
      <w:r w:rsidR="008D7070" w:rsidRPr="00E47ADF">
        <w:rPr>
          <w:rFonts w:ascii="Times New Roman" w:hAnsi="Times New Roman" w:cs="Times New Roman"/>
          <w:sz w:val="24"/>
          <w:szCs w:val="24"/>
        </w:rPr>
        <w:t>unicipale</w:t>
      </w:r>
      <w:r w:rsidR="00677D10">
        <w:rPr>
          <w:rFonts w:ascii="Times New Roman" w:hAnsi="Times New Roman" w:cs="Times New Roman"/>
          <w:sz w:val="24"/>
          <w:szCs w:val="24"/>
        </w:rPr>
        <w:t xml:space="preserve">, </w:t>
      </w:r>
      <w:r w:rsidR="00D10DF1">
        <w:rPr>
          <w:rFonts w:ascii="Times New Roman" w:hAnsi="Times New Roman" w:cs="Times New Roman"/>
          <w:sz w:val="24"/>
          <w:szCs w:val="24"/>
        </w:rPr>
        <w:t>Direcția</w:t>
      </w:r>
      <w:r w:rsidR="00DE6695">
        <w:rPr>
          <w:rFonts w:ascii="Times New Roman" w:hAnsi="Times New Roman" w:cs="Times New Roman"/>
          <w:sz w:val="24"/>
          <w:szCs w:val="24"/>
        </w:rPr>
        <w:t xml:space="preserve"> p</w:t>
      </w:r>
      <w:r w:rsidR="00677D10">
        <w:rPr>
          <w:rFonts w:ascii="Times New Roman" w:hAnsi="Times New Roman" w:cs="Times New Roman"/>
          <w:sz w:val="24"/>
          <w:szCs w:val="24"/>
        </w:rPr>
        <w:t>atrimoniu</w:t>
      </w:r>
      <w:r w:rsidR="008D7070" w:rsidRPr="00E47ADF">
        <w:rPr>
          <w:rFonts w:ascii="Times New Roman" w:hAnsi="Times New Roman" w:cs="Times New Roman"/>
          <w:sz w:val="24"/>
          <w:szCs w:val="24"/>
        </w:rPr>
        <w:t xml:space="preserve"> și </w:t>
      </w:r>
      <w:r w:rsidR="003E4ED5">
        <w:rPr>
          <w:rFonts w:ascii="Times New Roman" w:hAnsi="Times New Roman" w:cs="Times New Roman"/>
          <w:sz w:val="24"/>
          <w:szCs w:val="24"/>
        </w:rPr>
        <w:t>Biroul</w:t>
      </w:r>
      <w:r w:rsidR="00481747">
        <w:rPr>
          <w:rFonts w:ascii="Times New Roman" w:hAnsi="Times New Roman" w:cs="Times New Roman"/>
          <w:sz w:val="24"/>
          <w:szCs w:val="24"/>
        </w:rPr>
        <w:t xml:space="preserve"> pentru</w:t>
      </w:r>
      <w:r w:rsidR="008D7070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3E4ED5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8D7070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onitoriz</w:t>
      </w:r>
      <w:r w:rsidR="003E4ED5">
        <w:rPr>
          <w:rFonts w:ascii="Times New Roman" w:hAnsi="Times New Roman" w:cs="Times New Roman"/>
          <w:sz w:val="24"/>
          <w:szCs w:val="24"/>
          <w:shd w:val="clear" w:color="auto" w:fill="FFFFFF"/>
        </w:rPr>
        <w:t>are societăți c</w:t>
      </w:r>
      <w:r w:rsidR="00504972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omerciale din cadrul Primăriei m</w:t>
      </w:r>
      <w:r w:rsidR="008D7070"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Gheorghe.</w:t>
      </w:r>
    </w:p>
    <w:p w:rsidR="004B2B24" w:rsidRDefault="004B2B24" w:rsidP="00E47AD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5A6" w:rsidRPr="0012539C" w:rsidRDefault="00906D9E" w:rsidP="00C365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2539C">
        <w:rPr>
          <w:rFonts w:ascii="Times New Roman" w:hAnsi="Times New Roman" w:cs="Times New Roman"/>
          <w:sz w:val="24"/>
          <w:szCs w:val="24"/>
        </w:rPr>
        <w:t xml:space="preserve">Sfântu Gheorghe, la ________ </w:t>
      </w:r>
      <w:r w:rsidR="00481747" w:rsidRPr="0012539C">
        <w:rPr>
          <w:rFonts w:ascii="Times New Roman" w:hAnsi="Times New Roman" w:cs="Times New Roman"/>
          <w:sz w:val="24"/>
          <w:szCs w:val="24"/>
        </w:rPr>
        <w:t>2023</w:t>
      </w:r>
      <w:r w:rsidR="00C365A6" w:rsidRPr="00125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5A6" w:rsidRDefault="00C365A6" w:rsidP="00C365A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04972" w:rsidRPr="00E47ADF" w:rsidRDefault="007334CF" w:rsidP="00C365A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PREŞEDINTE DE ȘEDINȚĂ                                     </w:t>
      </w:r>
    </w:p>
    <w:p w:rsidR="0012539C" w:rsidRDefault="00504972" w:rsidP="00125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7242FD" w:rsidRPr="00E47AD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B24">
        <w:rPr>
          <w:rFonts w:ascii="Times New Roman" w:hAnsi="Times New Roman" w:cs="Times New Roman"/>
          <w:b/>
          <w:sz w:val="24"/>
          <w:szCs w:val="24"/>
        </w:rPr>
        <w:tab/>
      </w:r>
    </w:p>
    <w:p w:rsidR="00F13CE0" w:rsidRPr="00815485" w:rsidRDefault="007A01F5" w:rsidP="009E0155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Anexa </w:t>
      </w:r>
      <w:r w:rsidR="009E0155" w:rsidRPr="00815485">
        <w:rPr>
          <w:rFonts w:ascii="Times New Roman" w:hAnsi="Times New Roman" w:cs="Times New Roman"/>
          <w:b/>
        </w:rPr>
        <w:t>la HCL nr.</w:t>
      </w:r>
      <w:r w:rsidR="00CC5791" w:rsidRPr="00815485">
        <w:rPr>
          <w:rFonts w:ascii="Times New Roman" w:hAnsi="Times New Roman" w:cs="Times New Roman"/>
          <w:b/>
        </w:rPr>
        <w:t xml:space="preserve"> ____/2023</w:t>
      </w:r>
    </w:p>
    <w:p w:rsidR="00F13CE0" w:rsidRPr="00815485" w:rsidRDefault="00F13CE0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5791" w:rsidRPr="00815485" w:rsidRDefault="00CC5791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  <w:b/>
        </w:rPr>
        <w:t>ACT ADIȚIONAL nr. 9/2023</w:t>
      </w:r>
    </w:p>
    <w:p w:rsidR="000C0EC5" w:rsidRPr="00815485" w:rsidRDefault="000C0EC5" w:rsidP="00E47A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  <w:b/>
        </w:rPr>
        <w:t xml:space="preserve">la </w:t>
      </w:r>
      <w:r w:rsidR="00E83449" w:rsidRPr="00815485">
        <w:rPr>
          <w:rFonts w:ascii="Times New Roman" w:hAnsi="Times New Roman" w:cs="Times New Roman"/>
          <w:b/>
        </w:rPr>
        <w:t>Contractul de delegare</w:t>
      </w:r>
      <w:r w:rsidR="00E15E26" w:rsidRPr="00815485">
        <w:rPr>
          <w:rFonts w:ascii="Times New Roman" w:hAnsi="Times New Roman" w:cs="Times New Roman"/>
          <w:b/>
        </w:rPr>
        <w:t xml:space="preserve"> nr.</w:t>
      </w:r>
      <w:r w:rsidR="00E83449" w:rsidRPr="00815485">
        <w:rPr>
          <w:rFonts w:ascii="Times New Roman" w:hAnsi="Times New Roman" w:cs="Times New Roman"/>
          <w:b/>
        </w:rPr>
        <w:t xml:space="preserve"> 77628/2019 a gestiunii serviciului de transport public local de </w:t>
      </w:r>
      <w:r w:rsidRPr="00815485">
        <w:rPr>
          <w:rFonts w:ascii="Times New Roman" w:hAnsi="Times New Roman" w:cs="Times New Roman"/>
          <w:b/>
        </w:rPr>
        <w:t>călători</w:t>
      </w:r>
      <w:r w:rsidR="00E83449" w:rsidRPr="00815485">
        <w:rPr>
          <w:rFonts w:ascii="Times New Roman" w:hAnsi="Times New Roman" w:cs="Times New Roman"/>
          <w:b/>
        </w:rPr>
        <w:t xml:space="preserve"> prin curse regulate în municipiul Sfântu Gheo</w:t>
      </w:r>
      <w:r w:rsidR="002337FF">
        <w:rPr>
          <w:rFonts w:ascii="Times New Roman" w:hAnsi="Times New Roman" w:cs="Times New Roman"/>
          <w:b/>
        </w:rPr>
        <w:t xml:space="preserve">rghe </w:t>
      </w:r>
      <w:r w:rsidRPr="00815485">
        <w:rPr>
          <w:rFonts w:ascii="Times New Roman" w:hAnsi="Times New Roman" w:cs="Times New Roman"/>
          <w:b/>
        </w:rPr>
        <w:t xml:space="preserve">încheiat cu </w:t>
      </w:r>
    </w:p>
    <w:p w:rsidR="0085676E" w:rsidRPr="00815485" w:rsidRDefault="000C0EC5" w:rsidP="00E87C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  <w:b/>
        </w:rPr>
        <w:t>MULTI-TRANS SA</w:t>
      </w:r>
      <w:r w:rsidR="00E87C96" w:rsidRPr="00815485">
        <w:rPr>
          <w:rFonts w:ascii="Times New Roman" w:hAnsi="Times New Roman" w:cs="Times New Roman"/>
          <w:b/>
        </w:rPr>
        <w:t xml:space="preserve"> </w:t>
      </w:r>
    </w:p>
    <w:p w:rsidR="008E6CED" w:rsidRPr="00815485" w:rsidRDefault="008E6CED" w:rsidP="00E47A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77D3" w:rsidRPr="00815485" w:rsidRDefault="00326156" w:rsidP="00E4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  <w:b/>
        </w:rPr>
        <w:tab/>
      </w:r>
      <w:r w:rsidR="009477D3" w:rsidRPr="00815485">
        <w:rPr>
          <w:rFonts w:ascii="Times New Roman" w:hAnsi="Times New Roman" w:cs="Times New Roman"/>
          <w:b/>
        </w:rPr>
        <w:t>PĂRŢILE CONTRACTANTE:</w:t>
      </w:r>
    </w:p>
    <w:p w:rsidR="009477D3" w:rsidRPr="00815485" w:rsidRDefault="009477D3" w:rsidP="00E47ADF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  <w:b/>
        </w:rPr>
        <w:t>MUNICIPIUL SFÂNTU GHEORGHE,</w:t>
      </w:r>
      <w:r w:rsidRPr="00815485">
        <w:rPr>
          <w:rFonts w:ascii="Times New Roman" w:hAnsi="Times New Roman" w:cs="Times New Roman"/>
        </w:rPr>
        <w:t xml:space="preserve"> cu sediul în</w:t>
      </w:r>
      <w:r w:rsidR="002337FF">
        <w:rPr>
          <w:rFonts w:ascii="Times New Roman" w:hAnsi="Times New Roman" w:cs="Times New Roman"/>
        </w:rPr>
        <w:t xml:space="preserve"> municipiul Sfântu Gheorghe</w:t>
      </w:r>
      <w:r w:rsidRPr="00815485">
        <w:rPr>
          <w:rFonts w:ascii="Times New Roman" w:hAnsi="Times New Roman" w:cs="Times New Roman"/>
        </w:rPr>
        <w:t xml:space="preserve"> str. 1 Decembrie 1918, nr. 2, jud. Covasna, CIF 4404605, repreze</w:t>
      </w:r>
      <w:r w:rsidR="00362A2E" w:rsidRPr="00815485">
        <w:rPr>
          <w:rFonts w:ascii="Times New Roman" w:hAnsi="Times New Roman" w:cs="Times New Roman"/>
        </w:rPr>
        <w:t>ntat prin Antal Árpád András – p</w:t>
      </w:r>
      <w:r w:rsidRPr="00815485">
        <w:rPr>
          <w:rFonts w:ascii="Times New Roman" w:hAnsi="Times New Roman" w:cs="Times New Roman"/>
        </w:rPr>
        <w:t xml:space="preserve">rimar, </w:t>
      </w:r>
      <w:r w:rsidRPr="00815485">
        <w:rPr>
          <w:rFonts w:ascii="Times New Roman" w:hAnsi="Times New Roman" w:cs="Times New Roman"/>
          <w:lang w:eastAsia="ro-RO"/>
        </w:rPr>
        <w:t>și Veress</w:t>
      </w:r>
      <w:r w:rsidRPr="00815485">
        <w:rPr>
          <w:rFonts w:ascii="Times New Roman" w:hAnsi="Times New Roman" w:cs="Times New Roman"/>
          <w:b/>
          <w:lang w:eastAsia="ro-RO"/>
        </w:rPr>
        <w:t xml:space="preserve">  </w:t>
      </w:r>
      <w:r w:rsidRPr="00815485">
        <w:rPr>
          <w:rFonts w:ascii="Times New Roman" w:hAnsi="Times New Roman" w:cs="Times New Roman"/>
          <w:lang w:eastAsia="ro-RO"/>
        </w:rPr>
        <w:t xml:space="preserve">Ildikó – director general, </w:t>
      </w:r>
      <w:r w:rsidRPr="00815485">
        <w:rPr>
          <w:rFonts w:ascii="Times New Roman" w:hAnsi="Times New Roman" w:cs="Times New Roman"/>
        </w:rPr>
        <w:t xml:space="preserve">pe de o parte, în calitate de </w:t>
      </w:r>
      <w:r w:rsidRPr="00815485">
        <w:rPr>
          <w:rFonts w:ascii="Times New Roman" w:hAnsi="Times New Roman" w:cs="Times New Roman"/>
          <w:b/>
        </w:rPr>
        <w:t xml:space="preserve">delegatar, </w:t>
      </w:r>
    </w:p>
    <w:p w:rsidR="009477D3" w:rsidRPr="00815485" w:rsidRDefault="009477D3" w:rsidP="00E47ADF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</w:rPr>
      </w:pPr>
      <w:r w:rsidRPr="00815485">
        <w:rPr>
          <w:rFonts w:ascii="Times New Roman" w:hAnsi="Times New Roman" w:cs="Times New Roman"/>
        </w:rPr>
        <w:t>și</w:t>
      </w:r>
    </w:p>
    <w:p w:rsidR="009477D3" w:rsidRPr="00815485" w:rsidRDefault="009477D3" w:rsidP="00E47ADF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815485">
        <w:rPr>
          <w:rFonts w:ascii="Times New Roman" w:hAnsi="Times New Roman" w:cs="Times New Roman"/>
          <w:b/>
        </w:rPr>
        <w:t>Operat</w:t>
      </w:r>
      <w:r w:rsidR="00EE69C0" w:rsidRPr="00815485">
        <w:rPr>
          <w:rFonts w:ascii="Times New Roman" w:hAnsi="Times New Roman" w:cs="Times New Roman"/>
          <w:b/>
        </w:rPr>
        <w:t>orul de transport MULTI-TRANS SA</w:t>
      </w:r>
      <w:r w:rsidRPr="00815485">
        <w:rPr>
          <w:rFonts w:ascii="Times New Roman" w:hAnsi="Times New Roman" w:cs="Times New Roman"/>
        </w:rPr>
        <w:t xml:space="preserve">, cu sediul în municipiul Sfântu Gheorghe, </w:t>
      </w:r>
      <w:r w:rsidR="00594328" w:rsidRPr="00815485">
        <w:rPr>
          <w:rFonts w:ascii="Times New Roman" w:hAnsi="Times New Roman" w:cs="Times New Roman"/>
        </w:rPr>
        <w:t xml:space="preserve">Cartierul Câmpul Frumos nr. 5, </w:t>
      </w:r>
      <w:r w:rsidRPr="00815485">
        <w:rPr>
          <w:rFonts w:ascii="Times New Roman" w:hAnsi="Times New Roman" w:cs="Times New Roman"/>
        </w:rPr>
        <w:t>județul Covasna, înregistrat la Registrul Comerțului sub nr. J14/287/03.12.1998, CUI R555397, având cont RO91 TREZ 2565 070X XX00 deschis la Trezoreria Sfântu Gheorghe, reprezentat legal prin Tittesz Zolt</w:t>
      </w:r>
      <w:r w:rsidRPr="00815485">
        <w:rPr>
          <w:rFonts w:ascii="Times New Roman" w:hAnsi="Times New Roman" w:cs="Times New Roman"/>
          <w:lang w:eastAsia="ro-RO"/>
        </w:rPr>
        <w:t>á</w:t>
      </w:r>
      <w:r w:rsidRPr="00815485">
        <w:rPr>
          <w:rFonts w:ascii="Times New Roman" w:hAnsi="Times New Roman" w:cs="Times New Roman"/>
        </w:rPr>
        <w:t xml:space="preserve">n - director general și Szórádi Edit – </w:t>
      </w:r>
      <w:r w:rsidR="00533C8F" w:rsidRPr="00815485">
        <w:rPr>
          <w:rFonts w:ascii="Times New Roman" w:hAnsi="Times New Roman" w:cs="Times New Roman"/>
        </w:rPr>
        <w:t>Contabil șef</w:t>
      </w:r>
      <w:r w:rsidRPr="00815485">
        <w:rPr>
          <w:rFonts w:ascii="Times New Roman" w:hAnsi="Times New Roman" w:cs="Times New Roman"/>
        </w:rPr>
        <w:t xml:space="preserve">, în calitate de </w:t>
      </w:r>
      <w:r w:rsidRPr="00815485">
        <w:rPr>
          <w:rFonts w:ascii="Times New Roman" w:hAnsi="Times New Roman" w:cs="Times New Roman"/>
          <w:b/>
        </w:rPr>
        <w:t>delegat</w:t>
      </w:r>
      <w:r w:rsidRPr="00815485">
        <w:rPr>
          <w:rFonts w:ascii="Times New Roman" w:hAnsi="Times New Roman" w:cs="Times New Roman"/>
        </w:rPr>
        <w:t>, pe de altă parte,</w:t>
      </w:r>
    </w:p>
    <w:p w:rsidR="0085676E" w:rsidRPr="00815485" w:rsidRDefault="0085676E" w:rsidP="00E47AD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5676E" w:rsidRPr="00815485" w:rsidRDefault="002D2E88" w:rsidP="00E47ADF">
      <w:pPr>
        <w:spacing w:after="0" w:line="240" w:lineRule="auto"/>
        <w:ind w:firstLine="539"/>
        <w:jc w:val="both"/>
        <w:rPr>
          <w:rFonts w:ascii="Times New Roman" w:hAnsi="Times New Roman" w:cs="Times New Roman"/>
          <w:lang w:eastAsia="ro-RO"/>
        </w:rPr>
      </w:pPr>
      <w:r w:rsidRPr="00815485">
        <w:rPr>
          <w:rFonts w:ascii="Times New Roman" w:hAnsi="Times New Roman" w:cs="Times New Roman"/>
          <w:lang w:eastAsia="ro-RO"/>
        </w:rPr>
        <w:t>Î</w:t>
      </w:r>
      <w:r w:rsidR="0085676E" w:rsidRPr="00815485">
        <w:rPr>
          <w:rFonts w:ascii="Times New Roman" w:hAnsi="Times New Roman" w:cs="Times New Roman"/>
          <w:lang w:eastAsia="ro-RO"/>
        </w:rPr>
        <w:t>n baza</w:t>
      </w:r>
      <w:r w:rsidRPr="00815485">
        <w:rPr>
          <w:rFonts w:ascii="Times New Roman" w:hAnsi="Times New Roman" w:cs="Times New Roman"/>
          <w:lang w:eastAsia="ro-RO"/>
        </w:rPr>
        <w:t xml:space="preserve"> prevederilor </w:t>
      </w:r>
      <w:r w:rsidR="0085676E" w:rsidRPr="00815485">
        <w:rPr>
          <w:rFonts w:ascii="Times New Roman" w:hAnsi="Times New Roman" w:cs="Times New Roman"/>
          <w:lang w:eastAsia="ro-RO"/>
        </w:rPr>
        <w:t xml:space="preserve"> </w:t>
      </w:r>
      <w:r w:rsidRPr="00815485">
        <w:rPr>
          <w:rFonts w:ascii="Times New Roman" w:hAnsi="Times New Roman" w:cs="Times New Roman"/>
          <w:lang w:eastAsia="ro-RO"/>
        </w:rPr>
        <w:t>HCL</w:t>
      </w:r>
      <w:r w:rsidR="00E73CDC" w:rsidRPr="00815485">
        <w:rPr>
          <w:rFonts w:ascii="Times New Roman" w:hAnsi="Times New Roman" w:cs="Times New Roman"/>
          <w:lang w:eastAsia="ro-RO"/>
        </w:rPr>
        <w:t xml:space="preserve"> </w:t>
      </w:r>
      <w:r w:rsidR="0085676E" w:rsidRPr="00815485">
        <w:rPr>
          <w:rFonts w:ascii="Times New Roman" w:hAnsi="Times New Roman" w:cs="Times New Roman"/>
          <w:lang w:eastAsia="ro-RO"/>
        </w:rPr>
        <w:t xml:space="preserve">nr. </w:t>
      </w:r>
      <w:r w:rsidR="00533C8F" w:rsidRPr="00815485">
        <w:rPr>
          <w:rFonts w:ascii="Times New Roman" w:hAnsi="Times New Roman" w:cs="Times New Roman"/>
          <w:lang w:eastAsia="ro-RO"/>
        </w:rPr>
        <w:t>____</w:t>
      </w:r>
      <w:r w:rsidR="006730D4" w:rsidRPr="00815485">
        <w:rPr>
          <w:rFonts w:ascii="Times New Roman" w:hAnsi="Times New Roman" w:cs="Times New Roman"/>
          <w:lang w:eastAsia="ro-RO"/>
        </w:rPr>
        <w:t>/</w:t>
      </w:r>
      <w:r w:rsidR="006F48D4" w:rsidRPr="00815485">
        <w:rPr>
          <w:rFonts w:ascii="Times New Roman" w:hAnsi="Times New Roman" w:cs="Times New Roman"/>
          <w:lang w:eastAsia="ro-RO"/>
        </w:rPr>
        <w:t>2023</w:t>
      </w:r>
      <w:r w:rsidR="0085676E" w:rsidRPr="00815485">
        <w:rPr>
          <w:rFonts w:ascii="Times New Roman" w:hAnsi="Times New Roman" w:cs="Times New Roman"/>
          <w:b/>
          <w:lang w:eastAsia="ro-RO"/>
        </w:rPr>
        <w:t>,</w:t>
      </w:r>
      <w:r w:rsidR="0085676E" w:rsidRPr="00815485">
        <w:rPr>
          <w:rFonts w:ascii="Times New Roman" w:hAnsi="Times New Roman" w:cs="Times New Roman"/>
          <w:lang w:eastAsia="ro-RO"/>
        </w:rPr>
        <w:t xml:space="preserve"> părțile au convenit de comun acord</w:t>
      </w:r>
      <w:r w:rsidRPr="00815485">
        <w:rPr>
          <w:rFonts w:ascii="Times New Roman" w:hAnsi="Times New Roman" w:cs="Times New Roman"/>
          <w:lang w:eastAsia="ro-RO"/>
        </w:rPr>
        <w:t xml:space="preserve"> la modificarea prevederilor Contractului de delegare cu respectarea </w:t>
      </w:r>
      <w:r w:rsidR="0085676E" w:rsidRPr="00815485">
        <w:rPr>
          <w:rFonts w:ascii="Times New Roman" w:hAnsi="Times New Roman" w:cs="Times New Roman"/>
          <w:lang w:eastAsia="ro-RO"/>
        </w:rPr>
        <w:t>următo</w:t>
      </w:r>
      <w:r w:rsidRPr="00815485">
        <w:rPr>
          <w:rFonts w:ascii="Times New Roman" w:hAnsi="Times New Roman" w:cs="Times New Roman"/>
          <w:lang w:eastAsia="ro-RO"/>
        </w:rPr>
        <w:t>are</w:t>
      </w:r>
      <w:r w:rsidR="0085676E" w:rsidRPr="00815485">
        <w:rPr>
          <w:rFonts w:ascii="Times New Roman" w:hAnsi="Times New Roman" w:cs="Times New Roman"/>
          <w:lang w:eastAsia="ro-RO"/>
        </w:rPr>
        <w:t>l</w:t>
      </w:r>
      <w:r w:rsidRPr="00815485">
        <w:rPr>
          <w:rFonts w:ascii="Times New Roman" w:hAnsi="Times New Roman" w:cs="Times New Roman"/>
          <w:lang w:eastAsia="ro-RO"/>
        </w:rPr>
        <w:t>or</w:t>
      </w:r>
      <w:r w:rsidR="0085676E" w:rsidRPr="00815485">
        <w:rPr>
          <w:rFonts w:ascii="Times New Roman" w:hAnsi="Times New Roman" w:cs="Times New Roman"/>
          <w:lang w:eastAsia="ro-RO"/>
        </w:rPr>
        <w:t xml:space="preserve"> </w:t>
      </w:r>
      <w:r w:rsidRPr="00815485">
        <w:rPr>
          <w:rFonts w:ascii="Times New Roman" w:hAnsi="Times New Roman" w:cs="Times New Roman"/>
          <w:lang w:eastAsia="ro-RO"/>
        </w:rPr>
        <w:t>clauze:</w:t>
      </w:r>
    </w:p>
    <w:p w:rsidR="0085676E" w:rsidRPr="00815485" w:rsidRDefault="0085676E" w:rsidP="00E47ADF">
      <w:pPr>
        <w:spacing w:after="0" w:line="240" w:lineRule="auto"/>
        <w:jc w:val="both"/>
        <w:rPr>
          <w:rFonts w:ascii="Times New Roman" w:hAnsi="Times New Roman" w:cs="Times New Roman"/>
          <w:lang w:eastAsia="ro-RO"/>
        </w:rPr>
      </w:pPr>
    </w:p>
    <w:p w:rsidR="00B72F0C" w:rsidRPr="00815485" w:rsidRDefault="008142A0" w:rsidP="00C60DAA">
      <w:pPr>
        <w:pStyle w:val="ListParagraph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485">
        <w:rPr>
          <w:rFonts w:ascii="Times New Roman" w:hAnsi="Times New Roman" w:cs="Times New Roman"/>
          <w:b/>
        </w:rPr>
        <w:tab/>
      </w:r>
      <w:r w:rsidR="003E5F18" w:rsidRPr="00815485">
        <w:rPr>
          <w:rFonts w:ascii="Times New Roman" w:hAnsi="Times New Roman" w:cs="Times New Roman"/>
          <w:b/>
        </w:rPr>
        <w:t>ART. 1</w:t>
      </w:r>
      <w:r w:rsidR="003E5F18" w:rsidRPr="00815485">
        <w:rPr>
          <w:rFonts w:ascii="Times New Roman" w:hAnsi="Times New Roman" w:cs="Times New Roman"/>
        </w:rPr>
        <w:t xml:space="preserve">. </w:t>
      </w:r>
      <w:r w:rsidR="006A5ADE" w:rsidRPr="00815485">
        <w:rPr>
          <w:rFonts w:ascii="Times New Roman" w:hAnsi="Times New Roman" w:cs="Times New Roman"/>
        </w:rPr>
        <w:t>–</w:t>
      </w:r>
      <w:r w:rsidR="001D1E60" w:rsidRPr="00815485">
        <w:rPr>
          <w:rFonts w:ascii="Times New Roman" w:hAnsi="Times New Roman" w:cs="Times New Roman"/>
        </w:rPr>
        <w:t xml:space="preserve"> A</w:t>
      </w:r>
      <w:r w:rsidR="00C87FEF" w:rsidRPr="00815485">
        <w:rPr>
          <w:rFonts w:ascii="Times New Roman" w:hAnsi="Times New Roman" w:cs="Times New Roman"/>
        </w:rPr>
        <w:t>nexele Contractului de delegare nr. 77628/2019 a gestiunii serviciului de transport public local de călători prin curse regulat</w:t>
      </w:r>
      <w:r w:rsidR="001D1E60" w:rsidRPr="00815485">
        <w:rPr>
          <w:rFonts w:ascii="Times New Roman" w:hAnsi="Times New Roman" w:cs="Times New Roman"/>
        </w:rPr>
        <w:t>e în m</w:t>
      </w:r>
      <w:r w:rsidR="00C87FEF" w:rsidRPr="00815485">
        <w:rPr>
          <w:rFonts w:ascii="Times New Roman" w:hAnsi="Times New Roman" w:cs="Times New Roman"/>
        </w:rPr>
        <w:t>unicipiul Sfântu Gheorghe</w:t>
      </w:r>
      <w:r w:rsidR="006D12BD" w:rsidRPr="00815485">
        <w:rPr>
          <w:rFonts w:ascii="Times New Roman" w:hAnsi="Times New Roman" w:cs="Times New Roman"/>
        </w:rPr>
        <w:t xml:space="preserve">, </w:t>
      </w:r>
      <w:r w:rsidR="001D1E60" w:rsidRPr="00815485">
        <w:rPr>
          <w:rFonts w:ascii="Times New Roman" w:hAnsi="Times New Roman" w:cs="Times New Roman"/>
        </w:rPr>
        <w:t xml:space="preserve">se modifică </w:t>
      </w:r>
      <w:r w:rsidR="006D12BD" w:rsidRPr="00815485">
        <w:rPr>
          <w:rFonts w:ascii="Times New Roman" w:hAnsi="Times New Roman" w:cs="Times New Roman"/>
        </w:rPr>
        <w:t>după cum urmează:</w:t>
      </w:r>
    </w:p>
    <w:p w:rsidR="00662462" w:rsidRPr="00815485" w:rsidRDefault="0098013A" w:rsidP="00B72F0C">
      <w:pPr>
        <w:pStyle w:val="ListParagraph"/>
        <w:numPr>
          <w:ilvl w:val="0"/>
          <w:numId w:val="24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 xml:space="preserve">Anexa nr. 2 ”Program de transport” </w:t>
      </w:r>
      <w:r w:rsidR="007018C4" w:rsidRPr="00815485">
        <w:rPr>
          <w:rFonts w:ascii="Times New Roman" w:hAnsi="Times New Roman" w:cs="Times New Roman"/>
        </w:rPr>
        <w:t>la Contract</w:t>
      </w:r>
      <w:r w:rsidR="002337FF">
        <w:rPr>
          <w:rFonts w:ascii="Times New Roman" w:hAnsi="Times New Roman" w:cs="Times New Roman"/>
        </w:rPr>
        <w:t>ul</w:t>
      </w:r>
      <w:r w:rsidRPr="00815485">
        <w:rPr>
          <w:rFonts w:ascii="Times New Roman" w:hAnsi="Times New Roman" w:cs="Times New Roman"/>
        </w:rPr>
        <w:t xml:space="preserve"> de delegare nr. 77628/2019 </w:t>
      </w:r>
      <w:r w:rsidR="00662462" w:rsidRPr="00815485">
        <w:rPr>
          <w:rFonts w:ascii="Times New Roman" w:eastAsia="Times New Roman" w:hAnsi="Times New Roman" w:cs="Times New Roman"/>
        </w:rPr>
        <w:t>se înlocuiește cu anexa nr. 1 la prezentul act adițional din care face parte integrantă.</w:t>
      </w:r>
    </w:p>
    <w:p w:rsidR="00B72F0C" w:rsidRPr="00815485" w:rsidRDefault="007018C4" w:rsidP="00B72F0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>Anexa nr. 4.3 ” Bunuri proprii ale Operatorului” la Contract</w:t>
      </w:r>
      <w:r w:rsidR="002337FF">
        <w:rPr>
          <w:rFonts w:ascii="Times New Roman" w:hAnsi="Times New Roman" w:cs="Times New Roman"/>
        </w:rPr>
        <w:t>ul</w:t>
      </w:r>
      <w:r w:rsidRPr="00815485">
        <w:rPr>
          <w:rFonts w:ascii="Times New Roman" w:hAnsi="Times New Roman" w:cs="Times New Roman"/>
        </w:rPr>
        <w:t xml:space="preserve"> de delegare nr. 77628/2019 </w:t>
      </w:r>
      <w:r w:rsidR="003D25C0" w:rsidRPr="00815485">
        <w:rPr>
          <w:rFonts w:ascii="Times New Roman" w:eastAsia="Times New Roman" w:hAnsi="Times New Roman" w:cs="Times New Roman"/>
        </w:rPr>
        <w:t xml:space="preserve">se înlocuiește cu anexa </w:t>
      </w:r>
      <w:r w:rsidR="005D06ED" w:rsidRPr="00815485">
        <w:rPr>
          <w:rFonts w:ascii="Times New Roman" w:eastAsia="Times New Roman" w:hAnsi="Times New Roman" w:cs="Times New Roman"/>
        </w:rPr>
        <w:t>nr. 2</w:t>
      </w:r>
      <w:r w:rsidR="003D25C0" w:rsidRPr="00815485">
        <w:rPr>
          <w:rFonts w:ascii="Times New Roman" w:eastAsia="Times New Roman" w:hAnsi="Times New Roman" w:cs="Times New Roman"/>
        </w:rPr>
        <w:t xml:space="preserve"> la prezentul act adițional din care face parte integrantă.</w:t>
      </w:r>
    </w:p>
    <w:p w:rsidR="00B72F0C" w:rsidRPr="00815485" w:rsidRDefault="009E2F0C" w:rsidP="00B72F0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>Anexa nr. 5</w:t>
      </w:r>
      <w:r w:rsidR="00AA23BB" w:rsidRPr="00815485">
        <w:rPr>
          <w:rFonts w:ascii="Times New Roman" w:hAnsi="Times New Roman" w:cs="Times New Roman"/>
        </w:rPr>
        <w:t>.2</w:t>
      </w:r>
      <w:r w:rsidR="0063191E" w:rsidRPr="00815485">
        <w:rPr>
          <w:rFonts w:ascii="Times New Roman" w:hAnsi="Times New Roman" w:cs="Times New Roman"/>
        </w:rPr>
        <w:t xml:space="preserve"> ”Lista mijloacelor de transport utilizate la prestarea Obligației de Serviciu Public” la Contract de delegare nr. 77628/2019 </w:t>
      </w:r>
      <w:r w:rsidR="0063191E" w:rsidRPr="00815485">
        <w:rPr>
          <w:rFonts w:ascii="Times New Roman" w:eastAsia="Times New Roman" w:hAnsi="Times New Roman" w:cs="Times New Roman"/>
        </w:rPr>
        <w:t xml:space="preserve">se înlocuiește cu anexa nr. </w:t>
      </w:r>
      <w:r w:rsidR="005D06ED" w:rsidRPr="00815485">
        <w:rPr>
          <w:rFonts w:ascii="Times New Roman" w:eastAsia="Times New Roman" w:hAnsi="Times New Roman" w:cs="Times New Roman"/>
        </w:rPr>
        <w:t>3</w:t>
      </w:r>
      <w:r w:rsidR="0063191E" w:rsidRPr="00815485">
        <w:rPr>
          <w:rFonts w:ascii="Times New Roman" w:eastAsia="Times New Roman" w:hAnsi="Times New Roman" w:cs="Times New Roman"/>
        </w:rPr>
        <w:t xml:space="preserve"> la prezentul act adițional</w:t>
      </w:r>
      <w:r w:rsidR="00B72F0C" w:rsidRPr="00815485">
        <w:rPr>
          <w:rFonts w:ascii="Times New Roman" w:eastAsia="Times New Roman" w:hAnsi="Times New Roman" w:cs="Times New Roman"/>
        </w:rPr>
        <w:t xml:space="preserve"> din care face parte integrantă</w:t>
      </w:r>
    </w:p>
    <w:p w:rsidR="00B72F0C" w:rsidRPr="00815485" w:rsidRDefault="002D18A3" w:rsidP="00B72F0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 xml:space="preserve">Anexa nr. 6 ” Tarife de călătorie” la Contractul de delegare nr. 77628/2019 </w:t>
      </w:r>
      <w:r w:rsidR="00C150A6" w:rsidRPr="00815485">
        <w:rPr>
          <w:rFonts w:ascii="Times New Roman" w:eastAsia="Times New Roman" w:hAnsi="Times New Roman" w:cs="Times New Roman"/>
        </w:rPr>
        <w:t xml:space="preserve">se înlocuiește cu anexa </w:t>
      </w:r>
      <w:r w:rsidR="005D06ED" w:rsidRPr="00815485">
        <w:rPr>
          <w:rFonts w:ascii="Times New Roman" w:eastAsia="Times New Roman" w:hAnsi="Times New Roman" w:cs="Times New Roman"/>
        </w:rPr>
        <w:t>nr. 4</w:t>
      </w:r>
      <w:r w:rsidR="00C150A6" w:rsidRPr="00815485">
        <w:rPr>
          <w:rFonts w:ascii="Times New Roman" w:eastAsia="Times New Roman" w:hAnsi="Times New Roman" w:cs="Times New Roman"/>
        </w:rPr>
        <w:t xml:space="preserve"> la prezentul act adițional din care face parte integrantă.</w:t>
      </w:r>
    </w:p>
    <w:p w:rsidR="000A741D" w:rsidRPr="00815485" w:rsidRDefault="000A741D" w:rsidP="00B72F0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>Anexele</w:t>
      </w:r>
      <w:r w:rsidR="004D181E" w:rsidRPr="00815485">
        <w:rPr>
          <w:rFonts w:ascii="Times New Roman" w:hAnsi="Times New Roman" w:cs="Times New Roman"/>
        </w:rPr>
        <w:t xml:space="preserve"> nr. 7</w:t>
      </w:r>
      <w:r w:rsidRPr="00815485">
        <w:rPr>
          <w:rFonts w:ascii="Times New Roman" w:hAnsi="Times New Roman" w:cs="Times New Roman"/>
        </w:rPr>
        <w:t xml:space="preserve">.1 </w:t>
      </w:r>
      <w:r w:rsidR="003E6DD1" w:rsidRPr="00815485">
        <w:rPr>
          <w:rFonts w:ascii="Times New Roman" w:hAnsi="Times New Roman" w:cs="Times New Roman"/>
        </w:rPr>
        <w:t xml:space="preserve">”Categoriile de pasageri care beneficiază de gratuități și/sau reduceri la transportul în comun” </w:t>
      </w:r>
      <w:r w:rsidRPr="00815485">
        <w:rPr>
          <w:rFonts w:ascii="Times New Roman" w:hAnsi="Times New Roman" w:cs="Times New Roman"/>
        </w:rPr>
        <w:t xml:space="preserve">și 7.2 </w:t>
      </w:r>
      <w:r w:rsidR="003E6DD1" w:rsidRPr="00815485">
        <w:rPr>
          <w:rFonts w:ascii="Times New Roman" w:hAnsi="Times New Roman" w:cs="Times New Roman"/>
        </w:rPr>
        <w:t>”Modul de a</w:t>
      </w:r>
      <w:r w:rsidR="00A07E9C">
        <w:rPr>
          <w:rFonts w:ascii="Times New Roman" w:hAnsi="Times New Roman" w:cs="Times New Roman"/>
        </w:rPr>
        <w:t xml:space="preserve">cordare a diferențelor de tarif’’ </w:t>
      </w:r>
      <w:r w:rsidRPr="00815485">
        <w:rPr>
          <w:rFonts w:ascii="Times New Roman" w:eastAsia="Times New Roman" w:hAnsi="Times New Roman" w:cs="Times New Roman"/>
        </w:rPr>
        <w:t>se înlocuiește cu anexa nr. 5 la prezentul act adițional din care face parte integrantă.</w:t>
      </w:r>
    </w:p>
    <w:p w:rsidR="00174E98" w:rsidRPr="00815485" w:rsidRDefault="00282573" w:rsidP="008A0A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815485">
        <w:rPr>
          <w:rFonts w:ascii="Times New Roman" w:hAnsi="Times New Roman" w:cs="Times New Roman"/>
          <w:b/>
        </w:rPr>
        <w:t>ART.</w:t>
      </w:r>
      <w:r w:rsidR="00E3205C" w:rsidRPr="00815485">
        <w:rPr>
          <w:rFonts w:ascii="Times New Roman" w:hAnsi="Times New Roman" w:cs="Times New Roman"/>
          <w:b/>
        </w:rPr>
        <w:t xml:space="preserve"> 2</w:t>
      </w:r>
      <w:r w:rsidRPr="00815485">
        <w:rPr>
          <w:rFonts w:ascii="Times New Roman" w:hAnsi="Times New Roman" w:cs="Times New Roman"/>
        </w:rPr>
        <w:t>. –</w:t>
      </w:r>
      <w:r w:rsidR="001D1E60" w:rsidRPr="00815485">
        <w:rPr>
          <w:rFonts w:ascii="Times New Roman" w:hAnsi="Times New Roman" w:cs="Times New Roman"/>
        </w:rPr>
        <w:t xml:space="preserve"> A</w:t>
      </w:r>
      <w:r w:rsidR="006D12BD" w:rsidRPr="00815485">
        <w:rPr>
          <w:rFonts w:ascii="Times New Roman" w:hAnsi="Times New Roman" w:cs="Times New Roman"/>
        </w:rPr>
        <w:t xml:space="preserve">nexele Caietului de sarcini la </w:t>
      </w:r>
      <w:r w:rsidR="001D1E60" w:rsidRPr="00815485">
        <w:rPr>
          <w:rFonts w:ascii="Times New Roman" w:hAnsi="Times New Roman" w:cs="Times New Roman"/>
        </w:rPr>
        <w:t>Contractul</w:t>
      </w:r>
      <w:r w:rsidR="006D12BD" w:rsidRPr="00815485">
        <w:rPr>
          <w:rFonts w:ascii="Times New Roman" w:hAnsi="Times New Roman" w:cs="Times New Roman"/>
        </w:rPr>
        <w:t xml:space="preserve"> de delegare nr. 77628/2019</w:t>
      </w:r>
      <w:r w:rsidR="001D1E60" w:rsidRPr="00815485">
        <w:rPr>
          <w:rFonts w:ascii="Times New Roman" w:hAnsi="Times New Roman" w:cs="Times New Roman"/>
        </w:rPr>
        <w:t xml:space="preserve"> se modifică</w:t>
      </w:r>
      <w:r w:rsidR="006D12BD" w:rsidRPr="00815485">
        <w:rPr>
          <w:rFonts w:ascii="Times New Roman" w:hAnsi="Times New Roman" w:cs="Times New Roman"/>
        </w:rPr>
        <w:t xml:space="preserve"> după cum urmează:</w:t>
      </w:r>
    </w:p>
    <w:p w:rsidR="006D12BD" w:rsidRPr="00815485" w:rsidRDefault="006D12BD" w:rsidP="006003D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 xml:space="preserve">Anexa nr. 1 la Caietul de sarcini – </w:t>
      </w:r>
      <w:r w:rsidR="00435F00" w:rsidRPr="00815485">
        <w:rPr>
          <w:rFonts w:ascii="Times New Roman" w:hAnsi="Times New Roman" w:cs="Times New Roman"/>
        </w:rPr>
        <w:t>”</w:t>
      </w:r>
      <w:r w:rsidRPr="00815485">
        <w:rPr>
          <w:rFonts w:ascii="Times New Roman" w:hAnsi="Times New Roman" w:cs="Times New Roman"/>
        </w:rPr>
        <w:t>Trasee, program de circulație</w:t>
      </w:r>
      <w:r w:rsidR="00435F00" w:rsidRPr="00815485">
        <w:rPr>
          <w:rFonts w:ascii="Times New Roman" w:hAnsi="Times New Roman" w:cs="Times New Roman"/>
        </w:rPr>
        <w:t>”</w:t>
      </w:r>
      <w:r w:rsidRPr="00815485">
        <w:rPr>
          <w:rFonts w:ascii="Times New Roman" w:hAnsi="Times New Roman" w:cs="Times New Roman"/>
        </w:rPr>
        <w:t xml:space="preserve"> </w:t>
      </w:r>
      <w:r w:rsidRPr="00815485">
        <w:rPr>
          <w:rFonts w:ascii="Times New Roman" w:eastAsia="Times New Roman" w:hAnsi="Times New Roman" w:cs="Times New Roman"/>
        </w:rPr>
        <w:t>se înlocuiește cu anexa nr. 6 la prezentul act adițional din care face parte integrantă.</w:t>
      </w:r>
    </w:p>
    <w:p w:rsidR="006003D7" w:rsidRPr="00815485" w:rsidRDefault="009E5E10" w:rsidP="00435F0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815485">
        <w:rPr>
          <w:rFonts w:ascii="Times New Roman" w:hAnsi="Times New Roman" w:cs="Times New Roman"/>
        </w:rPr>
        <w:t>Anexa nr. 3</w:t>
      </w:r>
      <w:r w:rsidR="006003D7" w:rsidRPr="00815485">
        <w:rPr>
          <w:rFonts w:ascii="Times New Roman" w:hAnsi="Times New Roman" w:cs="Times New Roman"/>
        </w:rPr>
        <w:t xml:space="preserve"> la Caietul de sarcini</w:t>
      </w:r>
      <w:r w:rsidR="00435F00" w:rsidRPr="00815485">
        <w:rPr>
          <w:rFonts w:ascii="Times New Roman" w:hAnsi="Times New Roman" w:cs="Times New Roman"/>
        </w:rPr>
        <w:t xml:space="preserve"> – ”Puncte de vânzare titluri de călătorie (bilete/abonamente)” </w:t>
      </w:r>
      <w:r w:rsidR="00435F00" w:rsidRPr="00815485">
        <w:rPr>
          <w:rFonts w:ascii="Times New Roman" w:eastAsia="Times New Roman" w:hAnsi="Times New Roman" w:cs="Times New Roman"/>
        </w:rPr>
        <w:t>se înlocuiește cu anexa nr. 7 la prezentul act adițional din care face parte integrantă.</w:t>
      </w:r>
    </w:p>
    <w:p w:rsidR="00022BB9" w:rsidRPr="00815485" w:rsidRDefault="00022BB9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56C79" w:rsidRPr="00815485" w:rsidRDefault="0085676E" w:rsidP="00522B19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815485">
        <w:rPr>
          <w:rFonts w:ascii="Times New Roman" w:hAnsi="Times New Roman" w:cs="Times New Roman"/>
        </w:rPr>
        <w:t>Celelalte clauze rămân neschimbate și își produc efectele juridice.</w:t>
      </w:r>
    </w:p>
    <w:p w:rsidR="0085676E" w:rsidRPr="00815485" w:rsidRDefault="0085676E" w:rsidP="00E47A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15485">
        <w:rPr>
          <w:rFonts w:ascii="Times New Roman" w:hAnsi="Times New Roman" w:cs="Times New Roman"/>
        </w:rPr>
        <w:t>Prezentul</w:t>
      </w:r>
      <w:r w:rsidR="00D36DB9" w:rsidRPr="00815485">
        <w:rPr>
          <w:rFonts w:ascii="Times New Roman" w:hAnsi="Times New Roman" w:cs="Times New Roman"/>
        </w:rPr>
        <w:t xml:space="preserve"> A</w:t>
      </w:r>
      <w:r w:rsidR="00BA7C75" w:rsidRPr="00815485">
        <w:rPr>
          <w:rFonts w:ascii="Times New Roman" w:hAnsi="Times New Roman" w:cs="Times New Roman"/>
        </w:rPr>
        <w:t xml:space="preserve">ct adițional s-a încheiat în </w:t>
      </w:r>
      <w:r w:rsidR="00533C8F" w:rsidRPr="00815485">
        <w:rPr>
          <w:rFonts w:ascii="Times New Roman" w:hAnsi="Times New Roman" w:cs="Times New Roman"/>
        </w:rPr>
        <w:t>_______</w:t>
      </w:r>
      <w:r w:rsidRPr="00815485">
        <w:rPr>
          <w:rFonts w:ascii="Times New Roman" w:hAnsi="Times New Roman" w:cs="Times New Roman"/>
        </w:rPr>
        <w:t xml:space="preserve"> exemplare, și intră în vigoare de la data semnării de către ambele părți.</w:t>
      </w:r>
    </w:p>
    <w:p w:rsidR="00D36DB9" w:rsidRPr="00815485" w:rsidRDefault="00D36DB9" w:rsidP="00E47A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645167" w:rsidRPr="00815485" w:rsidRDefault="00645167" w:rsidP="00E47A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815485">
        <w:rPr>
          <w:rFonts w:ascii="Times New Roman" w:hAnsi="Times New Roman" w:cs="Times New Roman"/>
          <w:b/>
          <w:shd w:val="clear" w:color="auto" w:fill="FFFFFF"/>
        </w:rPr>
        <w:t xml:space="preserve">            Delegatar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  <w:t xml:space="preserve">   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  <w:t xml:space="preserve">     Delegat</w:t>
      </w:r>
    </w:p>
    <w:p w:rsidR="00645167" w:rsidRPr="00815485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815485">
        <w:rPr>
          <w:rFonts w:ascii="Times New Roman" w:hAnsi="Times New Roman" w:cs="Times New Roman"/>
          <w:b/>
          <w:shd w:val="clear" w:color="auto" w:fill="FFFFFF"/>
        </w:rPr>
        <w:t xml:space="preserve">                CONS</w:t>
      </w:r>
      <w:r w:rsidRPr="00815485">
        <w:rPr>
          <w:rFonts w:ascii="Times New Roman" w:hAnsi="Times New Roman" w:cs="Times New Roman"/>
          <w:b/>
        </w:rPr>
        <w:t>ILIUL LOCAL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  <w:t xml:space="preserve">    MULTI-TRANS S.A.</w:t>
      </w:r>
    </w:p>
    <w:p w:rsidR="00645167" w:rsidRPr="00815485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815485">
        <w:rPr>
          <w:rFonts w:ascii="Times New Roman" w:hAnsi="Times New Roman" w:cs="Times New Roman"/>
          <w:b/>
        </w:rPr>
        <w:t xml:space="preserve">  al MUNICIPIUL SFÂNTU GHEORGHE</w:t>
      </w:r>
      <w:r w:rsidRPr="00815485">
        <w:rPr>
          <w:rFonts w:ascii="Times New Roman" w:hAnsi="Times New Roman" w:cs="Times New Roman"/>
          <w:b/>
        </w:rPr>
        <w:tab/>
      </w:r>
      <w:r w:rsidRPr="00815485">
        <w:rPr>
          <w:rFonts w:ascii="Times New Roman" w:hAnsi="Times New Roman" w:cs="Times New Roman"/>
          <w:b/>
        </w:rPr>
        <w:tab/>
      </w:r>
      <w:r w:rsidRPr="00815485">
        <w:rPr>
          <w:rFonts w:ascii="Times New Roman" w:hAnsi="Times New Roman" w:cs="Times New Roman"/>
          <w:b/>
        </w:rPr>
        <w:tab/>
        <w:t xml:space="preserve">        </w:t>
      </w:r>
      <w:r w:rsidR="00415664">
        <w:rPr>
          <w:rFonts w:ascii="Times New Roman" w:hAnsi="Times New Roman" w:cs="Times New Roman"/>
          <w:b/>
        </w:rPr>
        <w:tab/>
        <w:t xml:space="preserve">         </w:t>
      </w:r>
    </w:p>
    <w:p w:rsidR="00645167" w:rsidRPr="00815485" w:rsidRDefault="00645167" w:rsidP="00E47ADF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815485">
        <w:rPr>
          <w:rFonts w:ascii="Times New Roman" w:hAnsi="Times New Roman" w:cs="Times New Roman"/>
          <w:b/>
          <w:shd w:val="clear" w:color="auto" w:fill="FFFFFF"/>
        </w:rPr>
        <w:t>Primar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</w:r>
      <w:r w:rsidR="00FC16B4">
        <w:rPr>
          <w:rFonts w:ascii="Times New Roman" w:hAnsi="Times New Roman" w:cs="Times New Roman"/>
          <w:b/>
          <w:shd w:val="clear" w:color="auto" w:fill="FFFFFF"/>
        </w:rPr>
        <w:tab/>
        <w:t xml:space="preserve">       </w:t>
      </w:r>
      <w:r w:rsidR="00415664" w:rsidRPr="00815485">
        <w:rPr>
          <w:rFonts w:ascii="Times New Roman" w:hAnsi="Times New Roman" w:cs="Times New Roman"/>
          <w:b/>
        </w:rPr>
        <w:t>Director general</w:t>
      </w:r>
    </w:p>
    <w:p w:rsidR="00645167" w:rsidRPr="00815485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815485">
        <w:rPr>
          <w:rFonts w:ascii="Times New Roman" w:hAnsi="Times New Roman" w:cs="Times New Roman"/>
          <w:b/>
          <w:shd w:val="clear" w:color="auto" w:fill="FFFFFF"/>
        </w:rPr>
        <w:t xml:space="preserve">       ANTAL ÁRPÁD-ANDRÁS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  <w:t xml:space="preserve">      </w:t>
      </w:r>
      <w:r w:rsidRPr="00815485">
        <w:rPr>
          <w:rFonts w:ascii="Times New Roman" w:hAnsi="Times New Roman" w:cs="Times New Roman"/>
          <w:b/>
          <w:shd w:val="clear" w:color="auto" w:fill="FFFFFF"/>
        </w:rPr>
        <w:tab/>
        <w:t xml:space="preserve">     TITTESZ ZOLTÁN</w:t>
      </w:r>
    </w:p>
    <w:p w:rsidR="00645167" w:rsidRPr="00815485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645167" w:rsidRPr="00815485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645167" w:rsidRPr="00815485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lang w:eastAsia="ro-RO"/>
        </w:rPr>
      </w:pPr>
      <w:r w:rsidRPr="00815485">
        <w:rPr>
          <w:rFonts w:ascii="Times New Roman" w:hAnsi="Times New Roman" w:cs="Times New Roman"/>
          <w:b/>
          <w:lang w:eastAsia="ro-RO"/>
        </w:rPr>
        <w:t xml:space="preserve">     Director </w:t>
      </w:r>
      <w:r w:rsidR="005E129B" w:rsidRPr="00815485">
        <w:rPr>
          <w:rFonts w:ascii="Times New Roman" w:hAnsi="Times New Roman" w:cs="Times New Roman"/>
          <w:b/>
          <w:lang w:eastAsia="ro-RO"/>
        </w:rPr>
        <w:t>general</w:t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  <w:t xml:space="preserve">     </w:t>
      </w:r>
      <w:r w:rsidR="00B85245" w:rsidRPr="00815485">
        <w:rPr>
          <w:rFonts w:ascii="Times New Roman" w:hAnsi="Times New Roman" w:cs="Times New Roman"/>
          <w:b/>
          <w:lang w:eastAsia="ro-RO"/>
        </w:rPr>
        <w:tab/>
        <w:t xml:space="preserve">     </w:t>
      </w:r>
      <w:r w:rsidR="004D4A87" w:rsidRPr="00815485">
        <w:rPr>
          <w:rFonts w:ascii="Times New Roman" w:hAnsi="Times New Roman" w:cs="Times New Roman"/>
          <w:b/>
          <w:lang w:eastAsia="ro-RO"/>
        </w:rPr>
        <w:tab/>
      </w:r>
      <w:r w:rsidR="003A1EE9" w:rsidRPr="00815485">
        <w:rPr>
          <w:rFonts w:ascii="Times New Roman" w:hAnsi="Times New Roman" w:cs="Times New Roman"/>
          <w:b/>
          <w:lang w:eastAsia="ro-RO"/>
        </w:rPr>
        <w:t>Contabil șef</w:t>
      </w:r>
    </w:p>
    <w:p w:rsidR="00593439" w:rsidRPr="00815485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lang w:eastAsia="ro-RO"/>
        </w:rPr>
      </w:pPr>
      <w:r w:rsidRPr="00815485">
        <w:rPr>
          <w:rFonts w:ascii="Times New Roman" w:hAnsi="Times New Roman" w:cs="Times New Roman"/>
          <w:b/>
          <w:lang w:eastAsia="ro-RO"/>
        </w:rPr>
        <w:t xml:space="preserve">       </w:t>
      </w:r>
      <w:r w:rsidRPr="00815485">
        <w:rPr>
          <w:rFonts w:ascii="Times New Roman" w:hAnsi="Times New Roman" w:cs="Times New Roman"/>
          <w:b/>
          <w:lang w:eastAsia="ro-RO"/>
        </w:rPr>
        <w:tab/>
        <w:t xml:space="preserve">   VERESS  ILDIKÓ</w:t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  <w:t xml:space="preserve">      </w:t>
      </w:r>
      <w:r w:rsidR="00415664">
        <w:rPr>
          <w:rFonts w:ascii="Times New Roman" w:hAnsi="Times New Roman" w:cs="Times New Roman"/>
          <w:b/>
          <w:lang w:eastAsia="ro-RO"/>
        </w:rPr>
        <w:tab/>
        <w:t xml:space="preserve">        </w:t>
      </w:r>
      <w:r w:rsidRPr="00815485">
        <w:rPr>
          <w:rFonts w:ascii="Times New Roman" w:hAnsi="Times New Roman" w:cs="Times New Roman"/>
          <w:b/>
          <w:lang w:eastAsia="ro-RO"/>
        </w:rPr>
        <w:t>SZÓR</w:t>
      </w:r>
      <w:r w:rsidRPr="00815485">
        <w:rPr>
          <w:rFonts w:ascii="Times New Roman" w:hAnsi="Times New Roman" w:cs="Times New Roman"/>
          <w:b/>
          <w:shd w:val="clear" w:color="auto" w:fill="FFFFFF"/>
        </w:rPr>
        <w:t>Á</w:t>
      </w:r>
      <w:r w:rsidRPr="00815485">
        <w:rPr>
          <w:rFonts w:ascii="Times New Roman" w:hAnsi="Times New Roman" w:cs="Times New Roman"/>
          <w:b/>
          <w:lang w:eastAsia="ro-RO"/>
        </w:rPr>
        <w:t>DI EDIT</w:t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</w:r>
      <w:r w:rsidRPr="00815485">
        <w:rPr>
          <w:rFonts w:ascii="Times New Roman" w:hAnsi="Times New Roman" w:cs="Times New Roman"/>
          <w:b/>
          <w:lang w:eastAsia="ro-RO"/>
        </w:rPr>
        <w:tab/>
        <w:t xml:space="preserve">             </w:t>
      </w:r>
      <w:r w:rsidRPr="00815485">
        <w:rPr>
          <w:rFonts w:ascii="Times New Roman" w:hAnsi="Times New Roman" w:cs="Times New Roman"/>
          <w:b/>
          <w:lang w:eastAsia="ro-RO"/>
        </w:rPr>
        <w:tab/>
        <w:t xml:space="preserve">           </w:t>
      </w:r>
    </w:p>
    <w:p w:rsidR="00A65873" w:rsidRPr="00A65873" w:rsidRDefault="00F02353" w:rsidP="00E47ADF">
      <w:pPr>
        <w:spacing w:after="0" w:line="240" w:lineRule="auto"/>
        <w:jc w:val="both"/>
        <w:rPr>
          <w:rFonts w:ascii="Times New Roman" w:hAnsi="Times New Roman" w:cs="Times New Roman"/>
          <w:b/>
          <w:lang w:eastAsia="ro-RO"/>
        </w:rPr>
        <w:sectPr w:rsidR="00A65873" w:rsidRPr="00A65873" w:rsidSect="00807C85">
          <w:type w:val="continuous"/>
          <w:pgSz w:w="11906" w:h="16838"/>
          <w:pgMar w:top="851" w:right="1418" w:bottom="851" w:left="1701" w:header="709" w:footer="709" w:gutter="0"/>
          <w:cols w:space="708"/>
          <w:docGrid w:linePitch="360"/>
        </w:sectPr>
      </w:pPr>
      <w:r w:rsidRPr="00815485">
        <w:rPr>
          <w:rFonts w:ascii="Times New Roman" w:hAnsi="Times New Roman" w:cs="Times New Roman"/>
          <w:b/>
          <w:lang w:eastAsia="ro-RO"/>
        </w:rPr>
        <w:tab/>
        <w:t xml:space="preserve">        </w:t>
      </w:r>
      <w:r w:rsidR="00A65873">
        <w:rPr>
          <w:rFonts w:ascii="Times New Roman" w:hAnsi="Times New Roman" w:cs="Times New Roman"/>
          <w:b/>
          <w:lang w:eastAsia="ro-RO"/>
        </w:rPr>
        <w:t>Vizat juridic</w:t>
      </w:r>
    </w:p>
    <w:p w:rsidR="00635F86" w:rsidRPr="00E47ADF" w:rsidRDefault="001B419D" w:rsidP="00E44BCA">
      <w:pPr>
        <w:tabs>
          <w:tab w:val="left" w:pos="3840"/>
        </w:tabs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Nr. </w:t>
      </w:r>
      <w:r w:rsidR="00642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27363</w:t>
      </w:r>
      <w:r>
        <w:rPr>
          <w:rFonts w:ascii="Times New Roman" w:hAnsi="Times New Roman" w:cs="Times New Roman"/>
          <w:b/>
          <w:sz w:val="24"/>
          <w:szCs w:val="24"/>
        </w:rPr>
        <w:t>/10.05.2023</w:t>
      </w:r>
    </w:p>
    <w:p w:rsidR="00600036" w:rsidRPr="00E47ADF" w:rsidRDefault="00600036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1052DB" w:rsidRPr="00E47AD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Default="00585D5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E47ADF">
        <w:rPr>
          <w:rFonts w:ascii="Times New Roman" w:hAnsi="Times New Roman" w:cs="Times New Roman"/>
          <w:b/>
          <w:sz w:val="24"/>
          <w:szCs w:val="24"/>
        </w:rPr>
        <w:t>unicipiul</w:t>
      </w:r>
      <w:r w:rsidR="002337F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încheiat cu MULTI </w:t>
      </w:r>
      <w:r w:rsidR="00EE69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0980">
        <w:rPr>
          <w:rFonts w:ascii="Times New Roman" w:hAnsi="Times New Roman" w:cs="Times New Roman"/>
          <w:b/>
          <w:sz w:val="24"/>
          <w:szCs w:val="24"/>
        </w:rPr>
        <w:t>TRANS SA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54B" w:rsidRPr="00E47ADF" w:rsidRDefault="00E4254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54B" w:rsidRDefault="00E4254B" w:rsidP="00E42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Prin Hotărârea Consiliului Local nr. 379/2019 </w:t>
      </w:r>
      <w:r w:rsidR="00F77F26">
        <w:rPr>
          <w:rFonts w:ascii="Times New Roman" w:hAnsi="Times New Roman" w:cs="Times New Roman"/>
          <w:sz w:val="24"/>
          <w:szCs w:val="24"/>
          <w:lang w:eastAsia="ro-RO"/>
        </w:rPr>
        <w:t>s-a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aprobat Contractul de delegare a gestiunii serviciului de transport public de persoane în municipiul Sfântu Gheorghe</w:t>
      </w:r>
      <w:r w:rsidR="0066593E">
        <w:rPr>
          <w:rFonts w:ascii="Times New Roman" w:hAnsi="Times New Roman" w:cs="Times New Roman"/>
          <w:sz w:val="24"/>
          <w:szCs w:val="24"/>
          <w:lang w:eastAsia="ro-RO"/>
        </w:rPr>
        <w:t xml:space="preserve"> nr. 77628 /2019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, prin atribuire directă către Multi-Trans SA pe o durată de 6 ani.</w:t>
      </w:r>
    </w:p>
    <w:p w:rsidR="0066593E" w:rsidRDefault="0066593E" w:rsidP="0066593E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 prevederile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art. 4 din Legea nr. 92/2007 serviciilor publice de transport persoane în unitățile administrativ-teritoriale</w:t>
      </w:r>
      <w:r w:rsidRPr="00E47ADF">
        <w:t>;</w:t>
      </w:r>
    </w:p>
    <w:p w:rsidR="0066593E" w:rsidRDefault="0066593E" w:rsidP="00665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13C">
        <w:rPr>
          <w:rFonts w:ascii="Times New Roman" w:hAnsi="Times New Roman" w:cs="Times New Roman"/>
          <w:sz w:val="24"/>
          <w:szCs w:val="24"/>
        </w:rPr>
        <w:t>prevederile</w:t>
      </w:r>
      <w:r>
        <w:rPr>
          <w:rFonts w:ascii="Times New Roman" w:hAnsi="Times New Roman" w:cs="Times New Roman"/>
          <w:sz w:val="24"/>
          <w:szCs w:val="24"/>
        </w:rPr>
        <w:t xml:space="preserve"> art. 83 alin (1) din Legea nr. 198/2023 </w:t>
      </w:r>
      <w:r w:rsidRPr="00713817">
        <w:rPr>
          <w:rFonts w:ascii="Times New Roman" w:hAnsi="Times New Roman" w:cs="Times New Roman"/>
          <w:sz w:val="24"/>
          <w:szCs w:val="24"/>
        </w:rPr>
        <w:t>a învățământului preuniversitar</w:t>
      </w:r>
      <w:r w:rsidR="00F77F26">
        <w:rPr>
          <w:rFonts w:ascii="Times New Roman" w:hAnsi="Times New Roman" w:cs="Times New Roman"/>
          <w:sz w:val="24"/>
          <w:szCs w:val="24"/>
        </w:rPr>
        <w:t>;</w:t>
      </w:r>
    </w:p>
    <w:p w:rsidR="0066593E" w:rsidRDefault="0066593E" w:rsidP="0066593E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prevederile art. 128 alin. (3) și alin. (25) din Legea nr. 199/2023 </w:t>
      </w:r>
      <w:r w:rsidRPr="00713817">
        <w:rPr>
          <w:rFonts w:ascii="Times New Roman" w:hAnsi="Times New Roman" w:cs="Times New Roman"/>
          <w:sz w:val="24"/>
          <w:szCs w:val="24"/>
        </w:rPr>
        <w:t>a învățământului superior</w:t>
      </w:r>
      <w:r w:rsidRPr="00E47ADF">
        <w:t>;</w:t>
      </w:r>
    </w:p>
    <w:p w:rsidR="0066593E" w:rsidRPr="005A176B" w:rsidRDefault="0066593E" w:rsidP="006659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76B">
        <w:rPr>
          <w:rFonts w:ascii="Times New Roman" w:eastAsia="Calibri" w:hAnsi="Times New Roman" w:cs="Times New Roman"/>
          <w:sz w:val="24"/>
          <w:szCs w:val="24"/>
        </w:rPr>
        <w:t>Având în vedere prevederile art. 22 din Ordinul ANRSC nr. 272/2007 privind aprobarea Normelor-cadru privind stabilirea, ajustarea şi modificarea tarifelor pentru serviciile de transport public local de persoane</w:t>
      </w:r>
      <w:r w:rsidRPr="005A176B">
        <w:t>;</w:t>
      </w:r>
    </w:p>
    <w:p w:rsidR="0066593E" w:rsidRDefault="0066593E" w:rsidP="006659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Având în vedere adresele nr. 491/2023, 670/2023 și 704/2023 al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directorului general al societății Multi-Trans SA,</w:t>
      </w:r>
      <w:r>
        <w:rPr>
          <w:rFonts w:ascii="Times New Roman" w:eastAsia="Calibri" w:hAnsi="Times New Roman" w:cs="Times New Roman"/>
          <w:sz w:val="24"/>
          <w:szCs w:val="24"/>
        </w:rPr>
        <w:t xml:space="preserve"> înregistrate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la Primăria municipiului Sfântu Gheorghe sub nr. </w:t>
      </w:r>
      <w:r>
        <w:rPr>
          <w:rFonts w:ascii="Times New Roman" w:eastAsia="Calibri" w:hAnsi="Times New Roman" w:cs="Times New Roman"/>
          <w:sz w:val="24"/>
          <w:szCs w:val="24"/>
        </w:rPr>
        <w:t xml:space="preserve">30700/2023, 46432/2023 și 47884/2023 prin care </w:t>
      </w:r>
      <w:r w:rsidR="00646230">
        <w:rPr>
          <w:rFonts w:ascii="Times New Roman" w:eastAsia="Calibri" w:hAnsi="Times New Roman" w:cs="Times New Roman"/>
          <w:sz w:val="24"/>
          <w:szCs w:val="24"/>
        </w:rPr>
        <w:t>propune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următoarele modificări:</w:t>
      </w:r>
    </w:p>
    <w:p w:rsidR="001D091B" w:rsidRPr="001D091B" w:rsidRDefault="00CF5518" w:rsidP="001D091B">
      <w:pPr>
        <w:pStyle w:val="ListParagraph"/>
        <w:numPr>
          <w:ilvl w:val="0"/>
          <w:numId w:val="20"/>
        </w:numPr>
        <w:spacing w:after="0" w:line="240" w:lineRule="auto"/>
        <w:ind w:left="0"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Datorită</w:t>
      </w:r>
      <w:r w:rsidR="00646230">
        <w:rPr>
          <w:rFonts w:ascii="Times New Roman" w:eastAsia="Calibri" w:hAnsi="Times New Roman" w:cs="Times New Roman"/>
          <w:sz w:val="24"/>
          <w:szCs w:val="24"/>
        </w:rPr>
        <w:t xml:space="preserve"> mutării </w:t>
      </w:r>
      <w:r>
        <w:rPr>
          <w:rFonts w:ascii="Times New Roman" w:eastAsia="Calibri" w:hAnsi="Times New Roman" w:cs="Times New Roman"/>
          <w:sz w:val="24"/>
          <w:szCs w:val="24"/>
        </w:rPr>
        <w:t>autobazei, depoului și atelierelor</w:t>
      </w:r>
      <w:r w:rsidR="00646230">
        <w:rPr>
          <w:rFonts w:ascii="Times New Roman" w:eastAsia="Calibri" w:hAnsi="Times New Roman" w:cs="Times New Roman"/>
          <w:sz w:val="24"/>
          <w:szCs w:val="24"/>
        </w:rPr>
        <w:t xml:space="preserve"> de la adresa str. Császár Bálint la adresa Cartierul Câmpul frumos nr. 5 în</w:t>
      </w:r>
      <w:r w:rsidR="001D091B">
        <w:rPr>
          <w:rFonts w:ascii="Times New Roman" w:eastAsia="Calibri" w:hAnsi="Times New Roman" w:cs="Times New Roman"/>
          <w:sz w:val="24"/>
          <w:szCs w:val="24"/>
        </w:rPr>
        <w:t xml:space="preserve"> incinta</w:t>
      </w:r>
      <w:r w:rsidR="00646230">
        <w:rPr>
          <w:rFonts w:ascii="Times New Roman" w:eastAsia="Calibri" w:hAnsi="Times New Roman" w:cs="Times New Roman"/>
          <w:sz w:val="24"/>
          <w:szCs w:val="24"/>
        </w:rPr>
        <w:t xml:space="preserve"> Parcul</w:t>
      </w:r>
      <w:r w:rsidR="001D091B">
        <w:rPr>
          <w:rFonts w:ascii="Times New Roman" w:eastAsia="Calibri" w:hAnsi="Times New Roman" w:cs="Times New Roman"/>
          <w:sz w:val="24"/>
          <w:szCs w:val="24"/>
        </w:rPr>
        <w:t>ui</w:t>
      </w:r>
      <w:r w:rsidR="00646230">
        <w:rPr>
          <w:rFonts w:ascii="Times New Roman" w:eastAsia="Calibri" w:hAnsi="Times New Roman" w:cs="Times New Roman"/>
          <w:sz w:val="24"/>
          <w:szCs w:val="24"/>
        </w:rPr>
        <w:t xml:space="preserve"> Industrial</w:t>
      </w:r>
      <w:r w:rsidR="001D0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230">
        <w:rPr>
          <w:rFonts w:ascii="Times New Roman" w:eastAsia="Calibri" w:hAnsi="Times New Roman" w:cs="Times New Roman"/>
          <w:sz w:val="24"/>
          <w:szCs w:val="24"/>
        </w:rPr>
        <w:t>programul de transport</w:t>
      </w:r>
      <w:r w:rsidR="001D091B">
        <w:rPr>
          <w:rFonts w:ascii="Times New Roman" w:eastAsia="Calibri" w:hAnsi="Times New Roman" w:cs="Times New Roman"/>
          <w:sz w:val="24"/>
          <w:szCs w:val="24"/>
        </w:rPr>
        <w:t xml:space="preserve"> public local specificat în </w:t>
      </w:r>
      <w:r w:rsidR="00646230" w:rsidRPr="001D091B">
        <w:rPr>
          <w:rFonts w:ascii="Times New Roman" w:eastAsia="Calibri" w:hAnsi="Times New Roman" w:cs="Times New Roman"/>
          <w:sz w:val="24"/>
          <w:szCs w:val="24"/>
        </w:rPr>
        <w:t xml:space="preserve">anexa nr. 2 ”Program de transport” la Contractul de delegare nr. 77628/2019 </w:t>
      </w:r>
      <w:r w:rsidR="001D091B">
        <w:rPr>
          <w:rFonts w:ascii="Times New Roman" w:eastAsia="Calibri" w:hAnsi="Times New Roman" w:cs="Times New Roman"/>
          <w:sz w:val="24"/>
          <w:szCs w:val="24"/>
        </w:rPr>
        <w:t>se modifică.</w:t>
      </w:r>
    </w:p>
    <w:p w:rsidR="00A8450C" w:rsidRPr="00FB67A1" w:rsidRDefault="00F77F26" w:rsidP="00FB67A1">
      <w:pPr>
        <w:pStyle w:val="ListParagraph"/>
        <w:numPr>
          <w:ilvl w:val="0"/>
          <w:numId w:val="20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t>Cu ocazia</w:t>
      </w:r>
      <w:r w:rsidR="00A8450C" w:rsidRPr="00FB67A1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A8450C" w:rsidRPr="00FB67A1">
        <w:rPr>
          <w:rFonts w:ascii="Times New Roman" w:eastAsia="Calibri" w:hAnsi="Times New Roman" w:cs="Times New Roman"/>
          <w:sz w:val="24"/>
          <w:szCs w:val="24"/>
        </w:rPr>
        <w:t xml:space="preserve">mutării </w:t>
      </w:r>
      <w:r w:rsidR="001D091B" w:rsidRPr="00FB67A1">
        <w:rPr>
          <w:rFonts w:ascii="Times New Roman" w:eastAsia="Calibri" w:hAnsi="Times New Roman" w:cs="Times New Roman"/>
          <w:sz w:val="24"/>
          <w:szCs w:val="24"/>
        </w:rPr>
        <w:t xml:space="preserve">sediului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s-au </w:t>
      </w:r>
      <w:r w:rsidR="00972795" w:rsidRPr="00FB67A1">
        <w:rPr>
          <w:rFonts w:ascii="Times New Roman" w:eastAsia="Calibri" w:hAnsi="Times New Roman" w:cs="Times New Roman"/>
          <w:sz w:val="24"/>
          <w:szCs w:val="24"/>
        </w:rPr>
        <w:t>achiziț</w:t>
      </w:r>
      <w:r>
        <w:rPr>
          <w:rFonts w:ascii="Times New Roman" w:eastAsia="Calibri" w:hAnsi="Times New Roman" w:cs="Times New Roman"/>
          <w:sz w:val="24"/>
          <w:szCs w:val="24"/>
        </w:rPr>
        <w:t>ionat</w:t>
      </w:r>
      <w:r w:rsidR="00972795" w:rsidRPr="00FB67A1">
        <w:rPr>
          <w:rFonts w:ascii="Times New Roman" w:eastAsia="Calibri" w:hAnsi="Times New Roman" w:cs="Times New Roman"/>
          <w:sz w:val="24"/>
          <w:szCs w:val="24"/>
        </w:rPr>
        <w:t xml:space="preserve"> de</w:t>
      </w:r>
      <w:r w:rsidR="001D091B" w:rsidRPr="00FB67A1">
        <w:rPr>
          <w:rFonts w:ascii="Times New Roman" w:eastAsia="Calibri" w:hAnsi="Times New Roman" w:cs="Times New Roman"/>
          <w:sz w:val="24"/>
          <w:szCs w:val="24"/>
        </w:rPr>
        <w:t xml:space="preserve"> bunuri </w:t>
      </w:r>
      <w:r>
        <w:rPr>
          <w:rFonts w:ascii="Times New Roman" w:eastAsia="Calibri" w:hAnsi="Times New Roman" w:cs="Times New Roman"/>
          <w:sz w:val="24"/>
          <w:szCs w:val="24"/>
        </w:rPr>
        <w:t xml:space="preserve">care să servească la buna desfășurare a </w:t>
      </w:r>
      <w:r w:rsidR="001D091B" w:rsidRPr="00FB67A1">
        <w:rPr>
          <w:rFonts w:ascii="Times New Roman" w:eastAsia="Calibri" w:hAnsi="Times New Roman" w:cs="Times New Roman"/>
          <w:sz w:val="24"/>
          <w:szCs w:val="24"/>
        </w:rPr>
        <w:t xml:space="preserve">activității societății, </w:t>
      </w:r>
      <w:r w:rsidR="00A8450C" w:rsidRPr="00FB67A1">
        <w:rPr>
          <w:rFonts w:ascii="Times New Roman" w:eastAsia="Calibri" w:hAnsi="Times New Roman" w:cs="Times New Roman"/>
          <w:sz w:val="24"/>
          <w:szCs w:val="24"/>
        </w:rPr>
        <w:t xml:space="preserve">astfel este necesar </w:t>
      </w:r>
      <w:r w:rsidR="00A8450C" w:rsidRPr="00FB67A1">
        <w:rPr>
          <w:rFonts w:ascii="Times New Roman" w:hAnsi="Times New Roman" w:cs="Times New Roman"/>
          <w:sz w:val="24"/>
          <w:szCs w:val="24"/>
        </w:rPr>
        <w:t xml:space="preserve">completarea și </w:t>
      </w:r>
      <w:r w:rsidR="00A8450C" w:rsidRPr="00FB67A1">
        <w:rPr>
          <w:rFonts w:ascii="Times New Roman" w:eastAsia="Calibri" w:hAnsi="Times New Roman" w:cs="Times New Roman"/>
          <w:sz w:val="24"/>
          <w:szCs w:val="24"/>
        </w:rPr>
        <w:t>actualizarea anexei nr. 4.3 ”</w:t>
      </w:r>
      <w:r w:rsidR="00A8450C" w:rsidRPr="00FB67A1">
        <w:rPr>
          <w:rFonts w:ascii="Times New Roman" w:hAnsi="Times New Roman" w:cs="Times New Roman"/>
          <w:sz w:val="24"/>
          <w:szCs w:val="24"/>
        </w:rPr>
        <w:t xml:space="preserve"> Bunuri proprii ale Operatorului” </w:t>
      </w:r>
      <w:r w:rsidR="002171EC" w:rsidRPr="00FB67A1">
        <w:rPr>
          <w:rFonts w:ascii="Times New Roman" w:hAnsi="Times New Roman" w:cs="Times New Roman"/>
          <w:sz w:val="24"/>
          <w:szCs w:val="24"/>
        </w:rPr>
        <w:t xml:space="preserve"> și anexa nr. 5.2 ”Lista mijloacelor de transport utilizate la prestarea Obligației de Serviciu Public” </w:t>
      </w:r>
      <w:r w:rsidR="00A8450C" w:rsidRPr="00FB67A1">
        <w:rPr>
          <w:rFonts w:ascii="Times New Roman" w:hAnsi="Times New Roman" w:cs="Times New Roman"/>
          <w:sz w:val="24"/>
          <w:szCs w:val="24"/>
        </w:rPr>
        <w:t>la Contract de delegare nr. 77628/2019</w:t>
      </w:r>
      <w:r w:rsidR="00972795" w:rsidRPr="00FB67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091B" w:rsidRPr="00FB67A1" w:rsidRDefault="00FB67A1" w:rsidP="00FB67A1">
      <w:pPr>
        <w:pStyle w:val="ListParagraph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Anexa nr. 6 ”Tarife de călătorie” se actualizează la zi în conformitate cu </w:t>
      </w:r>
      <w:r w:rsidRPr="00FB67A1">
        <w:rPr>
          <w:rFonts w:ascii="Times New Roman" w:hAnsi="Times New Roman" w:cs="Times New Roman"/>
          <w:sz w:val="24"/>
          <w:szCs w:val="24"/>
        </w:rPr>
        <w:t>prevederile Legii 198/2023, 199/2023 privind acordarea facilităților, gratuităților ș</w:t>
      </w:r>
      <w:r w:rsidR="00980EDA">
        <w:rPr>
          <w:rFonts w:ascii="Times New Roman" w:hAnsi="Times New Roman" w:cs="Times New Roman"/>
          <w:sz w:val="24"/>
          <w:szCs w:val="24"/>
        </w:rPr>
        <w:t>i modul de decontare a acestora;</w:t>
      </w:r>
    </w:p>
    <w:p w:rsidR="004A75FF" w:rsidRPr="004A75FF" w:rsidRDefault="00A60AD8" w:rsidP="00857F9A">
      <w:pPr>
        <w:pStyle w:val="ListParagraph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5FF">
        <w:rPr>
          <w:rFonts w:ascii="Times New Roman" w:eastAsia="Calibri" w:hAnsi="Times New Roman" w:cs="Times New Roman"/>
          <w:sz w:val="24"/>
          <w:szCs w:val="24"/>
        </w:rPr>
        <w:t>Datorită creșterii principalelor elemente de cheltuieli evidențiate în fișele de fundamentare transmise de operator, t</w:t>
      </w:r>
      <w:r w:rsidR="00FB67A1" w:rsidRPr="004A75FF">
        <w:rPr>
          <w:rFonts w:ascii="Times New Roman" w:eastAsia="Calibri" w:hAnsi="Times New Roman" w:cs="Times New Roman"/>
          <w:sz w:val="24"/>
          <w:szCs w:val="24"/>
        </w:rPr>
        <w:t xml:space="preserve">arifele </w:t>
      </w:r>
      <w:r w:rsidRPr="004A75FF">
        <w:rPr>
          <w:rFonts w:ascii="Times New Roman" w:eastAsia="Calibri" w:hAnsi="Times New Roman" w:cs="Times New Roman"/>
          <w:sz w:val="24"/>
          <w:szCs w:val="24"/>
        </w:rPr>
        <w:t>pentru transport public local de persoane efectuat</w:t>
      </w:r>
      <w:r w:rsidR="007D6A5F" w:rsidRPr="004A75FF">
        <w:rPr>
          <w:rFonts w:ascii="Times New Roman" w:eastAsia="Calibri" w:hAnsi="Times New Roman" w:cs="Times New Roman"/>
          <w:sz w:val="24"/>
          <w:szCs w:val="24"/>
        </w:rPr>
        <w:t>e</w:t>
      </w:r>
      <w:r w:rsidRPr="004A75FF">
        <w:rPr>
          <w:rFonts w:ascii="Times New Roman" w:eastAsia="Calibri" w:hAnsi="Times New Roman" w:cs="Times New Roman"/>
          <w:sz w:val="24"/>
          <w:szCs w:val="24"/>
        </w:rPr>
        <w:t xml:space="preserve"> prin cur</w:t>
      </w:r>
      <w:r w:rsidR="004A75FF" w:rsidRPr="004A75FF">
        <w:rPr>
          <w:rFonts w:ascii="Times New Roman" w:eastAsia="Calibri" w:hAnsi="Times New Roman" w:cs="Times New Roman"/>
          <w:sz w:val="24"/>
          <w:szCs w:val="24"/>
        </w:rPr>
        <w:t>s</w:t>
      </w:r>
      <w:r w:rsidRPr="004A75FF">
        <w:rPr>
          <w:rFonts w:ascii="Times New Roman" w:eastAsia="Calibri" w:hAnsi="Times New Roman" w:cs="Times New Roman"/>
          <w:sz w:val="24"/>
          <w:szCs w:val="24"/>
        </w:rPr>
        <w:t xml:space="preserve">e regulate se pot ajusta periodic </w:t>
      </w:r>
      <w:r w:rsidRPr="004A75FF"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>prin Hotărâre al Consiliului Local</w:t>
      </w:r>
      <w:r w:rsidR="004A75FF" w:rsidRPr="004A75FF"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>. Din tarifele aplicate se elimină abonamentele defalcate pe linii separate urmând să existe uin singur tip de abonament, vala</w:t>
      </w:r>
      <w:r w:rsidR="004A75FF"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>bil pe toate liniile existente. Prețul biletelor se majorează de la 2 lei la 2,5 lei.</w:t>
      </w:r>
    </w:p>
    <w:p w:rsidR="00FB67A1" w:rsidRPr="004A75FF" w:rsidRDefault="004A75FF" w:rsidP="004A75FF">
      <w:pPr>
        <w:pStyle w:val="ListParagraph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 xml:space="preserve"> T</w:t>
      </w:r>
      <w:r w:rsidR="00A60AD8" w:rsidRPr="004A75FF"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>arifele prevăzute în anexa 6 se ajustea</w:t>
      </w:r>
      <w:r w:rsidR="00D246E2" w:rsidRPr="004A75FF">
        <w:rPr>
          <w:rFonts w:ascii="Times New Roman" w:eastAsia="Times New Roman" w:hAnsi="Times New Roman" w:cs="Times New Roman"/>
          <w:kern w:val="3"/>
          <w:sz w:val="24"/>
          <w:szCs w:val="24"/>
          <w:lang w:eastAsia="en-GB"/>
        </w:rPr>
        <w:t>ză conform tabelului de mai jos:</w:t>
      </w:r>
    </w:p>
    <w:p w:rsidR="00427A14" w:rsidRPr="00B23B60" w:rsidRDefault="00427A14" w:rsidP="00E42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leGrid"/>
        <w:tblW w:w="1022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1275"/>
        <w:gridCol w:w="331"/>
        <w:gridCol w:w="1350"/>
        <w:gridCol w:w="114"/>
        <w:gridCol w:w="1534"/>
        <w:gridCol w:w="1464"/>
      </w:tblGrid>
      <w:tr w:rsidR="00427A14" w:rsidRPr="00B80007" w:rsidTr="00896560">
        <w:trPr>
          <w:trHeight w:val="700"/>
          <w:jc w:val="center"/>
        </w:trPr>
        <w:tc>
          <w:tcPr>
            <w:tcW w:w="3964" w:type="dxa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Bilete</w:t>
            </w: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Tarif suportat de beneficiar cu TVA</w:t>
            </w:r>
          </w:p>
        </w:tc>
        <w:tc>
          <w:tcPr>
            <w:tcW w:w="1464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  <w:tc>
          <w:tcPr>
            <w:tcW w:w="1630" w:type="dxa"/>
            <w:gridSpan w:val="2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Tarif suportat de beneficiar cu TVA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</w:tr>
      <w:tr w:rsidR="00427A14" w:rsidRPr="00B80007" w:rsidTr="00896560">
        <w:trPr>
          <w:trHeight w:val="733"/>
          <w:jc w:val="center"/>
        </w:trPr>
        <w:tc>
          <w:tcPr>
            <w:tcW w:w="3964" w:type="dxa"/>
            <w:hideMark/>
          </w:tcPr>
          <w:p w:rsidR="00427A14" w:rsidRPr="00427A14" w:rsidRDefault="00B82577" w:rsidP="00427A14">
            <w:pPr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 xml:space="preserve">Bilet o singură </w:t>
            </w:r>
            <w:r w:rsidR="00427A14" w:rsidRPr="00427A14">
              <w:rPr>
                <w:rFonts w:ascii="Times New Roman" w:eastAsia="Times New Roman" w:hAnsi="Times New Roman" w:cs="Times New Roman"/>
              </w:rPr>
              <w:t>călătorie (se poate cumpăra de la automatele de vânzare bilete, prin aplicații mobile/online)</w:t>
            </w:r>
            <w:r w:rsidRPr="00B80007">
              <w:rPr>
                <w:rFonts w:ascii="Times New Roman" w:eastAsia="Times New Roman" w:hAnsi="Times New Roman" w:cs="Times New Roman"/>
              </w:rPr>
              <w:t xml:space="preserve"> – valabil pe toate liniile, Chilieni, Coșeni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2 lei</w:t>
            </w:r>
          </w:p>
        </w:tc>
        <w:tc>
          <w:tcPr>
            <w:tcW w:w="1464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934241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2,5 lei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263E5" w:rsidRPr="00B80007" w:rsidTr="00896560">
        <w:trPr>
          <w:trHeight w:val="741"/>
          <w:jc w:val="center"/>
        </w:trPr>
        <w:tc>
          <w:tcPr>
            <w:tcW w:w="3964" w:type="dxa"/>
          </w:tcPr>
          <w:p w:rsidR="00F263E5" w:rsidRPr="00B80007" w:rsidRDefault="00F263E5" w:rsidP="00427A14">
            <w:pPr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Bilet prin aplicație-valabil o singură călătorie pe toate liniile, timp de 45 minute</w:t>
            </w:r>
          </w:p>
        </w:tc>
        <w:tc>
          <w:tcPr>
            <w:tcW w:w="1701" w:type="dxa"/>
            <w:gridSpan w:val="2"/>
            <w:noWrap/>
          </w:tcPr>
          <w:p w:rsidR="00F263E5" w:rsidRPr="00B80007" w:rsidRDefault="00F263E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2 lei</w:t>
            </w:r>
          </w:p>
        </w:tc>
        <w:tc>
          <w:tcPr>
            <w:tcW w:w="1464" w:type="dxa"/>
            <w:gridSpan w:val="2"/>
            <w:noWrap/>
          </w:tcPr>
          <w:p w:rsidR="00F263E5" w:rsidRPr="00B80007" w:rsidRDefault="00F263E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F263E5" w:rsidRPr="00B80007" w:rsidRDefault="00F263E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263E5" w:rsidRPr="00B80007" w:rsidRDefault="00F263E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2,5 lei</w:t>
            </w:r>
          </w:p>
        </w:tc>
        <w:tc>
          <w:tcPr>
            <w:tcW w:w="1464" w:type="dxa"/>
          </w:tcPr>
          <w:p w:rsidR="00F263E5" w:rsidRPr="00B80007" w:rsidRDefault="00F263E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7A14" w:rsidRPr="00B80007" w:rsidTr="00896560">
        <w:trPr>
          <w:trHeight w:val="405"/>
          <w:jc w:val="center"/>
        </w:trPr>
        <w:tc>
          <w:tcPr>
            <w:tcW w:w="3964" w:type="dxa"/>
            <w:noWrap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Bilete două călătorii</w:t>
            </w:r>
            <w:r w:rsidR="00B82577" w:rsidRPr="00B80007">
              <w:rPr>
                <w:rFonts w:ascii="Times New Roman" w:eastAsia="Times New Roman" w:hAnsi="Times New Roman" w:cs="Times New Roman"/>
              </w:rPr>
              <w:t>– valabil pe toate liniile, Chilieni, Coșeni</w:t>
            </w:r>
          </w:p>
        </w:tc>
        <w:tc>
          <w:tcPr>
            <w:tcW w:w="1701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 lei</w:t>
            </w:r>
          </w:p>
        </w:tc>
        <w:tc>
          <w:tcPr>
            <w:tcW w:w="1464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427A14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5 lei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7A14" w:rsidRPr="00B80007" w:rsidTr="00896560">
        <w:trPr>
          <w:trHeight w:val="315"/>
          <w:jc w:val="center"/>
        </w:trPr>
        <w:tc>
          <w:tcPr>
            <w:tcW w:w="3964" w:type="dxa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Sfântu Gheorghe – Șugaș Băi (valabil pentru o singură călătorie)</w:t>
            </w:r>
          </w:p>
        </w:tc>
        <w:tc>
          <w:tcPr>
            <w:tcW w:w="1701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2.5 lei</w:t>
            </w:r>
          </w:p>
        </w:tc>
        <w:tc>
          <w:tcPr>
            <w:tcW w:w="1464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427A14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7A14" w:rsidRPr="00B80007" w:rsidTr="00896560">
        <w:trPr>
          <w:trHeight w:val="405"/>
          <w:jc w:val="center"/>
        </w:trPr>
        <w:tc>
          <w:tcPr>
            <w:tcW w:w="3964" w:type="dxa"/>
            <w:noWrap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lastRenderedPageBreak/>
              <w:t>Set bilete 10 călătorii</w:t>
            </w:r>
            <w:r w:rsidR="00B82577" w:rsidRPr="00B80007">
              <w:rPr>
                <w:rFonts w:ascii="Times New Roman" w:eastAsia="Times New Roman" w:hAnsi="Times New Roman" w:cs="Times New Roman"/>
              </w:rPr>
              <w:t>– valabil pe toate liniile, Chilieni, Coșeni</w:t>
            </w:r>
          </w:p>
        </w:tc>
        <w:tc>
          <w:tcPr>
            <w:tcW w:w="1701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17 lei</w:t>
            </w:r>
          </w:p>
        </w:tc>
        <w:tc>
          <w:tcPr>
            <w:tcW w:w="1464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427A14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22 lei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4241" w:rsidRPr="00B80007" w:rsidTr="00896560">
        <w:trPr>
          <w:trHeight w:val="738"/>
          <w:jc w:val="center"/>
        </w:trPr>
        <w:tc>
          <w:tcPr>
            <w:tcW w:w="3964" w:type="dxa"/>
            <w:hideMark/>
          </w:tcPr>
          <w:p w:rsidR="00934241" w:rsidRPr="00427A14" w:rsidRDefault="00934241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Procurarea directă a biletelor de călătorie de la conducătorul autobuzului (valabil pentru o singură călătorie)</w:t>
            </w:r>
          </w:p>
        </w:tc>
        <w:tc>
          <w:tcPr>
            <w:tcW w:w="1701" w:type="dxa"/>
            <w:gridSpan w:val="2"/>
            <w:hideMark/>
          </w:tcPr>
          <w:p w:rsidR="00896560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4241" w:rsidRPr="00427A14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 lei</w:t>
            </w:r>
          </w:p>
        </w:tc>
        <w:tc>
          <w:tcPr>
            <w:tcW w:w="1464" w:type="dxa"/>
            <w:gridSpan w:val="2"/>
            <w:noWrap/>
            <w:hideMark/>
          </w:tcPr>
          <w:p w:rsidR="00934241" w:rsidRPr="00427A14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9457E2" w:rsidRPr="00B80007" w:rsidRDefault="009457E2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4241" w:rsidRPr="00B80007" w:rsidRDefault="009457E2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5 lei</w:t>
            </w:r>
          </w:p>
        </w:tc>
        <w:tc>
          <w:tcPr>
            <w:tcW w:w="1464" w:type="dxa"/>
          </w:tcPr>
          <w:p w:rsidR="00934241" w:rsidRPr="00B80007" w:rsidRDefault="0093424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540D" w:rsidRPr="00B80007" w:rsidTr="00896560">
        <w:trPr>
          <w:trHeight w:val="738"/>
          <w:jc w:val="center"/>
        </w:trPr>
        <w:tc>
          <w:tcPr>
            <w:tcW w:w="3964" w:type="dxa"/>
          </w:tcPr>
          <w:p w:rsidR="000D540D" w:rsidRPr="00B80007" w:rsidRDefault="000D540D" w:rsidP="00427A14">
            <w:pPr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Bilet pentru transport biciclete doar pe ruta Șugaș Băi (valabil pentru o singură direcție pentru o bicicletă)</w:t>
            </w:r>
          </w:p>
        </w:tc>
        <w:tc>
          <w:tcPr>
            <w:tcW w:w="1701" w:type="dxa"/>
            <w:gridSpan w:val="2"/>
          </w:tcPr>
          <w:p w:rsidR="00896560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540D" w:rsidRPr="00B80007" w:rsidRDefault="000D540D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4" w:type="dxa"/>
            <w:gridSpan w:val="2"/>
            <w:noWrap/>
          </w:tcPr>
          <w:p w:rsidR="000D540D" w:rsidRPr="00B80007" w:rsidRDefault="000D540D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0D540D" w:rsidRPr="00B80007" w:rsidRDefault="000D540D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540D" w:rsidRPr="00B80007" w:rsidRDefault="000D540D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2,5 lei</w:t>
            </w:r>
          </w:p>
        </w:tc>
        <w:tc>
          <w:tcPr>
            <w:tcW w:w="1464" w:type="dxa"/>
          </w:tcPr>
          <w:p w:rsidR="000D540D" w:rsidRPr="00B80007" w:rsidRDefault="000D540D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325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543250" w:rsidRPr="00427A14" w:rsidRDefault="00543250" w:rsidP="00427A1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</w:rPr>
              <w:t>Abonamente</w:t>
            </w:r>
          </w:p>
        </w:tc>
        <w:tc>
          <w:tcPr>
            <w:tcW w:w="1701" w:type="dxa"/>
            <w:gridSpan w:val="2"/>
            <w:noWrap/>
            <w:hideMark/>
          </w:tcPr>
          <w:p w:rsidR="00543250" w:rsidRPr="00427A14" w:rsidRDefault="00543250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</w:rPr>
              <w:t>Preț</w:t>
            </w:r>
          </w:p>
        </w:tc>
        <w:tc>
          <w:tcPr>
            <w:tcW w:w="4558" w:type="dxa"/>
            <w:gridSpan w:val="5"/>
            <w:noWrap/>
            <w:hideMark/>
          </w:tcPr>
          <w:p w:rsidR="00543250" w:rsidRPr="00B80007" w:rsidRDefault="0054325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64FB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D464FB" w:rsidRPr="00427A14" w:rsidRDefault="00D464FB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lunar:</w:t>
            </w:r>
          </w:p>
        </w:tc>
        <w:tc>
          <w:tcPr>
            <w:tcW w:w="6259" w:type="dxa"/>
            <w:gridSpan w:val="7"/>
            <w:noWrap/>
            <w:hideMark/>
          </w:tcPr>
          <w:p w:rsidR="00D464FB" w:rsidRPr="00B80007" w:rsidRDefault="00D464FB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656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896560" w:rsidRPr="00427A14" w:rsidRDefault="00896560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- abonament 1 linie urbană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60 lei</w:t>
            </w:r>
          </w:p>
        </w:tc>
        <w:tc>
          <w:tcPr>
            <w:tcW w:w="1464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656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896560" w:rsidRPr="00427A14" w:rsidRDefault="00896560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- Sfântu Gheorghe – Câmpul Frumos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60 lei</w:t>
            </w:r>
          </w:p>
        </w:tc>
        <w:tc>
          <w:tcPr>
            <w:tcW w:w="1464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656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896560" w:rsidRPr="00427A14" w:rsidRDefault="00896560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- Sfântu Gheorghe – Coșeni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60 lei</w:t>
            </w:r>
          </w:p>
        </w:tc>
        <w:tc>
          <w:tcPr>
            <w:tcW w:w="1464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7A14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- abonament toate liniile urbane</w:t>
            </w:r>
          </w:p>
        </w:tc>
        <w:tc>
          <w:tcPr>
            <w:tcW w:w="1701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464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427A14" w:rsidRPr="00B80007" w:rsidRDefault="00E0447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464" w:type="dxa"/>
          </w:tcPr>
          <w:p w:rsidR="00427A14" w:rsidRPr="00B80007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656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896560" w:rsidRPr="00427A14" w:rsidRDefault="00896560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- abonament Șugaș Băi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80 lei</w:t>
            </w:r>
          </w:p>
        </w:tc>
        <w:tc>
          <w:tcPr>
            <w:tcW w:w="1464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6560" w:rsidRPr="00B80007" w:rsidTr="00896560">
        <w:trPr>
          <w:trHeight w:val="312"/>
          <w:jc w:val="center"/>
        </w:trPr>
        <w:tc>
          <w:tcPr>
            <w:tcW w:w="3964" w:type="dxa"/>
            <w:noWrap/>
            <w:hideMark/>
          </w:tcPr>
          <w:p w:rsidR="00896560" w:rsidRPr="00427A14" w:rsidRDefault="00896560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fracționat 2 săptămâni Șugaș Băi</w:t>
            </w:r>
          </w:p>
        </w:tc>
        <w:tc>
          <w:tcPr>
            <w:tcW w:w="1701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40 lei</w:t>
            </w:r>
          </w:p>
        </w:tc>
        <w:tc>
          <w:tcPr>
            <w:tcW w:w="1464" w:type="dxa"/>
            <w:gridSpan w:val="2"/>
            <w:noWrap/>
            <w:hideMark/>
          </w:tcPr>
          <w:p w:rsidR="00896560" w:rsidRPr="00427A14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0" w:type="dxa"/>
            <w:gridSpan w:val="2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007">
              <w:rPr>
                <w:rFonts w:ascii="Times New Roman" w:eastAsia="Times New Roman" w:hAnsi="Times New Roman" w:cs="Times New Roman"/>
              </w:rPr>
              <w:t>Se elimină</w:t>
            </w:r>
          </w:p>
        </w:tc>
        <w:tc>
          <w:tcPr>
            <w:tcW w:w="1464" w:type="dxa"/>
          </w:tcPr>
          <w:p w:rsidR="00896560" w:rsidRPr="00B80007" w:rsidRDefault="00896560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7A14" w:rsidRPr="00427A14" w:rsidTr="006617F5">
        <w:trPr>
          <w:trHeight w:val="312"/>
          <w:jc w:val="center"/>
        </w:trPr>
        <w:tc>
          <w:tcPr>
            <w:tcW w:w="4390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Abonamente cu reducere şi gratuități</w:t>
            </w:r>
          </w:p>
        </w:tc>
        <w:tc>
          <w:tcPr>
            <w:tcW w:w="1606" w:type="dxa"/>
            <w:gridSpan w:val="2"/>
            <w:noWrap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Tarif </w:t>
            </w:r>
            <w:r w:rsidR="006617F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actual </w:t>
            </w:r>
            <w:r w:rsidRPr="00427A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cu TVA</w:t>
            </w:r>
          </w:p>
        </w:tc>
        <w:tc>
          <w:tcPr>
            <w:tcW w:w="1229" w:type="dxa"/>
            <w:gridSpan w:val="2"/>
            <w:noWrap/>
            <w:hideMark/>
          </w:tcPr>
          <w:p w:rsidR="00427A14" w:rsidRPr="00427A14" w:rsidRDefault="006617F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  <w:tc>
          <w:tcPr>
            <w:tcW w:w="1534" w:type="dxa"/>
          </w:tcPr>
          <w:p w:rsidR="00427A14" w:rsidRPr="00427A14" w:rsidRDefault="006617F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Tarif </w:t>
            </w:r>
            <w:r w:rsidRPr="006617F5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nou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427A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cu TVA</w:t>
            </w:r>
          </w:p>
        </w:tc>
        <w:tc>
          <w:tcPr>
            <w:tcW w:w="1464" w:type="dxa"/>
          </w:tcPr>
          <w:p w:rsidR="00427A14" w:rsidRPr="00427A14" w:rsidRDefault="006617F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</w:tr>
      <w:tr w:rsidR="00427A14" w:rsidRPr="00427A14" w:rsidTr="006617F5">
        <w:trPr>
          <w:trHeight w:val="1211"/>
          <w:jc w:val="center"/>
        </w:trPr>
        <w:tc>
          <w:tcPr>
            <w:tcW w:w="4390" w:type="dxa"/>
            <w:gridSpan w:val="2"/>
            <w:noWrap/>
            <w:hideMark/>
          </w:tcPr>
          <w:p w:rsidR="00427A14" w:rsidRPr="00BA5E77" w:rsidRDefault="00427A14" w:rsidP="00BA5E77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BA5E77">
              <w:rPr>
                <w:rFonts w:ascii="Times New Roman" w:eastAsia="Times New Roman" w:hAnsi="Times New Roman" w:cs="Times New Roman"/>
              </w:rPr>
              <w:t>cu pensii până la 1450 lei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E04475" w:rsidP="00140D8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464" w:type="dxa"/>
          </w:tcPr>
          <w:p w:rsidR="00E04475" w:rsidRDefault="00E0447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4475" w:rsidRDefault="00E0447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E04475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5941F1" w:rsidRPr="00427A14" w:rsidTr="006617F5">
        <w:trPr>
          <w:trHeight w:val="612"/>
          <w:jc w:val="center"/>
        </w:trPr>
        <w:tc>
          <w:tcPr>
            <w:tcW w:w="4390" w:type="dxa"/>
            <w:gridSpan w:val="2"/>
            <w:vMerge w:val="restart"/>
            <w:noWrap/>
            <w:hideMark/>
          </w:tcPr>
          <w:p w:rsidR="005941F1" w:rsidRPr="00BA5E77" w:rsidRDefault="005941F1" w:rsidP="00BA5E77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BA5E77">
              <w:rPr>
                <w:rFonts w:ascii="Times New Roman" w:eastAsia="Times New Roman" w:hAnsi="Times New Roman" w:cs="Times New Roman"/>
              </w:rPr>
              <w:t>cu pensii cuprinse între 1451-2000 lei</w:t>
            </w:r>
          </w:p>
        </w:tc>
        <w:tc>
          <w:tcPr>
            <w:tcW w:w="1606" w:type="dxa"/>
            <w:gridSpan w:val="2"/>
            <w:hideMark/>
          </w:tcPr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30 lei-1 linie urbană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30 lei</w:t>
            </w:r>
          </w:p>
        </w:tc>
        <w:tc>
          <w:tcPr>
            <w:tcW w:w="2998" w:type="dxa"/>
            <w:gridSpan w:val="2"/>
          </w:tcPr>
          <w:p w:rsidR="005941F1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elimină</w:t>
            </w:r>
          </w:p>
        </w:tc>
      </w:tr>
      <w:tr w:rsidR="00427A14" w:rsidRPr="00427A14" w:rsidTr="00AE6D6D">
        <w:trPr>
          <w:trHeight w:val="991"/>
          <w:jc w:val="center"/>
        </w:trPr>
        <w:tc>
          <w:tcPr>
            <w:tcW w:w="4390" w:type="dxa"/>
            <w:gridSpan w:val="2"/>
            <w:vMerge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42 lei-toate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42 lei</w:t>
            </w:r>
          </w:p>
        </w:tc>
        <w:tc>
          <w:tcPr>
            <w:tcW w:w="1534" w:type="dxa"/>
          </w:tcPr>
          <w:p w:rsidR="00427A14" w:rsidRPr="00427A14" w:rsidRDefault="00BA5E77" w:rsidP="00140D8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 xml:space="preserve">Abonament cu reducere 50%, 42 lei-toate liniile </w:t>
            </w:r>
          </w:p>
        </w:tc>
        <w:tc>
          <w:tcPr>
            <w:tcW w:w="1464" w:type="dxa"/>
          </w:tcPr>
          <w:p w:rsidR="005B4C1E" w:rsidRDefault="005B4C1E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B4C1E" w:rsidRDefault="005B4C1E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5B4C1E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427A14" w:rsidRPr="00427A14" w:rsidTr="00AE6D6D">
        <w:trPr>
          <w:trHeight w:val="963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Elevii din învățământul preuniversitar care frecventează unitățile acreditate/autorizate de învățământ din Municipiul Sfântu Gheorghe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100%,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140D8A" w:rsidP="00140D8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 xml:space="preserve">Abonament cu reducere 100%, - toate liniile </w:t>
            </w:r>
          </w:p>
        </w:tc>
        <w:tc>
          <w:tcPr>
            <w:tcW w:w="1464" w:type="dxa"/>
          </w:tcPr>
          <w:p w:rsidR="00140D8A" w:rsidRDefault="00140D8A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40D8A" w:rsidRDefault="00140D8A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140D8A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5941F1" w:rsidRPr="00427A14" w:rsidTr="006617F5">
        <w:trPr>
          <w:trHeight w:val="912"/>
          <w:jc w:val="center"/>
        </w:trPr>
        <w:tc>
          <w:tcPr>
            <w:tcW w:w="4390" w:type="dxa"/>
            <w:gridSpan w:val="2"/>
            <w:vMerge w:val="restart"/>
          </w:tcPr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Studenții înmatriculați la forma de învățământ cu frecvență, în instituțiile de învățământ superior acreditate din Municipiul Sfântu Gheorghe</w:t>
            </w:r>
          </w:p>
        </w:tc>
        <w:tc>
          <w:tcPr>
            <w:tcW w:w="1606" w:type="dxa"/>
            <w:gridSpan w:val="2"/>
          </w:tcPr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30 lei-1 linie urbană</w:t>
            </w:r>
          </w:p>
        </w:tc>
        <w:tc>
          <w:tcPr>
            <w:tcW w:w="1229" w:type="dxa"/>
            <w:gridSpan w:val="2"/>
            <w:noWrap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30 lei</w:t>
            </w:r>
          </w:p>
        </w:tc>
        <w:tc>
          <w:tcPr>
            <w:tcW w:w="2998" w:type="dxa"/>
            <w:gridSpan w:val="2"/>
          </w:tcPr>
          <w:p w:rsidR="005941F1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elimină</w:t>
            </w:r>
          </w:p>
        </w:tc>
      </w:tr>
      <w:tr w:rsidR="005941F1" w:rsidRPr="00427A14" w:rsidTr="006617F5">
        <w:trPr>
          <w:trHeight w:val="912"/>
          <w:jc w:val="center"/>
        </w:trPr>
        <w:tc>
          <w:tcPr>
            <w:tcW w:w="4390" w:type="dxa"/>
            <w:gridSpan w:val="2"/>
            <w:vMerge/>
          </w:tcPr>
          <w:p w:rsidR="005941F1" w:rsidRPr="00427A14" w:rsidRDefault="005941F1" w:rsidP="00427A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6" w:type="dxa"/>
            <w:gridSpan w:val="2"/>
          </w:tcPr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42 lei -</w:t>
            </w:r>
            <w:r w:rsidRPr="00427A14">
              <w:rPr>
                <w:rFonts w:ascii="Times New Roman" w:hAnsi="Times New Roman" w:cs="Times New Roman"/>
              </w:rPr>
              <w:t xml:space="preserve"> </w:t>
            </w:r>
            <w:r w:rsidRPr="00427A14">
              <w:rPr>
                <w:rFonts w:ascii="Times New Roman" w:eastAsia="Times New Roman" w:hAnsi="Times New Roman" w:cs="Times New Roman"/>
              </w:rPr>
              <w:t>toate liniile urbane</w:t>
            </w:r>
          </w:p>
        </w:tc>
        <w:tc>
          <w:tcPr>
            <w:tcW w:w="1229" w:type="dxa"/>
            <w:gridSpan w:val="2"/>
            <w:noWrap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42 lei</w:t>
            </w:r>
          </w:p>
        </w:tc>
        <w:tc>
          <w:tcPr>
            <w:tcW w:w="2998" w:type="dxa"/>
            <w:gridSpan w:val="2"/>
          </w:tcPr>
          <w:p w:rsidR="005941F1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elimină</w:t>
            </w:r>
          </w:p>
        </w:tc>
      </w:tr>
      <w:tr w:rsidR="005941F1" w:rsidRPr="00427A14" w:rsidTr="006617F5">
        <w:trPr>
          <w:trHeight w:val="912"/>
          <w:jc w:val="center"/>
        </w:trPr>
        <w:tc>
          <w:tcPr>
            <w:tcW w:w="4390" w:type="dxa"/>
            <w:gridSpan w:val="2"/>
          </w:tcPr>
          <w:p w:rsidR="005941F1" w:rsidRPr="00427A14" w:rsidRDefault="005941F1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Studenții orfani sau proveniți din casele de copii înmatriculați la forma de învățământ cu frecvență, în instituțiile de învățământ superior acreditate din Municipiul Sfântu Gheorghe</w:t>
            </w:r>
          </w:p>
        </w:tc>
        <w:tc>
          <w:tcPr>
            <w:tcW w:w="1606" w:type="dxa"/>
            <w:gridSpan w:val="2"/>
          </w:tcPr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100%, - toate liniile urbane</w:t>
            </w:r>
          </w:p>
        </w:tc>
        <w:tc>
          <w:tcPr>
            <w:tcW w:w="1229" w:type="dxa"/>
            <w:gridSpan w:val="2"/>
            <w:noWrap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2998" w:type="dxa"/>
            <w:gridSpan w:val="2"/>
          </w:tcPr>
          <w:p w:rsidR="005941F1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41F1" w:rsidRPr="00427A14" w:rsidRDefault="005941F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elimină</w:t>
            </w:r>
          </w:p>
        </w:tc>
      </w:tr>
      <w:tr w:rsidR="00427A14" w:rsidRPr="00427A14" w:rsidTr="006617F5">
        <w:trPr>
          <w:trHeight w:val="912"/>
          <w:jc w:val="center"/>
        </w:trPr>
        <w:tc>
          <w:tcPr>
            <w:tcW w:w="4390" w:type="dxa"/>
            <w:gridSpan w:val="2"/>
            <w:hideMark/>
          </w:tcPr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Membrii al serviciilor de Ajutor Maltez, Pro Vita Hominis şi Crucea Roșie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BD19B1" w:rsidP="00BD19B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464" w:type="dxa"/>
          </w:tcPr>
          <w:p w:rsidR="00BD19B1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9B1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BD19B1" w:rsidRPr="00427A14" w:rsidTr="006617F5">
        <w:trPr>
          <w:trHeight w:val="994"/>
          <w:jc w:val="center"/>
        </w:trPr>
        <w:tc>
          <w:tcPr>
            <w:tcW w:w="4390" w:type="dxa"/>
            <w:gridSpan w:val="2"/>
            <w:vMerge w:val="restart"/>
            <w:hideMark/>
          </w:tcPr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2C58E6" w:rsidRDefault="002C58E6" w:rsidP="00427A14">
            <w:pPr>
              <w:rPr>
                <w:rFonts w:ascii="Times New Roman" w:eastAsia="Times New Roman" w:hAnsi="Times New Roman" w:cs="Times New Roman"/>
              </w:rPr>
            </w:pPr>
          </w:p>
          <w:p w:rsidR="00BD19B1" w:rsidRPr="00427A14" w:rsidRDefault="00BD19B1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Donatorii de sânge</w:t>
            </w:r>
          </w:p>
        </w:tc>
        <w:tc>
          <w:tcPr>
            <w:tcW w:w="1606" w:type="dxa"/>
            <w:gridSpan w:val="2"/>
            <w:hideMark/>
          </w:tcPr>
          <w:p w:rsidR="00BD19B1" w:rsidRPr="00427A14" w:rsidRDefault="00BD19B1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30 lei-1 linie urbană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9B1" w:rsidRPr="00427A14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30 lei</w:t>
            </w:r>
          </w:p>
        </w:tc>
        <w:tc>
          <w:tcPr>
            <w:tcW w:w="2998" w:type="dxa"/>
            <w:gridSpan w:val="2"/>
          </w:tcPr>
          <w:p w:rsidR="00BD19B1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9B1" w:rsidRPr="00427A14" w:rsidRDefault="00BD19B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elimină</w:t>
            </w:r>
          </w:p>
        </w:tc>
      </w:tr>
      <w:tr w:rsidR="00427A14" w:rsidRPr="00427A14" w:rsidTr="002C58E6">
        <w:trPr>
          <w:trHeight w:val="955"/>
          <w:jc w:val="center"/>
        </w:trPr>
        <w:tc>
          <w:tcPr>
            <w:tcW w:w="4390" w:type="dxa"/>
            <w:gridSpan w:val="2"/>
            <w:vMerge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50%, 42 lei-toate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42 lei</w:t>
            </w:r>
          </w:p>
        </w:tc>
        <w:tc>
          <w:tcPr>
            <w:tcW w:w="1534" w:type="dxa"/>
          </w:tcPr>
          <w:p w:rsidR="00427A14" w:rsidRPr="00427A14" w:rsidRDefault="008665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 xml:space="preserve">Abonament cu reducere </w:t>
            </w:r>
            <w:r>
              <w:rPr>
                <w:rFonts w:ascii="Times New Roman" w:eastAsia="Times New Roman" w:hAnsi="Times New Roman" w:cs="Times New Roman"/>
              </w:rPr>
              <w:t>50%, 42 lei-toate liniile</w:t>
            </w:r>
          </w:p>
        </w:tc>
        <w:tc>
          <w:tcPr>
            <w:tcW w:w="1464" w:type="dxa"/>
          </w:tcPr>
          <w:p w:rsidR="00866519" w:rsidRDefault="008665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8665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427A14" w:rsidRPr="00427A14" w:rsidTr="006617F5">
        <w:trPr>
          <w:trHeight w:val="930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Luptătorii pentru victoria Revoluției din Decembrie 1989, Urmașii eroilor martiri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6E00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</w:t>
            </w:r>
          </w:p>
        </w:tc>
        <w:tc>
          <w:tcPr>
            <w:tcW w:w="1464" w:type="dxa"/>
          </w:tcPr>
          <w:p w:rsidR="006E0019" w:rsidRDefault="006E00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6E0019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427A14" w:rsidRPr="00427A14" w:rsidTr="006617F5">
        <w:trPr>
          <w:trHeight w:val="930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Veterani de război şi văduvele acestora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</w:t>
            </w:r>
          </w:p>
        </w:tc>
        <w:tc>
          <w:tcPr>
            <w:tcW w:w="1464" w:type="dxa"/>
          </w:tcPr>
          <w:p w:rsidR="00857101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427A14" w:rsidRPr="00427A14" w:rsidTr="006617F5">
        <w:trPr>
          <w:trHeight w:val="930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Beneficiarii decretului lege nr. 118/1990 şi a legii nr. 189/2000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</w:t>
            </w:r>
          </w:p>
        </w:tc>
        <w:tc>
          <w:tcPr>
            <w:tcW w:w="1464" w:type="dxa"/>
          </w:tcPr>
          <w:p w:rsidR="00857101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427A14" w:rsidRPr="00427A14" w:rsidTr="006617F5">
        <w:trPr>
          <w:trHeight w:val="930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Persoane cu handicap grav și accentuat şi însoțitorii acestora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 urbane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34" w:type="dxa"/>
          </w:tcPr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GRATUIT, reducere 100% - toate liniile</w:t>
            </w:r>
          </w:p>
        </w:tc>
        <w:tc>
          <w:tcPr>
            <w:tcW w:w="1464" w:type="dxa"/>
          </w:tcPr>
          <w:p w:rsidR="00857101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857101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427A14" w:rsidRPr="00427A14" w:rsidTr="006617F5">
        <w:trPr>
          <w:trHeight w:val="934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Angajații societăților comerciale (între 50-200 angajați) care își desfășoară activitatea pe teritoriul municipiului Sfântu Gheorghe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de 10% pentru 1 linie urbană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6 lei</w:t>
            </w:r>
          </w:p>
        </w:tc>
        <w:tc>
          <w:tcPr>
            <w:tcW w:w="1534" w:type="dxa"/>
          </w:tcPr>
          <w:p w:rsidR="00427A14" w:rsidRPr="00427A14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 cu reducere de 30%</w:t>
            </w:r>
            <w:r w:rsidRPr="00427A14">
              <w:rPr>
                <w:rFonts w:ascii="Times New Roman" w:eastAsia="Times New Roman" w:hAnsi="Times New Roman" w:cs="Times New Roman"/>
              </w:rPr>
              <w:t xml:space="preserve"> - toate liniile</w:t>
            </w:r>
          </w:p>
        </w:tc>
        <w:tc>
          <w:tcPr>
            <w:tcW w:w="1464" w:type="dxa"/>
          </w:tcPr>
          <w:p w:rsid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A9F" w:rsidRPr="00427A14" w:rsidRDefault="00A94A9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8,4 lei</w:t>
            </w:r>
          </w:p>
        </w:tc>
      </w:tr>
      <w:tr w:rsidR="00427A14" w:rsidRPr="00427A14" w:rsidTr="006617F5">
        <w:trPr>
          <w:trHeight w:val="975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Angajații societăților comerciale (între 201-500 angajați) care își desfășoară activitatea pe teritoriul municipiului Sfântu Gheorghe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de 20% pentru 1 linie urbană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12 lei</w:t>
            </w:r>
          </w:p>
        </w:tc>
        <w:tc>
          <w:tcPr>
            <w:tcW w:w="1534" w:type="dxa"/>
          </w:tcPr>
          <w:p w:rsidR="00427A14" w:rsidRPr="00427A14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 cu reducere de 30%</w:t>
            </w:r>
            <w:r w:rsidRPr="00427A14">
              <w:rPr>
                <w:rFonts w:ascii="Times New Roman" w:eastAsia="Times New Roman" w:hAnsi="Times New Roman" w:cs="Times New Roman"/>
              </w:rPr>
              <w:t xml:space="preserve"> - toate liniile</w:t>
            </w:r>
          </w:p>
        </w:tc>
        <w:tc>
          <w:tcPr>
            <w:tcW w:w="1464" w:type="dxa"/>
          </w:tcPr>
          <w:p w:rsidR="00A94A9F" w:rsidRDefault="00A94A9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A94A9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16,,8 lei</w:t>
            </w:r>
          </w:p>
        </w:tc>
      </w:tr>
      <w:tr w:rsidR="00427A14" w:rsidRPr="00427A14" w:rsidTr="006617F5">
        <w:trPr>
          <w:trHeight w:val="921"/>
          <w:jc w:val="center"/>
        </w:trPr>
        <w:tc>
          <w:tcPr>
            <w:tcW w:w="4390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Angajații societăților comerciale (peste 500 angajați) care își desfășoară activitatea pe teritoriul municipiului Sfântu Gheorghe</w:t>
            </w:r>
          </w:p>
        </w:tc>
        <w:tc>
          <w:tcPr>
            <w:tcW w:w="1606" w:type="dxa"/>
            <w:gridSpan w:val="2"/>
            <w:hideMark/>
          </w:tcPr>
          <w:p w:rsidR="00427A14" w:rsidRPr="00427A14" w:rsidRDefault="00427A14" w:rsidP="00427A14">
            <w:pPr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Abonament cu reducere de 30% pentru 1 linie urbană</w:t>
            </w:r>
          </w:p>
        </w:tc>
        <w:tc>
          <w:tcPr>
            <w:tcW w:w="1229" w:type="dxa"/>
            <w:gridSpan w:val="2"/>
            <w:noWrap/>
            <w:hideMark/>
          </w:tcPr>
          <w:p w:rsidR="00CF62EF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427A14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7A14">
              <w:rPr>
                <w:rFonts w:ascii="Times New Roman" w:eastAsia="Times New Roman" w:hAnsi="Times New Roman" w:cs="Times New Roman"/>
              </w:rPr>
              <w:t>18 lei</w:t>
            </w:r>
          </w:p>
        </w:tc>
        <w:tc>
          <w:tcPr>
            <w:tcW w:w="1534" w:type="dxa"/>
          </w:tcPr>
          <w:p w:rsidR="00427A14" w:rsidRPr="00427A14" w:rsidRDefault="00CF62E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 cu reducere de 30%</w:t>
            </w:r>
            <w:r w:rsidR="00857101" w:rsidRPr="00427A14">
              <w:rPr>
                <w:rFonts w:ascii="Times New Roman" w:eastAsia="Times New Roman" w:hAnsi="Times New Roman" w:cs="Times New Roman"/>
              </w:rPr>
              <w:t xml:space="preserve"> - toate liniile</w:t>
            </w:r>
          </w:p>
        </w:tc>
        <w:tc>
          <w:tcPr>
            <w:tcW w:w="1464" w:type="dxa"/>
          </w:tcPr>
          <w:p w:rsidR="00A94A9F" w:rsidRDefault="00A94A9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7A14" w:rsidRPr="00427A14" w:rsidRDefault="00A94A9F" w:rsidP="00427A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lei</w:t>
            </w:r>
          </w:p>
        </w:tc>
      </w:tr>
    </w:tbl>
    <w:p w:rsidR="00CA0308" w:rsidRDefault="00CA0308" w:rsidP="00E47ADF">
      <w:p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EDA" w:rsidRPr="00980EDA" w:rsidRDefault="00980EDA" w:rsidP="00980E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EDA">
        <w:rPr>
          <w:rFonts w:ascii="Times New Roman" w:hAnsi="Times New Roman" w:cs="Times New Roman"/>
          <w:sz w:val="24"/>
          <w:szCs w:val="24"/>
        </w:rPr>
        <w:t>Anex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80EDA">
        <w:rPr>
          <w:rFonts w:ascii="Times New Roman" w:hAnsi="Times New Roman" w:cs="Times New Roman"/>
          <w:sz w:val="24"/>
          <w:szCs w:val="24"/>
        </w:rPr>
        <w:t xml:space="preserve"> nr.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EDA">
        <w:rPr>
          <w:rFonts w:ascii="Times New Roman" w:hAnsi="Times New Roman" w:cs="Times New Roman"/>
          <w:sz w:val="24"/>
          <w:szCs w:val="24"/>
        </w:rPr>
        <w:t xml:space="preserve">”Trasee, program de circulație” </w:t>
      </w:r>
      <w:r>
        <w:rPr>
          <w:rFonts w:ascii="Times New Roman" w:hAnsi="Times New Roman" w:cs="Times New Roman"/>
          <w:sz w:val="24"/>
          <w:szCs w:val="24"/>
        </w:rPr>
        <w:t xml:space="preserve"> și </w:t>
      </w:r>
      <w:r w:rsidRPr="00980EDA">
        <w:rPr>
          <w:rFonts w:ascii="Times New Roman" w:hAnsi="Times New Roman" w:cs="Times New Roman"/>
          <w:sz w:val="24"/>
          <w:szCs w:val="24"/>
        </w:rPr>
        <w:t>Anexa nr. 3 ”Puncte de vânzare titluri de călătorie (bilete/abonamente)”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980EDA">
        <w:rPr>
          <w:rFonts w:ascii="Times New Roman" w:hAnsi="Times New Roman" w:cs="Times New Roman"/>
          <w:sz w:val="24"/>
          <w:szCs w:val="24"/>
        </w:rPr>
        <w:t xml:space="preserve">Caietului de sarcini la Contractul de delegare nr. 77628/2019 </w:t>
      </w:r>
      <w:r>
        <w:rPr>
          <w:rFonts w:ascii="Times New Roman" w:hAnsi="Times New Roman" w:cs="Times New Roman"/>
          <w:sz w:val="24"/>
          <w:szCs w:val="24"/>
        </w:rPr>
        <w:t>se modifică și ele corespunzător celor solicitate.</w:t>
      </w:r>
    </w:p>
    <w:p w:rsidR="005A5A47" w:rsidRDefault="00105D09" w:rsidP="00053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21384">
        <w:rPr>
          <w:rFonts w:ascii="Times New Roman" w:hAnsi="Times New Roman" w:cs="Times New Roman"/>
          <w:sz w:val="24"/>
          <w:szCs w:val="24"/>
          <w:lang w:eastAsia="ro-RO"/>
        </w:rPr>
        <w:t>Biroul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pentru Monitorizare Societăți Comerciale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din cadrul Primăriei m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unicipiului Sfântu Gheorghe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propune p</w:t>
      </w:r>
      <w:r w:rsidR="00756D6C">
        <w:rPr>
          <w:rFonts w:ascii="Times New Roman" w:hAnsi="Times New Roman" w:cs="Times New Roman"/>
          <w:sz w:val="24"/>
          <w:szCs w:val="24"/>
          <w:lang w:eastAsia="ro-RO"/>
        </w:rPr>
        <w:t>roiectul de hotărâre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Consiliului Local spre analiză și dezbatere în vederea luării unei decizii privind aprobarea proiectul</w:t>
      </w:r>
      <w:r w:rsidR="00756D6C">
        <w:rPr>
          <w:rFonts w:ascii="Times New Roman" w:hAnsi="Times New Roman" w:cs="Times New Roman"/>
          <w:sz w:val="24"/>
          <w:szCs w:val="24"/>
          <w:lang w:eastAsia="ro-RO"/>
        </w:rPr>
        <w:t>ui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actului adițional la cont</w:t>
      </w:r>
      <w:r w:rsidR="00D01E76" w:rsidRPr="00E47ADF">
        <w:rPr>
          <w:rFonts w:ascii="Times New Roman" w:hAnsi="Times New Roman" w:cs="Times New Roman"/>
          <w:sz w:val="24"/>
          <w:szCs w:val="24"/>
          <w:lang w:eastAsia="ro-RO"/>
        </w:rPr>
        <w:t>ractul de delegare a gestiunii s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erviciului de transport public de </w:t>
      </w:r>
      <w:r w:rsidR="00D01E76" w:rsidRPr="00E47ADF">
        <w:rPr>
          <w:rFonts w:ascii="Times New Roman" w:hAnsi="Times New Roman" w:cs="Times New Roman"/>
          <w:sz w:val="24"/>
          <w:szCs w:val="24"/>
          <w:lang w:eastAsia="ro-RO"/>
        </w:rPr>
        <w:t>călători</w:t>
      </w:r>
      <w:r w:rsidR="00D01E76" w:rsidRPr="00E47ADF">
        <w:rPr>
          <w:rFonts w:ascii="Times New Roman" w:hAnsi="Times New Roman" w:cs="Times New Roman"/>
          <w:sz w:val="24"/>
          <w:szCs w:val="24"/>
        </w:rPr>
        <w:t xml:space="preserve"> prin curse regulate</w:t>
      </w:r>
      <w:r w:rsidR="002E4837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în m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  <w:r w:rsidR="009929F0">
        <w:rPr>
          <w:rFonts w:ascii="Times New Roman" w:hAnsi="Times New Roman" w:cs="Times New Roman"/>
          <w:sz w:val="24"/>
          <w:szCs w:val="24"/>
          <w:lang w:eastAsia="ro-RO"/>
        </w:rPr>
        <w:t>.</w:t>
      </w:r>
    </w:p>
    <w:p w:rsidR="00B23B60" w:rsidRDefault="00B23B60" w:rsidP="00B23B60">
      <w:pPr>
        <w:pStyle w:val="NormalWeb"/>
        <w:spacing w:before="0" w:beforeAutospacing="0" w:after="0" w:afterAutospacing="0"/>
        <w:ind w:firstLine="708"/>
        <w:jc w:val="both"/>
      </w:pPr>
    </w:p>
    <w:p w:rsidR="00261745" w:rsidRPr="00E47ADF" w:rsidRDefault="00261745" w:rsidP="00E47AD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E47ADF" w:rsidRDefault="005A5A47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E47ADF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896F9C" w:rsidRPr="00724B25" w:rsidRDefault="005A5A47" w:rsidP="00724B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E47ADF">
        <w:rPr>
          <w:rFonts w:ascii="Times New Roman" w:hAnsi="Times New Roman" w:cs="Times New Roman"/>
          <w:b/>
          <w:sz w:val="24"/>
          <w:szCs w:val="24"/>
        </w:rPr>
        <w:t>Szabo Kinga</w:t>
      </w: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459" w:rsidRDefault="00C35459">
      <w:pPr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93E" w:rsidRDefault="0066593E">
      <w:pPr>
        <w:rPr>
          <w:rFonts w:ascii="Times New Roman" w:hAnsi="Times New Roman" w:cs="Times New Roman"/>
          <w:b/>
          <w:sz w:val="24"/>
          <w:szCs w:val="24"/>
        </w:rPr>
      </w:pPr>
    </w:p>
    <w:p w:rsidR="001B419D" w:rsidRDefault="001B419D" w:rsidP="001B41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642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27357</w:t>
      </w:r>
      <w:r>
        <w:rPr>
          <w:rFonts w:ascii="Times New Roman" w:hAnsi="Times New Roman" w:cs="Times New Roman"/>
          <w:b/>
          <w:sz w:val="24"/>
          <w:szCs w:val="24"/>
        </w:rPr>
        <w:t>/10.05.2023</w:t>
      </w: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76662" w:rsidRDefault="00B7666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76662" w:rsidRDefault="00B7666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76662" w:rsidRDefault="00B7666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1D2F" w:rsidRPr="00E47ADF" w:rsidRDefault="00BF4467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REFERAT DE APROBARE</w:t>
      </w:r>
    </w:p>
    <w:p w:rsidR="001052DB" w:rsidRPr="00E47AD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585D52" w:rsidRPr="00E47ADF" w:rsidRDefault="00585D5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E47ADF">
        <w:rPr>
          <w:rFonts w:ascii="Times New Roman" w:hAnsi="Times New Roman" w:cs="Times New Roman"/>
          <w:b/>
          <w:sz w:val="24"/>
          <w:szCs w:val="24"/>
        </w:rPr>
        <w:t>unicipiul</w:t>
      </w:r>
      <w:r w:rsidR="00980EDA">
        <w:rPr>
          <w:rFonts w:ascii="Times New Roman" w:hAnsi="Times New Roman" w:cs="Times New Roman"/>
          <w:b/>
          <w:sz w:val="24"/>
          <w:szCs w:val="24"/>
        </w:rPr>
        <w:t xml:space="preserve"> Sfântu Gheorghe 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încheiat cu </w:t>
      </w:r>
      <w:r w:rsidR="008108D0" w:rsidRPr="00E47ADF">
        <w:rPr>
          <w:rFonts w:ascii="Times New Roman" w:hAnsi="Times New Roman" w:cs="Times New Roman"/>
          <w:b/>
          <w:sz w:val="24"/>
          <w:szCs w:val="24"/>
        </w:rPr>
        <w:t xml:space="preserve">MULTI </w:t>
      </w:r>
      <w:r w:rsidR="00EE69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1790">
        <w:rPr>
          <w:rFonts w:ascii="Times New Roman" w:hAnsi="Times New Roman" w:cs="Times New Roman"/>
          <w:b/>
          <w:sz w:val="24"/>
          <w:szCs w:val="24"/>
        </w:rPr>
        <w:t>TRANS SA</w:t>
      </w:r>
      <w:r w:rsidR="008108D0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242" w:rsidRPr="00E47ADF" w:rsidRDefault="00957242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0EDA" w:rsidRDefault="00980EDA" w:rsidP="00980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Prin Hotărârea Consiliului Local nr. 379/2019 </w:t>
      </w:r>
      <w:r w:rsidR="005D6DFD">
        <w:rPr>
          <w:rFonts w:ascii="Times New Roman" w:hAnsi="Times New Roman" w:cs="Times New Roman"/>
          <w:sz w:val="24"/>
          <w:szCs w:val="24"/>
          <w:lang w:eastAsia="ro-RO"/>
        </w:rPr>
        <w:t>s-a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aprobat Contractul de delegare a gestiunii serviciului de transport public de persoane în municipiul Sfântu Gheorghe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 nr. 77628 /2019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, prin atribuire directă către Multi-Trans SA pe o durată de 6 ani.</w:t>
      </w:r>
    </w:p>
    <w:p w:rsidR="00980EDA" w:rsidRDefault="00980EDA" w:rsidP="00980EDA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 prevederile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art. 4 din Legea nr. 92/2007 serviciilor publice de transport persoane în unitățile administrativ-teritoriale</w:t>
      </w:r>
      <w:r w:rsidRPr="00E47ADF">
        <w:t>;</w:t>
      </w:r>
    </w:p>
    <w:p w:rsidR="00980EDA" w:rsidRDefault="00980EDA" w:rsidP="00980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13C">
        <w:rPr>
          <w:rFonts w:ascii="Times New Roman" w:hAnsi="Times New Roman" w:cs="Times New Roman"/>
          <w:sz w:val="24"/>
          <w:szCs w:val="24"/>
        </w:rPr>
        <w:t>prevederile</w:t>
      </w:r>
      <w:r>
        <w:rPr>
          <w:rFonts w:ascii="Times New Roman" w:hAnsi="Times New Roman" w:cs="Times New Roman"/>
          <w:sz w:val="24"/>
          <w:szCs w:val="24"/>
        </w:rPr>
        <w:t xml:space="preserve"> art. 83 alin (1) din Legea nr. 198/2023 </w:t>
      </w:r>
      <w:r w:rsidRPr="00713817">
        <w:rPr>
          <w:rFonts w:ascii="Times New Roman" w:hAnsi="Times New Roman" w:cs="Times New Roman"/>
          <w:sz w:val="24"/>
          <w:szCs w:val="24"/>
        </w:rPr>
        <w:t>a învățământului preuniversitar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0EDA" w:rsidRDefault="00980EDA" w:rsidP="00980EDA">
      <w:pPr>
        <w:spacing w:after="0" w:line="240" w:lineRule="auto"/>
        <w:ind w:firstLine="708"/>
        <w:jc w:val="both"/>
      </w:pPr>
      <w:r w:rsidRPr="00E47ADF">
        <w:rPr>
          <w:rFonts w:ascii="Times New Roman" w:hAnsi="Times New Roman" w:cs="Times New Roman"/>
          <w:sz w:val="24"/>
          <w:szCs w:val="24"/>
        </w:rPr>
        <w:t>Având în vedere</w:t>
      </w:r>
      <w:r>
        <w:rPr>
          <w:rFonts w:ascii="Times New Roman" w:hAnsi="Times New Roman" w:cs="Times New Roman"/>
          <w:sz w:val="24"/>
          <w:szCs w:val="24"/>
        </w:rPr>
        <w:t xml:space="preserve"> prevederile art. 128 alin. (3) și alin. (25) din Legea nr. 199/2023 </w:t>
      </w:r>
      <w:r w:rsidRPr="00713817">
        <w:rPr>
          <w:rFonts w:ascii="Times New Roman" w:hAnsi="Times New Roman" w:cs="Times New Roman"/>
          <w:sz w:val="24"/>
          <w:szCs w:val="24"/>
        </w:rPr>
        <w:t>a învățământului superior</w:t>
      </w:r>
      <w:r w:rsidRPr="00E47ADF">
        <w:t>;</w:t>
      </w:r>
    </w:p>
    <w:p w:rsidR="00980EDA" w:rsidRDefault="00980EDA" w:rsidP="00980EDA">
      <w:pPr>
        <w:spacing w:after="0" w:line="240" w:lineRule="auto"/>
        <w:ind w:firstLine="708"/>
        <w:jc w:val="both"/>
      </w:pPr>
      <w:r w:rsidRPr="005A176B">
        <w:rPr>
          <w:rFonts w:ascii="Times New Roman" w:eastAsia="Calibri" w:hAnsi="Times New Roman" w:cs="Times New Roman"/>
          <w:sz w:val="24"/>
          <w:szCs w:val="24"/>
        </w:rPr>
        <w:t>Având în vedere prevederile art. 22 din Ordinul ANRSC nr. 272/2007 privind aprobarea Normelor-cadru privind stabilirea, ajustarea şi modificarea tarifelor pentru serviciile de transport public local de persoane</w:t>
      </w:r>
      <w:r w:rsidRPr="005A176B">
        <w:t>;</w:t>
      </w:r>
    </w:p>
    <w:p w:rsidR="005D6DFD" w:rsidRDefault="005D6DFD" w:rsidP="00980E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Având în vedere adresele nr. 491/2023, 670/2023 și 704/2023 al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directorului general al societății Multi-Trans SA,</w:t>
      </w:r>
      <w:r>
        <w:rPr>
          <w:rFonts w:ascii="Times New Roman" w:eastAsia="Calibri" w:hAnsi="Times New Roman" w:cs="Times New Roman"/>
          <w:sz w:val="24"/>
          <w:szCs w:val="24"/>
        </w:rPr>
        <w:t xml:space="preserve"> înregistrate</w:t>
      </w:r>
      <w:r w:rsidRPr="00FC6BFB">
        <w:rPr>
          <w:rFonts w:ascii="Times New Roman" w:eastAsia="Calibri" w:hAnsi="Times New Roman" w:cs="Times New Roman"/>
          <w:sz w:val="24"/>
          <w:szCs w:val="24"/>
        </w:rPr>
        <w:t xml:space="preserve"> la Primăria municipiului Sfântu Gheorghe sub nr. </w:t>
      </w:r>
      <w:r>
        <w:rPr>
          <w:rFonts w:ascii="Times New Roman" w:eastAsia="Calibri" w:hAnsi="Times New Roman" w:cs="Times New Roman"/>
          <w:sz w:val="24"/>
          <w:szCs w:val="24"/>
        </w:rPr>
        <w:t>30700/2023, 46432/2023 și 47884/2023;</w:t>
      </w:r>
    </w:p>
    <w:p w:rsidR="005D6DFD" w:rsidRPr="005A176B" w:rsidRDefault="005D6DFD" w:rsidP="00980E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0EDA" w:rsidRDefault="00980EDA" w:rsidP="005D6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</w:rPr>
        <w:t xml:space="preserve">Analizând documentele depuse de societatea Multi Trans S.A. prin adresele menționate anterior se constată că solicitările sunt întemeiate, astfel propun spre aprobare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p</w:t>
      </w:r>
      <w:r>
        <w:rPr>
          <w:rFonts w:ascii="Times New Roman" w:hAnsi="Times New Roman" w:cs="Times New Roman"/>
          <w:sz w:val="24"/>
          <w:szCs w:val="24"/>
          <w:lang w:eastAsia="ro-RO"/>
        </w:rPr>
        <w:t>roiectul de hotărâre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în ședința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Consiliului Local 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al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municipiul Sfântu Gheorghe</w:t>
      </w:r>
      <w:r>
        <w:rPr>
          <w:rFonts w:ascii="Times New Roman" w:hAnsi="Times New Roman" w:cs="Times New Roman"/>
          <w:sz w:val="24"/>
          <w:szCs w:val="24"/>
          <w:lang w:eastAsia="ro-RO"/>
        </w:rPr>
        <w:t>.</w:t>
      </w: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E47ADF" w:rsidRDefault="00561D2F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561D2F" w:rsidRPr="00E47ADF" w:rsidRDefault="00561D2F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  <w:t xml:space="preserve">         Toth-Birtan Csaba</w:t>
      </w:r>
    </w:p>
    <w:sectPr w:rsidR="00561D2F" w:rsidRPr="00E47ADF" w:rsidSect="00896560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1A" w:rsidRDefault="00E6791A" w:rsidP="004155EA">
      <w:pPr>
        <w:spacing w:after="0" w:line="240" w:lineRule="auto"/>
      </w:pPr>
      <w:r>
        <w:separator/>
      </w:r>
    </w:p>
  </w:endnote>
  <w:endnote w:type="continuationSeparator" w:id="0">
    <w:p w:rsidR="00E6791A" w:rsidRDefault="00E6791A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1A" w:rsidRDefault="00E6791A" w:rsidP="004155EA">
      <w:pPr>
        <w:spacing w:after="0" w:line="240" w:lineRule="auto"/>
      </w:pPr>
      <w:r>
        <w:separator/>
      </w:r>
    </w:p>
  </w:footnote>
  <w:footnote w:type="continuationSeparator" w:id="0">
    <w:p w:rsidR="00E6791A" w:rsidRDefault="00E6791A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A1A48FC"/>
    <w:multiLevelType w:val="hybridMultilevel"/>
    <w:tmpl w:val="F2262BA0"/>
    <w:lvl w:ilvl="0" w:tplc="CE925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615F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B67727F"/>
    <w:multiLevelType w:val="multilevel"/>
    <w:tmpl w:val="68D667B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D6262EC"/>
    <w:multiLevelType w:val="hybridMultilevel"/>
    <w:tmpl w:val="CEDC8ADA"/>
    <w:lvl w:ilvl="0" w:tplc="E72AC4A4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246B5FEC"/>
    <w:multiLevelType w:val="multilevel"/>
    <w:tmpl w:val="375E7F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D443793"/>
    <w:multiLevelType w:val="multilevel"/>
    <w:tmpl w:val="772E888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D78F3"/>
    <w:multiLevelType w:val="hybridMultilevel"/>
    <w:tmpl w:val="97F4E0CA"/>
    <w:lvl w:ilvl="0" w:tplc="BFF00A9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907C0E"/>
    <w:multiLevelType w:val="hybridMultilevel"/>
    <w:tmpl w:val="D98C5ACA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6CB23C4F"/>
    <w:multiLevelType w:val="hybridMultilevel"/>
    <w:tmpl w:val="C7DCF216"/>
    <w:lvl w:ilvl="0" w:tplc="A292506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A02B6"/>
    <w:multiLevelType w:val="hybridMultilevel"/>
    <w:tmpl w:val="17AECBCE"/>
    <w:lvl w:ilvl="0" w:tplc="B300BEA4">
      <w:start w:val="1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751F07E3"/>
    <w:multiLevelType w:val="hybridMultilevel"/>
    <w:tmpl w:val="CE307F56"/>
    <w:lvl w:ilvl="0" w:tplc="BCEE6FA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20"/>
  </w:num>
  <w:num w:numId="3">
    <w:abstractNumId w:val="12"/>
  </w:num>
  <w:num w:numId="4">
    <w:abstractNumId w:val="17"/>
  </w:num>
  <w:num w:numId="5">
    <w:abstractNumId w:val="16"/>
  </w:num>
  <w:num w:numId="6">
    <w:abstractNumId w:val="4"/>
  </w:num>
  <w:num w:numId="7">
    <w:abstractNumId w:val="0"/>
  </w:num>
  <w:num w:numId="8">
    <w:abstractNumId w:val="10"/>
  </w:num>
  <w:num w:numId="9">
    <w:abstractNumId w:val="23"/>
  </w:num>
  <w:num w:numId="10">
    <w:abstractNumId w:val="13"/>
  </w:num>
  <w:num w:numId="11">
    <w:abstractNumId w:val="11"/>
  </w:num>
  <w:num w:numId="12">
    <w:abstractNumId w:val="3"/>
  </w:num>
  <w:num w:numId="13">
    <w:abstractNumId w:val="14"/>
  </w:num>
  <w:num w:numId="14">
    <w:abstractNumId w:val="6"/>
  </w:num>
  <w:num w:numId="15">
    <w:abstractNumId w:val="5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6">
    <w:abstractNumId w:val="8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7">
    <w:abstractNumId w:val="7"/>
  </w:num>
  <w:num w:numId="18">
    <w:abstractNumId w:val="18"/>
  </w:num>
  <w:num w:numId="19">
    <w:abstractNumId w:val="1"/>
  </w:num>
  <w:num w:numId="20">
    <w:abstractNumId w:val="15"/>
  </w:num>
  <w:num w:numId="21">
    <w:abstractNumId w:val="5"/>
  </w:num>
  <w:num w:numId="22">
    <w:abstractNumId w:val="8"/>
  </w:num>
  <w:num w:numId="23">
    <w:abstractNumId w:val="22"/>
  </w:num>
  <w:num w:numId="24">
    <w:abstractNumId w:val="2"/>
  </w:num>
  <w:num w:numId="25">
    <w:abstractNumId w:val="2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5565"/>
    <w:rsid w:val="000138DF"/>
    <w:rsid w:val="00014C8E"/>
    <w:rsid w:val="00016A2A"/>
    <w:rsid w:val="00017AE7"/>
    <w:rsid w:val="00021C7F"/>
    <w:rsid w:val="00021FD9"/>
    <w:rsid w:val="00022BB9"/>
    <w:rsid w:val="000233F9"/>
    <w:rsid w:val="000245D5"/>
    <w:rsid w:val="00025C87"/>
    <w:rsid w:val="00033148"/>
    <w:rsid w:val="0003565B"/>
    <w:rsid w:val="000367A5"/>
    <w:rsid w:val="00045F44"/>
    <w:rsid w:val="00046E3B"/>
    <w:rsid w:val="00053B43"/>
    <w:rsid w:val="00053C7C"/>
    <w:rsid w:val="00054347"/>
    <w:rsid w:val="00055887"/>
    <w:rsid w:val="00055911"/>
    <w:rsid w:val="0005619B"/>
    <w:rsid w:val="00061294"/>
    <w:rsid w:val="00066825"/>
    <w:rsid w:val="00067383"/>
    <w:rsid w:val="000774C4"/>
    <w:rsid w:val="00077C3A"/>
    <w:rsid w:val="000807C4"/>
    <w:rsid w:val="000875B8"/>
    <w:rsid w:val="00095DB4"/>
    <w:rsid w:val="00097A57"/>
    <w:rsid w:val="000A44C7"/>
    <w:rsid w:val="000A502E"/>
    <w:rsid w:val="000A741D"/>
    <w:rsid w:val="000A7D8D"/>
    <w:rsid w:val="000B0477"/>
    <w:rsid w:val="000B680E"/>
    <w:rsid w:val="000B729A"/>
    <w:rsid w:val="000C0EC5"/>
    <w:rsid w:val="000C22AD"/>
    <w:rsid w:val="000C437B"/>
    <w:rsid w:val="000C4994"/>
    <w:rsid w:val="000C56E9"/>
    <w:rsid w:val="000C6BE8"/>
    <w:rsid w:val="000C7762"/>
    <w:rsid w:val="000D2E51"/>
    <w:rsid w:val="000D4C9B"/>
    <w:rsid w:val="000D540D"/>
    <w:rsid w:val="000D7441"/>
    <w:rsid w:val="000E297C"/>
    <w:rsid w:val="000E48A3"/>
    <w:rsid w:val="000E6460"/>
    <w:rsid w:val="000F583F"/>
    <w:rsid w:val="000F6852"/>
    <w:rsid w:val="001052DB"/>
    <w:rsid w:val="00105D09"/>
    <w:rsid w:val="00110B3E"/>
    <w:rsid w:val="00121384"/>
    <w:rsid w:val="001213BC"/>
    <w:rsid w:val="00121743"/>
    <w:rsid w:val="001224FE"/>
    <w:rsid w:val="0012539C"/>
    <w:rsid w:val="00127951"/>
    <w:rsid w:val="001308B5"/>
    <w:rsid w:val="001308D1"/>
    <w:rsid w:val="00134241"/>
    <w:rsid w:val="00140D8A"/>
    <w:rsid w:val="0014271C"/>
    <w:rsid w:val="00142BBA"/>
    <w:rsid w:val="00142C6F"/>
    <w:rsid w:val="00145183"/>
    <w:rsid w:val="00147DD0"/>
    <w:rsid w:val="00152CB2"/>
    <w:rsid w:val="00152E2C"/>
    <w:rsid w:val="00153704"/>
    <w:rsid w:val="00155176"/>
    <w:rsid w:val="0015545A"/>
    <w:rsid w:val="00155913"/>
    <w:rsid w:val="001614A1"/>
    <w:rsid w:val="00161D8A"/>
    <w:rsid w:val="00165C7A"/>
    <w:rsid w:val="00171D00"/>
    <w:rsid w:val="00172484"/>
    <w:rsid w:val="00172D73"/>
    <w:rsid w:val="00173408"/>
    <w:rsid w:val="00174E98"/>
    <w:rsid w:val="00192160"/>
    <w:rsid w:val="00192CB4"/>
    <w:rsid w:val="0019444E"/>
    <w:rsid w:val="001A2ACE"/>
    <w:rsid w:val="001A423F"/>
    <w:rsid w:val="001A4B86"/>
    <w:rsid w:val="001A4F8D"/>
    <w:rsid w:val="001B419D"/>
    <w:rsid w:val="001C022A"/>
    <w:rsid w:val="001C0354"/>
    <w:rsid w:val="001C4A09"/>
    <w:rsid w:val="001C6138"/>
    <w:rsid w:val="001C7314"/>
    <w:rsid w:val="001C79C6"/>
    <w:rsid w:val="001D091B"/>
    <w:rsid w:val="001D1E60"/>
    <w:rsid w:val="001D2037"/>
    <w:rsid w:val="001D353E"/>
    <w:rsid w:val="001D4ED2"/>
    <w:rsid w:val="001D67DF"/>
    <w:rsid w:val="001E2A4A"/>
    <w:rsid w:val="001E31D3"/>
    <w:rsid w:val="001F08A2"/>
    <w:rsid w:val="001F19C7"/>
    <w:rsid w:val="001F3B74"/>
    <w:rsid w:val="001F4389"/>
    <w:rsid w:val="002042C9"/>
    <w:rsid w:val="0021054B"/>
    <w:rsid w:val="00213303"/>
    <w:rsid w:val="00214C57"/>
    <w:rsid w:val="00215C9B"/>
    <w:rsid w:val="00216A1C"/>
    <w:rsid w:val="002171EC"/>
    <w:rsid w:val="00217C4F"/>
    <w:rsid w:val="00225456"/>
    <w:rsid w:val="00225480"/>
    <w:rsid w:val="00225D15"/>
    <w:rsid w:val="00231238"/>
    <w:rsid w:val="0023202A"/>
    <w:rsid w:val="002337FF"/>
    <w:rsid w:val="00233942"/>
    <w:rsid w:val="00240B56"/>
    <w:rsid w:val="002421F6"/>
    <w:rsid w:val="0024277C"/>
    <w:rsid w:val="00246459"/>
    <w:rsid w:val="002532EA"/>
    <w:rsid w:val="00257DED"/>
    <w:rsid w:val="00261745"/>
    <w:rsid w:val="00263116"/>
    <w:rsid w:val="00263BF0"/>
    <w:rsid w:val="002673FF"/>
    <w:rsid w:val="00271007"/>
    <w:rsid w:val="00274233"/>
    <w:rsid w:val="0027799F"/>
    <w:rsid w:val="00281C08"/>
    <w:rsid w:val="00281CC8"/>
    <w:rsid w:val="00282573"/>
    <w:rsid w:val="00284F6F"/>
    <w:rsid w:val="00285E3D"/>
    <w:rsid w:val="00290299"/>
    <w:rsid w:val="002979D0"/>
    <w:rsid w:val="002A0657"/>
    <w:rsid w:val="002A244D"/>
    <w:rsid w:val="002A7587"/>
    <w:rsid w:val="002B3C7F"/>
    <w:rsid w:val="002B3F0A"/>
    <w:rsid w:val="002B5FFC"/>
    <w:rsid w:val="002C1276"/>
    <w:rsid w:val="002C559F"/>
    <w:rsid w:val="002C58E6"/>
    <w:rsid w:val="002D18A3"/>
    <w:rsid w:val="002D2E88"/>
    <w:rsid w:val="002D3D3A"/>
    <w:rsid w:val="002E3387"/>
    <w:rsid w:val="002E4837"/>
    <w:rsid w:val="002E5114"/>
    <w:rsid w:val="002E5848"/>
    <w:rsid w:val="002F34E2"/>
    <w:rsid w:val="002F3E65"/>
    <w:rsid w:val="002F4AA3"/>
    <w:rsid w:val="003018EF"/>
    <w:rsid w:val="0030436E"/>
    <w:rsid w:val="00304FE3"/>
    <w:rsid w:val="00306FE4"/>
    <w:rsid w:val="0031004C"/>
    <w:rsid w:val="00310C06"/>
    <w:rsid w:val="00313A73"/>
    <w:rsid w:val="003160B6"/>
    <w:rsid w:val="00316456"/>
    <w:rsid w:val="0031715F"/>
    <w:rsid w:val="00320F68"/>
    <w:rsid w:val="00321409"/>
    <w:rsid w:val="0032504C"/>
    <w:rsid w:val="00326156"/>
    <w:rsid w:val="0032665A"/>
    <w:rsid w:val="00327701"/>
    <w:rsid w:val="00341223"/>
    <w:rsid w:val="0034209F"/>
    <w:rsid w:val="00342EA1"/>
    <w:rsid w:val="00342F5F"/>
    <w:rsid w:val="00343C12"/>
    <w:rsid w:val="00343C75"/>
    <w:rsid w:val="003455C3"/>
    <w:rsid w:val="003621E6"/>
    <w:rsid w:val="00362A2E"/>
    <w:rsid w:val="00364447"/>
    <w:rsid w:val="0036697B"/>
    <w:rsid w:val="00367B36"/>
    <w:rsid w:val="003706C1"/>
    <w:rsid w:val="00370BEF"/>
    <w:rsid w:val="00375178"/>
    <w:rsid w:val="003761C9"/>
    <w:rsid w:val="0038107A"/>
    <w:rsid w:val="00382E29"/>
    <w:rsid w:val="0038501A"/>
    <w:rsid w:val="00385971"/>
    <w:rsid w:val="00385F73"/>
    <w:rsid w:val="00386651"/>
    <w:rsid w:val="00387918"/>
    <w:rsid w:val="00390095"/>
    <w:rsid w:val="00390226"/>
    <w:rsid w:val="003903A4"/>
    <w:rsid w:val="003922B4"/>
    <w:rsid w:val="00393435"/>
    <w:rsid w:val="003936F9"/>
    <w:rsid w:val="00394325"/>
    <w:rsid w:val="00397103"/>
    <w:rsid w:val="003A07D8"/>
    <w:rsid w:val="003A13D9"/>
    <w:rsid w:val="003A1EE9"/>
    <w:rsid w:val="003A5E55"/>
    <w:rsid w:val="003A655F"/>
    <w:rsid w:val="003B236A"/>
    <w:rsid w:val="003B3038"/>
    <w:rsid w:val="003B7F05"/>
    <w:rsid w:val="003B7FD6"/>
    <w:rsid w:val="003C1842"/>
    <w:rsid w:val="003C720A"/>
    <w:rsid w:val="003D199B"/>
    <w:rsid w:val="003D25C0"/>
    <w:rsid w:val="003D4207"/>
    <w:rsid w:val="003D7354"/>
    <w:rsid w:val="003E4ED5"/>
    <w:rsid w:val="003E5F18"/>
    <w:rsid w:val="003E6DD1"/>
    <w:rsid w:val="003F0198"/>
    <w:rsid w:val="003F0F69"/>
    <w:rsid w:val="003F141D"/>
    <w:rsid w:val="003F45B7"/>
    <w:rsid w:val="004003A9"/>
    <w:rsid w:val="004003F3"/>
    <w:rsid w:val="004015F7"/>
    <w:rsid w:val="0040167D"/>
    <w:rsid w:val="004036C5"/>
    <w:rsid w:val="00403E54"/>
    <w:rsid w:val="004058D5"/>
    <w:rsid w:val="0040644C"/>
    <w:rsid w:val="00410F1F"/>
    <w:rsid w:val="00412568"/>
    <w:rsid w:val="00413350"/>
    <w:rsid w:val="00413705"/>
    <w:rsid w:val="00414203"/>
    <w:rsid w:val="00414341"/>
    <w:rsid w:val="00414A02"/>
    <w:rsid w:val="004155EA"/>
    <w:rsid w:val="00415664"/>
    <w:rsid w:val="00424BC4"/>
    <w:rsid w:val="00426484"/>
    <w:rsid w:val="00427A14"/>
    <w:rsid w:val="00433926"/>
    <w:rsid w:val="00435F00"/>
    <w:rsid w:val="00436772"/>
    <w:rsid w:val="00436C39"/>
    <w:rsid w:val="004424A7"/>
    <w:rsid w:val="00444A49"/>
    <w:rsid w:val="004514C5"/>
    <w:rsid w:val="004534E0"/>
    <w:rsid w:val="00454277"/>
    <w:rsid w:val="004556CE"/>
    <w:rsid w:val="004575DF"/>
    <w:rsid w:val="00460263"/>
    <w:rsid w:val="00462332"/>
    <w:rsid w:val="00465022"/>
    <w:rsid w:val="00466074"/>
    <w:rsid w:val="0047189D"/>
    <w:rsid w:val="0047223D"/>
    <w:rsid w:val="00474C66"/>
    <w:rsid w:val="004775C9"/>
    <w:rsid w:val="00481747"/>
    <w:rsid w:val="004872D4"/>
    <w:rsid w:val="00490D48"/>
    <w:rsid w:val="00492A62"/>
    <w:rsid w:val="004A379F"/>
    <w:rsid w:val="004A4E5D"/>
    <w:rsid w:val="004A75FF"/>
    <w:rsid w:val="004B0738"/>
    <w:rsid w:val="004B1670"/>
    <w:rsid w:val="004B29C7"/>
    <w:rsid w:val="004B2B24"/>
    <w:rsid w:val="004B7E38"/>
    <w:rsid w:val="004C59C3"/>
    <w:rsid w:val="004C7059"/>
    <w:rsid w:val="004C73B9"/>
    <w:rsid w:val="004D181E"/>
    <w:rsid w:val="004D3CA1"/>
    <w:rsid w:val="004D4A87"/>
    <w:rsid w:val="004D5BA8"/>
    <w:rsid w:val="004D704F"/>
    <w:rsid w:val="004E2C15"/>
    <w:rsid w:val="004E6E05"/>
    <w:rsid w:val="004E7B45"/>
    <w:rsid w:val="004E7E50"/>
    <w:rsid w:val="004F028C"/>
    <w:rsid w:val="004F10D2"/>
    <w:rsid w:val="004F547F"/>
    <w:rsid w:val="004F74ED"/>
    <w:rsid w:val="005041C4"/>
    <w:rsid w:val="00504972"/>
    <w:rsid w:val="00506EDA"/>
    <w:rsid w:val="005076D1"/>
    <w:rsid w:val="0051053B"/>
    <w:rsid w:val="00511130"/>
    <w:rsid w:val="0051401F"/>
    <w:rsid w:val="00514F9B"/>
    <w:rsid w:val="005209BE"/>
    <w:rsid w:val="00520A35"/>
    <w:rsid w:val="00522B19"/>
    <w:rsid w:val="005245CB"/>
    <w:rsid w:val="00527777"/>
    <w:rsid w:val="00530C8F"/>
    <w:rsid w:val="00533C8F"/>
    <w:rsid w:val="005344F7"/>
    <w:rsid w:val="005362C0"/>
    <w:rsid w:val="00540567"/>
    <w:rsid w:val="00543250"/>
    <w:rsid w:val="00543505"/>
    <w:rsid w:val="005438A7"/>
    <w:rsid w:val="005450E4"/>
    <w:rsid w:val="005477E0"/>
    <w:rsid w:val="00550F39"/>
    <w:rsid w:val="00553D47"/>
    <w:rsid w:val="00554B7D"/>
    <w:rsid w:val="005613C8"/>
    <w:rsid w:val="005619C5"/>
    <w:rsid w:val="00561D2F"/>
    <w:rsid w:val="00563150"/>
    <w:rsid w:val="005665D6"/>
    <w:rsid w:val="00567237"/>
    <w:rsid w:val="00570C1D"/>
    <w:rsid w:val="00571FD2"/>
    <w:rsid w:val="00572988"/>
    <w:rsid w:val="005773B4"/>
    <w:rsid w:val="00577EF5"/>
    <w:rsid w:val="005827C6"/>
    <w:rsid w:val="00584A3E"/>
    <w:rsid w:val="00585D52"/>
    <w:rsid w:val="00586BC4"/>
    <w:rsid w:val="005912F9"/>
    <w:rsid w:val="00591B94"/>
    <w:rsid w:val="00591BE7"/>
    <w:rsid w:val="00592046"/>
    <w:rsid w:val="00592581"/>
    <w:rsid w:val="00593439"/>
    <w:rsid w:val="005941F1"/>
    <w:rsid w:val="00594328"/>
    <w:rsid w:val="0059586D"/>
    <w:rsid w:val="00596738"/>
    <w:rsid w:val="005A176B"/>
    <w:rsid w:val="005A1E1C"/>
    <w:rsid w:val="005A2A78"/>
    <w:rsid w:val="005A4F67"/>
    <w:rsid w:val="005A5A47"/>
    <w:rsid w:val="005B2461"/>
    <w:rsid w:val="005B278A"/>
    <w:rsid w:val="005B3376"/>
    <w:rsid w:val="005B4C1E"/>
    <w:rsid w:val="005B71DF"/>
    <w:rsid w:val="005B77D2"/>
    <w:rsid w:val="005C15BB"/>
    <w:rsid w:val="005C4C2F"/>
    <w:rsid w:val="005D04F9"/>
    <w:rsid w:val="005D06ED"/>
    <w:rsid w:val="005D2A53"/>
    <w:rsid w:val="005D3A43"/>
    <w:rsid w:val="005D4383"/>
    <w:rsid w:val="005D4F79"/>
    <w:rsid w:val="005D5F6B"/>
    <w:rsid w:val="005D6DFD"/>
    <w:rsid w:val="005E0D50"/>
    <w:rsid w:val="005E129B"/>
    <w:rsid w:val="005E2706"/>
    <w:rsid w:val="005E27BD"/>
    <w:rsid w:val="005E33D3"/>
    <w:rsid w:val="005E7AC3"/>
    <w:rsid w:val="005F44BB"/>
    <w:rsid w:val="005F5E48"/>
    <w:rsid w:val="005F5F16"/>
    <w:rsid w:val="005F644C"/>
    <w:rsid w:val="00600036"/>
    <w:rsid w:val="006003D7"/>
    <w:rsid w:val="00600840"/>
    <w:rsid w:val="00601898"/>
    <w:rsid w:val="0060253F"/>
    <w:rsid w:val="00607D0A"/>
    <w:rsid w:val="006102F9"/>
    <w:rsid w:val="006125CB"/>
    <w:rsid w:val="00616DB0"/>
    <w:rsid w:val="006251BF"/>
    <w:rsid w:val="00625FBF"/>
    <w:rsid w:val="00626358"/>
    <w:rsid w:val="00626389"/>
    <w:rsid w:val="00627419"/>
    <w:rsid w:val="0063191E"/>
    <w:rsid w:val="00633159"/>
    <w:rsid w:val="00635F86"/>
    <w:rsid w:val="0063759B"/>
    <w:rsid w:val="00641C89"/>
    <w:rsid w:val="00642692"/>
    <w:rsid w:val="0064338D"/>
    <w:rsid w:val="00645167"/>
    <w:rsid w:val="00646230"/>
    <w:rsid w:val="0065149A"/>
    <w:rsid w:val="00651790"/>
    <w:rsid w:val="006517AE"/>
    <w:rsid w:val="006530E2"/>
    <w:rsid w:val="00653CDE"/>
    <w:rsid w:val="006552BE"/>
    <w:rsid w:val="00655F2A"/>
    <w:rsid w:val="0066082F"/>
    <w:rsid w:val="00660BAD"/>
    <w:rsid w:val="006617F5"/>
    <w:rsid w:val="006622B7"/>
    <w:rsid w:val="00662462"/>
    <w:rsid w:val="0066593E"/>
    <w:rsid w:val="00666411"/>
    <w:rsid w:val="00667C4D"/>
    <w:rsid w:val="00670DEE"/>
    <w:rsid w:val="006730D4"/>
    <w:rsid w:val="006734FA"/>
    <w:rsid w:val="00677D10"/>
    <w:rsid w:val="00680B99"/>
    <w:rsid w:val="0068111F"/>
    <w:rsid w:val="00682C43"/>
    <w:rsid w:val="006860E0"/>
    <w:rsid w:val="00690E0D"/>
    <w:rsid w:val="00692539"/>
    <w:rsid w:val="00696125"/>
    <w:rsid w:val="006A0A1D"/>
    <w:rsid w:val="006A10A5"/>
    <w:rsid w:val="006A36F3"/>
    <w:rsid w:val="006A577D"/>
    <w:rsid w:val="006A5ADE"/>
    <w:rsid w:val="006B00D5"/>
    <w:rsid w:val="006B0607"/>
    <w:rsid w:val="006B0980"/>
    <w:rsid w:val="006B2B93"/>
    <w:rsid w:val="006B6412"/>
    <w:rsid w:val="006B7637"/>
    <w:rsid w:val="006B7F2B"/>
    <w:rsid w:val="006C5BF4"/>
    <w:rsid w:val="006D0035"/>
    <w:rsid w:val="006D0D69"/>
    <w:rsid w:val="006D0E8D"/>
    <w:rsid w:val="006D12BD"/>
    <w:rsid w:val="006D1767"/>
    <w:rsid w:val="006D7984"/>
    <w:rsid w:val="006E0019"/>
    <w:rsid w:val="006E3BD6"/>
    <w:rsid w:val="006E594A"/>
    <w:rsid w:val="006E6687"/>
    <w:rsid w:val="006F1682"/>
    <w:rsid w:val="006F48D4"/>
    <w:rsid w:val="007018C4"/>
    <w:rsid w:val="00701FF2"/>
    <w:rsid w:val="0070637F"/>
    <w:rsid w:val="007078C7"/>
    <w:rsid w:val="007101F8"/>
    <w:rsid w:val="00710DA7"/>
    <w:rsid w:val="00713817"/>
    <w:rsid w:val="0071563F"/>
    <w:rsid w:val="00716DD5"/>
    <w:rsid w:val="00716EB1"/>
    <w:rsid w:val="0072120A"/>
    <w:rsid w:val="00723A16"/>
    <w:rsid w:val="00723FC1"/>
    <w:rsid w:val="00724185"/>
    <w:rsid w:val="007242FD"/>
    <w:rsid w:val="00724B25"/>
    <w:rsid w:val="007273AB"/>
    <w:rsid w:val="00730331"/>
    <w:rsid w:val="00731015"/>
    <w:rsid w:val="007334CF"/>
    <w:rsid w:val="007410EA"/>
    <w:rsid w:val="0074217E"/>
    <w:rsid w:val="00742D12"/>
    <w:rsid w:val="007445ED"/>
    <w:rsid w:val="00744AD6"/>
    <w:rsid w:val="00744D02"/>
    <w:rsid w:val="00747199"/>
    <w:rsid w:val="007524CB"/>
    <w:rsid w:val="00756D6C"/>
    <w:rsid w:val="00761742"/>
    <w:rsid w:val="00763579"/>
    <w:rsid w:val="0076659C"/>
    <w:rsid w:val="007666DC"/>
    <w:rsid w:val="0077028B"/>
    <w:rsid w:val="00770985"/>
    <w:rsid w:val="00770EAE"/>
    <w:rsid w:val="00774756"/>
    <w:rsid w:val="00774760"/>
    <w:rsid w:val="00775114"/>
    <w:rsid w:val="00775DFF"/>
    <w:rsid w:val="00776CBD"/>
    <w:rsid w:val="00780490"/>
    <w:rsid w:val="0078202B"/>
    <w:rsid w:val="0079365A"/>
    <w:rsid w:val="007A01F5"/>
    <w:rsid w:val="007A63DF"/>
    <w:rsid w:val="007A69A1"/>
    <w:rsid w:val="007A7C3A"/>
    <w:rsid w:val="007B1B3E"/>
    <w:rsid w:val="007B1F39"/>
    <w:rsid w:val="007B224F"/>
    <w:rsid w:val="007B459C"/>
    <w:rsid w:val="007B4AD4"/>
    <w:rsid w:val="007B7022"/>
    <w:rsid w:val="007C32AE"/>
    <w:rsid w:val="007C3BA4"/>
    <w:rsid w:val="007C400A"/>
    <w:rsid w:val="007C6C4E"/>
    <w:rsid w:val="007C79CD"/>
    <w:rsid w:val="007D6A5F"/>
    <w:rsid w:val="007E2796"/>
    <w:rsid w:val="007E336A"/>
    <w:rsid w:val="007E3E2D"/>
    <w:rsid w:val="007E5163"/>
    <w:rsid w:val="007E53BF"/>
    <w:rsid w:val="007E6F91"/>
    <w:rsid w:val="007F1A2E"/>
    <w:rsid w:val="007F35C4"/>
    <w:rsid w:val="00800F76"/>
    <w:rsid w:val="00801089"/>
    <w:rsid w:val="00801918"/>
    <w:rsid w:val="0080230C"/>
    <w:rsid w:val="0080329B"/>
    <w:rsid w:val="00807C85"/>
    <w:rsid w:val="008108D0"/>
    <w:rsid w:val="00811B57"/>
    <w:rsid w:val="008142A0"/>
    <w:rsid w:val="008143C7"/>
    <w:rsid w:val="00815485"/>
    <w:rsid w:val="008201D0"/>
    <w:rsid w:val="0082294E"/>
    <w:rsid w:val="008240F2"/>
    <w:rsid w:val="00825891"/>
    <w:rsid w:val="008269DB"/>
    <w:rsid w:val="00833EFA"/>
    <w:rsid w:val="00834636"/>
    <w:rsid w:val="0083596E"/>
    <w:rsid w:val="00842C48"/>
    <w:rsid w:val="00844009"/>
    <w:rsid w:val="00846FD4"/>
    <w:rsid w:val="00855998"/>
    <w:rsid w:val="008562C1"/>
    <w:rsid w:val="0085676E"/>
    <w:rsid w:val="00857101"/>
    <w:rsid w:val="00861F04"/>
    <w:rsid w:val="00864EBC"/>
    <w:rsid w:val="00866519"/>
    <w:rsid w:val="0086774C"/>
    <w:rsid w:val="0087123A"/>
    <w:rsid w:val="008714C9"/>
    <w:rsid w:val="008729BE"/>
    <w:rsid w:val="00872ED2"/>
    <w:rsid w:val="00875560"/>
    <w:rsid w:val="00875DFE"/>
    <w:rsid w:val="00877288"/>
    <w:rsid w:val="00877BA2"/>
    <w:rsid w:val="00882F8E"/>
    <w:rsid w:val="0088396E"/>
    <w:rsid w:val="008861B8"/>
    <w:rsid w:val="008863F0"/>
    <w:rsid w:val="00887DA4"/>
    <w:rsid w:val="008902DA"/>
    <w:rsid w:val="00895D33"/>
    <w:rsid w:val="00896560"/>
    <w:rsid w:val="00896A97"/>
    <w:rsid w:val="00896F9C"/>
    <w:rsid w:val="00897A77"/>
    <w:rsid w:val="00897EF7"/>
    <w:rsid w:val="008A0772"/>
    <w:rsid w:val="008A0A55"/>
    <w:rsid w:val="008A1F32"/>
    <w:rsid w:val="008B499F"/>
    <w:rsid w:val="008B54A4"/>
    <w:rsid w:val="008B72AB"/>
    <w:rsid w:val="008B754A"/>
    <w:rsid w:val="008C19F6"/>
    <w:rsid w:val="008C5AE0"/>
    <w:rsid w:val="008D2274"/>
    <w:rsid w:val="008D6E2C"/>
    <w:rsid w:val="008D7070"/>
    <w:rsid w:val="008E0415"/>
    <w:rsid w:val="008E1ADC"/>
    <w:rsid w:val="008E3580"/>
    <w:rsid w:val="008E6BAA"/>
    <w:rsid w:val="008E6CED"/>
    <w:rsid w:val="008F4ACA"/>
    <w:rsid w:val="008F658F"/>
    <w:rsid w:val="00901116"/>
    <w:rsid w:val="00901D0E"/>
    <w:rsid w:val="0090377F"/>
    <w:rsid w:val="00906D9E"/>
    <w:rsid w:val="009132A4"/>
    <w:rsid w:val="009146EF"/>
    <w:rsid w:val="00914DB5"/>
    <w:rsid w:val="00915661"/>
    <w:rsid w:val="00915EFE"/>
    <w:rsid w:val="00920629"/>
    <w:rsid w:val="00932AB6"/>
    <w:rsid w:val="009338E4"/>
    <w:rsid w:val="00933CE8"/>
    <w:rsid w:val="00934241"/>
    <w:rsid w:val="00934AB4"/>
    <w:rsid w:val="00935AEE"/>
    <w:rsid w:val="00940877"/>
    <w:rsid w:val="00943513"/>
    <w:rsid w:val="00944234"/>
    <w:rsid w:val="0094516B"/>
    <w:rsid w:val="009457E2"/>
    <w:rsid w:val="009477D3"/>
    <w:rsid w:val="009535F9"/>
    <w:rsid w:val="00954498"/>
    <w:rsid w:val="00954F9F"/>
    <w:rsid w:val="00957242"/>
    <w:rsid w:val="00960B1B"/>
    <w:rsid w:val="0096136C"/>
    <w:rsid w:val="009616B5"/>
    <w:rsid w:val="0096287B"/>
    <w:rsid w:val="00962D64"/>
    <w:rsid w:val="0096382A"/>
    <w:rsid w:val="0096422F"/>
    <w:rsid w:val="0096477E"/>
    <w:rsid w:val="00972795"/>
    <w:rsid w:val="00973ECB"/>
    <w:rsid w:val="0098013A"/>
    <w:rsid w:val="00980EDA"/>
    <w:rsid w:val="00983C52"/>
    <w:rsid w:val="0098405C"/>
    <w:rsid w:val="009878AC"/>
    <w:rsid w:val="00991687"/>
    <w:rsid w:val="009929F0"/>
    <w:rsid w:val="00992DE6"/>
    <w:rsid w:val="00994D2A"/>
    <w:rsid w:val="009A0468"/>
    <w:rsid w:val="009A2E54"/>
    <w:rsid w:val="009A7142"/>
    <w:rsid w:val="009B3CA6"/>
    <w:rsid w:val="009B588E"/>
    <w:rsid w:val="009C4BDB"/>
    <w:rsid w:val="009C61CC"/>
    <w:rsid w:val="009D4FCE"/>
    <w:rsid w:val="009D5A35"/>
    <w:rsid w:val="009E0155"/>
    <w:rsid w:val="009E060C"/>
    <w:rsid w:val="009E0C6C"/>
    <w:rsid w:val="009E2F0C"/>
    <w:rsid w:val="009E2FB8"/>
    <w:rsid w:val="009E3E83"/>
    <w:rsid w:val="009E5E10"/>
    <w:rsid w:val="009F26C1"/>
    <w:rsid w:val="00A048F8"/>
    <w:rsid w:val="00A04CCB"/>
    <w:rsid w:val="00A06D2B"/>
    <w:rsid w:val="00A07E9C"/>
    <w:rsid w:val="00A13F8E"/>
    <w:rsid w:val="00A158B4"/>
    <w:rsid w:val="00A15D40"/>
    <w:rsid w:val="00A16E80"/>
    <w:rsid w:val="00A21979"/>
    <w:rsid w:val="00A229E2"/>
    <w:rsid w:val="00A23733"/>
    <w:rsid w:val="00A23853"/>
    <w:rsid w:val="00A26ECA"/>
    <w:rsid w:val="00A27891"/>
    <w:rsid w:val="00A3004A"/>
    <w:rsid w:val="00A30577"/>
    <w:rsid w:val="00A32C69"/>
    <w:rsid w:val="00A3351F"/>
    <w:rsid w:val="00A3699A"/>
    <w:rsid w:val="00A37134"/>
    <w:rsid w:val="00A4312B"/>
    <w:rsid w:val="00A44DD9"/>
    <w:rsid w:val="00A45DAB"/>
    <w:rsid w:val="00A5046C"/>
    <w:rsid w:val="00A50D38"/>
    <w:rsid w:val="00A53898"/>
    <w:rsid w:val="00A557E1"/>
    <w:rsid w:val="00A60AD8"/>
    <w:rsid w:val="00A6330F"/>
    <w:rsid w:val="00A65873"/>
    <w:rsid w:val="00A70030"/>
    <w:rsid w:val="00A71DE0"/>
    <w:rsid w:val="00A7212D"/>
    <w:rsid w:val="00A74CD2"/>
    <w:rsid w:val="00A8181E"/>
    <w:rsid w:val="00A82683"/>
    <w:rsid w:val="00A8450C"/>
    <w:rsid w:val="00A92084"/>
    <w:rsid w:val="00A94562"/>
    <w:rsid w:val="00A94A9F"/>
    <w:rsid w:val="00A96AA0"/>
    <w:rsid w:val="00A973A7"/>
    <w:rsid w:val="00AA05B8"/>
    <w:rsid w:val="00AA0942"/>
    <w:rsid w:val="00AA23BB"/>
    <w:rsid w:val="00AA7B37"/>
    <w:rsid w:val="00AB3A08"/>
    <w:rsid w:val="00AB5A73"/>
    <w:rsid w:val="00AB6A1A"/>
    <w:rsid w:val="00AB737C"/>
    <w:rsid w:val="00AC10FF"/>
    <w:rsid w:val="00AC2F83"/>
    <w:rsid w:val="00AC6975"/>
    <w:rsid w:val="00AD5554"/>
    <w:rsid w:val="00AE6D6D"/>
    <w:rsid w:val="00AE71B4"/>
    <w:rsid w:val="00AF3136"/>
    <w:rsid w:val="00AF49AA"/>
    <w:rsid w:val="00AF61C8"/>
    <w:rsid w:val="00B024FD"/>
    <w:rsid w:val="00B03E8A"/>
    <w:rsid w:val="00B0563D"/>
    <w:rsid w:val="00B1595A"/>
    <w:rsid w:val="00B23B60"/>
    <w:rsid w:val="00B27457"/>
    <w:rsid w:val="00B32377"/>
    <w:rsid w:val="00B3403F"/>
    <w:rsid w:val="00B340EF"/>
    <w:rsid w:val="00B346F0"/>
    <w:rsid w:val="00B37C12"/>
    <w:rsid w:val="00B4052A"/>
    <w:rsid w:val="00B50DE6"/>
    <w:rsid w:val="00B516CE"/>
    <w:rsid w:val="00B52B29"/>
    <w:rsid w:val="00B54ABD"/>
    <w:rsid w:val="00B56750"/>
    <w:rsid w:val="00B62E8E"/>
    <w:rsid w:val="00B63138"/>
    <w:rsid w:val="00B649C6"/>
    <w:rsid w:val="00B6610F"/>
    <w:rsid w:val="00B67B71"/>
    <w:rsid w:val="00B70EE0"/>
    <w:rsid w:val="00B7248D"/>
    <w:rsid w:val="00B72F0C"/>
    <w:rsid w:val="00B74474"/>
    <w:rsid w:val="00B756CA"/>
    <w:rsid w:val="00B76662"/>
    <w:rsid w:val="00B7713C"/>
    <w:rsid w:val="00B776B5"/>
    <w:rsid w:val="00B80007"/>
    <w:rsid w:val="00B82577"/>
    <w:rsid w:val="00B830BA"/>
    <w:rsid w:val="00B85245"/>
    <w:rsid w:val="00B86622"/>
    <w:rsid w:val="00B87F55"/>
    <w:rsid w:val="00B87FF6"/>
    <w:rsid w:val="00B92BD0"/>
    <w:rsid w:val="00B93C31"/>
    <w:rsid w:val="00BA1EDA"/>
    <w:rsid w:val="00BA2979"/>
    <w:rsid w:val="00BA5E77"/>
    <w:rsid w:val="00BA7918"/>
    <w:rsid w:val="00BA7C75"/>
    <w:rsid w:val="00BB062C"/>
    <w:rsid w:val="00BB6039"/>
    <w:rsid w:val="00BB620B"/>
    <w:rsid w:val="00BC24AC"/>
    <w:rsid w:val="00BC4798"/>
    <w:rsid w:val="00BC4C61"/>
    <w:rsid w:val="00BC5837"/>
    <w:rsid w:val="00BC5D8E"/>
    <w:rsid w:val="00BC64D5"/>
    <w:rsid w:val="00BC6698"/>
    <w:rsid w:val="00BD19B1"/>
    <w:rsid w:val="00BD1A1E"/>
    <w:rsid w:val="00BD706D"/>
    <w:rsid w:val="00BE361D"/>
    <w:rsid w:val="00BE38EC"/>
    <w:rsid w:val="00BE6890"/>
    <w:rsid w:val="00BE6B29"/>
    <w:rsid w:val="00BE6C69"/>
    <w:rsid w:val="00BF252E"/>
    <w:rsid w:val="00BF4467"/>
    <w:rsid w:val="00BF488B"/>
    <w:rsid w:val="00C02F8D"/>
    <w:rsid w:val="00C11C35"/>
    <w:rsid w:val="00C13C24"/>
    <w:rsid w:val="00C150A6"/>
    <w:rsid w:val="00C17250"/>
    <w:rsid w:val="00C17CBD"/>
    <w:rsid w:val="00C20435"/>
    <w:rsid w:val="00C22EFC"/>
    <w:rsid w:val="00C255F9"/>
    <w:rsid w:val="00C27A7F"/>
    <w:rsid w:val="00C27EAD"/>
    <w:rsid w:val="00C307E6"/>
    <w:rsid w:val="00C32C68"/>
    <w:rsid w:val="00C35459"/>
    <w:rsid w:val="00C365A6"/>
    <w:rsid w:val="00C4327D"/>
    <w:rsid w:val="00C51D82"/>
    <w:rsid w:val="00C54E89"/>
    <w:rsid w:val="00C5783B"/>
    <w:rsid w:val="00C60DAA"/>
    <w:rsid w:val="00C670CA"/>
    <w:rsid w:val="00C67F98"/>
    <w:rsid w:val="00C73CC2"/>
    <w:rsid w:val="00C75AE3"/>
    <w:rsid w:val="00C76065"/>
    <w:rsid w:val="00C76DF7"/>
    <w:rsid w:val="00C77D51"/>
    <w:rsid w:val="00C82101"/>
    <w:rsid w:val="00C87FEF"/>
    <w:rsid w:val="00C920DF"/>
    <w:rsid w:val="00C93351"/>
    <w:rsid w:val="00C947E0"/>
    <w:rsid w:val="00C94AAC"/>
    <w:rsid w:val="00C94B45"/>
    <w:rsid w:val="00CA0308"/>
    <w:rsid w:val="00CA5461"/>
    <w:rsid w:val="00CB1094"/>
    <w:rsid w:val="00CB2105"/>
    <w:rsid w:val="00CB764A"/>
    <w:rsid w:val="00CB7654"/>
    <w:rsid w:val="00CC077C"/>
    <w:rsid w:val="00CC5791"/>
    <w:rsid w:val="00CC6351"/>
    <w:rsid w:val="00CD029E"/>
    <w:rsid w:val="00CD4614"/>
    <w:rsid w:val="00CD6C75"/>
    <w:rsid w:val="00CE3120"/>
    <w:rsid w:val="00CE7AB1"/>
    <w:rsid w:val="00CF13A8"/>
    <w:rsid w:val="00CF1B24"/>
    <w:rsid w:val="00CF3DAD"/>
    <w:rsid w:val="00CF4898"/>
    <w:rsid w:val="00CF5518"/>
    <w:rsid w:val="00CF62EF"/>
    <w:rsid w:val="00D01E76"/>
    <w:rsid w:val="00D03D0A"/>
    <w:rsid w:val="00D03DA9"/>
    <w:rsid w:val="00D04035"/>
    <w:rsid w:val="00D04DC8"/>
    <w:rsid w:val="00D10DF1"/>
    <w:rsid w:val="00D1630A"/>
    <w:rsid w:val="00D17D44"/>
    <w:rsid w:val="00D21177"/>
    <w:rsid w:val="00D22AC9"/>
    <w:rsid w:val="00D246E2"/>
    <w:rsid w:val="00D337DA"/>
    <w:rsid w:val="00D36DB9"/>
    <w:rsid w:val="00D4099C"/>
    <w:rsid w:val="00D40F0C"/>
    <w:rsid w:val="00D42083"/>
    <w:rsid w:val="00D42BA6"/>
    <w:rsid w:val="00D44537"/>
    <w:rsid w:val="00D464FB"/>
    <w:rsid w:val="00D51E67"/>
    <w:rsid w:val="00D56C79"/>
    <w:rsid w:val="00D56F53"/>
    <w:rsid w:val="00D61637"/>
    <w:rsid w:val="00D61C45"/>
    <w:rsid w:val="00D63830"/>
    <w:rsid w:val="00D641D0"/>
    <w:rsid w:val="00D65C9E"/>
    <w:rsid w:val="00D66EAB"/>
    <w:rsid w:val="00D76CDF"/>
    <w:rsid w:val="00D801AC"/>
    <w:rsid w:val="00D828AC"/>
    <w:rsid w:val="00D85C8D"/>
    <w:rsid w:val="00D9382C"/>
    <w:rsid w:val="00D94B0F"/>
    <w:rsid w:val="00D976C6"/>
    <w:rsid w:val="00DA0D46"/>
    <w:rsid w:val="00DA2A86"/>
    <w:rsid w:val="00DA2F79"/>
    <w:rsid w:val="00DA3FA8"/>
    <w:rsid w:val="00DA7FB8"/>
    <w:rsid w:val="00DB0EE4"/>
    <w:rsid w:val="00DB3045"/>
    <w:rsid w:val="00DB4053"/>
    <w:rsid w:val="00DB51FF"/>
    <w:rsid w:val="00DC155D"/>
    <w:rsid w:val="00DC3C8E"/>
    <w:rsid w:val="00DD037D"/>
    <w:rsid w:val="00DD6C27"/>
    <w:rsid w:val="00DE4021"/>
    <w:rsid w:val="00DE5ACA"/>
    <w:rsid w:val="00DE61EB"/>
    <w:rsid w:val="00DE65A8"/>
    <w:rsid w:val="00DE6695"/>
    <w:rsid w:val="00DF16D1"/>
    <w:rsid w:val="00DF1C03"/>
    <w:rsid w:val="00DF296C"/>
    <w:rsid w:val="00DF33E9"/>
    <w:rsid w:val="00DF6F41"/>
    <w:rsid w:val="00DF741E"/>
    <w:rsid w:val="00E000A4"/>
    <w:rsid w:val="00E02F40"/>
    <w:rsid w:val="00E04475"/>
    <w:rsid w:val="00E06E78"/>
    <w:rsid w:val="00E10ECC"/>
    <w:rsid w:val="00E10FD9"/>
    <w:rsid w:val="00E11C1B"/>
    <w:rsid w:val="00E12FF6"/>
    <w:rsid w:val="00E14F53"/>
    <w:rsid w:val="00E15E26"/>
    <w:rsid w:val="00E173F4"/>
    <w:rsid w:val="00E270B2"/>
    <w:rsid w:val="00E3205C"/>
    <w:rsid w:val="00E333D7"/>
    <w:rsid w:val="00E33A64"/>
    <w:rsid w:val="00E401CE"/>
    <w:rsid w:val="00E4254B"/>
    <w:rsid w:val="00E42608"/>
    <w:rsid w:val="00E44BCA"/>
    <w:rsid w:val="00E47ADF"/>
    <w:rsid w:val="00E500C0"/>
    <w:rsid w:val="00E52F7E"/>
    <w:rsid w:val="00E53A1A"/>
    <w:rsid w:val="00E559E3"/>
    <w:rsid w:val="00E60A25"/>
    <w:rsid w:val="00E626CA"/>
    <w:rsid w:val="00E63809"/>
    <w:rsid w:val="00E63CCE"/>
    <w:rsid w:val="00E64183"/>
    <w:rsid w:val="00E66799"/>
    <w:rsid w:val="00E6791A"/>
    <w:rsid w:val="00E67B5F"/>
    <w:rsid w:val="00E701E5"/>
    <w:rsid w:val="00E73CDC"/>
    <w:rsid w:val="00E74D1F"/>
    <w:rsid w:val="00E77C6D"/>
    <w:rsid w:val="00E81032"/>
    <w:rsid w:val="00E83449"/>
    <w:rsid w:val="00E87C96"/>
    <w:rsid w:val="00EA1802"/>
    <w:rsid w:val="00EA1B6E"/>
    <w:rsid w:val="00EA27A9"/>
    <w:rsid w:val="00EA2C36"/>
    <w:rsid w:val="00EA3649"/>
    <w:rsid w:val="00EA7D9C"/>
    <w:rsid w:val="00EB08FD"/>
    <w:rsid w:val="00EB0FBD"/>
    <w:rsid w:val="00EB27E5"/>
    <w:rsid w:val="00EB4A4F"/>
    <w:rsid w:val="00EB61A5"/>
    <w:rsid w:val="00EC40E2"/>
    <w:rsid w:val="00EC5184"/>
    <w:rsid w:val="00ED2727"/>
    <w:rsid w:val="00EE4409"/>
    <w:rsid w:val="00EE4C51"/>
    <w:rsid w:val="00EE69C0"/>
    <w:rsid w:val="00EE7DCA"/>
    <w:rsid w:val="00EF3F62"/>
    <w:rsid w:val="00EF4068"/>
    <w:rsid w:val="00EF5CBF"/>
    <w:rsid w:val="00EF5DEA"/>
    <w:rsid w:val="00F00402"/>
    <w:rsid w:val="00F00A1F"/>
    <w:rsid w:val="00F015A6"/>
    <w:rsid w:val="00F02353"/>
    <w:rsid w:val="00F04582"/>
    <w:rsid w:val="00F05E68"/>
    <w:rsid w:val="00F11790"/>
    <w:rsid w:val="00F11F07"/>
    <w:rsid w:val="00F12C25"/>
    <w:rsid w:val="00F138B0"/>
    <w:rsid w:val="00F13CE0"/>
    <w:rsid w:val="00F15BC3"/>
    <w:rsid w:val="00F173CC"/>
    <w:rsid w:val="00F20368"/>
    <w:rsid w:val="00F21B1F"/>
    <w:rsid w:val="00F21D71"/>
    <w:rsid w:val="00F23A53"/>
    <w:rsid w:val="00F263E5"/>
    <w:rsid w:val="00F31312"/>
    <w:rsid w:val="00F349CE"/>
    <w:rsid w:val="00F360C7"/>
    <w:rsid w:val="00F37CB8"/>
    <w:rsid w:val="00F402DE"/>
    <w:rsid w:val="00F40F2A"/>
    <w:rsid w:val="00F4198B"/>
    <w:rsid w:val="00F433A9"/>
    <w:rsid w:val="00F46C9E"/>
    <w:rsid w:val="00F531FD"/>
    <w:rsid w:val="00F656B5"/>
    <w:rsid w:val="00F66374"/>
    <w:rsid w:val="00F7027E"/>
    <w:rsid w:val="00F710BA"/>
    <w:rsid w:val="00F7267D"/>
    <w:rsid w:val="00F76A2E"/>
    <w:rsid w:val="00F77F26"/>
    <w:rsid w:val="00F8187E"/>
    <w:rsid w:val="00F92DE5"/>
    <w:rsid w:val="00F94FAA"/>
    <w:rsid w:val="00F9747E"/>
    <w:rsid w:val="00FA24FE"/>
    <w:rsid w:val="00FA36EE"/>
    <w:rsid w:val="00FA4B55"/>
    <w:rsid w:val="00FA4C13"/>
    <w:rsid w:val="00FA5A5D"/>
    <w:rsid w:val="00FA7C7E"/>
    <w:rsid w:val="00FB67A1"/>
    <w:rsid w:val="00FC16B4"/>
    <w:rsid w:val="00FC2220"/>
    <w:rsid w:val="00FC6BFB"/>
    <w:rsid w:val="00FD087E"/>
    <w:rsid w:val="00FD40F7"/>
    <w:rsid w:val="00FD46E5"/>
    <w:rsid w:val="00FD7D6A"/>
    <w:rsid w:val="00FE11CE"/>
    <w:rsid w:val="00FE30A1"/>
    <w:rsid w:val="00FE3C66"/>
    <w:rsid w:val="00FE5BA8"/>
    <w:rsid w:val="00FE602D"/>
    <w:rsid w:val="00FE6F99"/>
    <w:rsid w:val="00FE797D"/>
    <w:rsid w:val="00FF0BBA"/>
    <w:rsid w:val="00FF1B64"/>
    <w:rsid w:val="00FF2203"/>
    <w:rsid w:val="00FF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E758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3D199B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6">
    <w:name w:val="WWNum6"/>
    <w:basedOn w:val="NoList"/>
    <w:rsid w:val="003D199B"/>
    <w:pPr>
      <w:numPr>
        <w:numId w:val="21"/>
      </w:numPr>
    </w:pPr>
  </w:style>
  <w:style w:type="numbering" w:customStyle="1" w:styleId="WWNum7">
    <w:name w:val="WWNum7"/>
    <w:basedOn w:val="NoList"/>
    <w:rsid w:val="003D199B"/>
    <w:pPr>
      <w:numPr>
        <w:numId w:val="22"/>
      </w:numPr>
    </w:pPr>
  </w:style>
  <w:style w:type="numbering" w:customStyle="1" w:styleId="WWNum8">
    <w:name w:val="WWNum8"/>
    <w:basedOn w:val="NoList"/>
    <w:rsid w:val="003D199B"/>
    <w:pPr>
      <w:numPr>
        <w:numId w:val="17"/>
      </w:numPr>
    </w:pPr>
  </w:style>
  <w:style w:type="table" w:styleId="TableGridLight">
    <w:name w:val="Grid Table Light"/>
    <w:basedOn w:val="TableNormal"/>
    <w:uiPriority w:val="40"/>
    <w:rsid w:val="005C15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ele">
    <w:name w:val="bele"/>
    <w:basedOn w:val="Normal"/>
    <w:uiPriority w:val="99"/>
    <w:rsid w:val="00807C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6</Pages>
  <Words>2343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1092</cp:revision>
  <cp:lastPrinted>2023-10-13T07:07:00Z</cp:lastPrinted>
  <dcterms:created xsi:type="dcterms:W3CDTF">2021-03-11T07:59:00Z</dcterms:created>
  <dcterms:modified xsi:type="dcterms:W3CDTF">2023-10-13T07:08:00Z</dcterms:modified>
</cp:coreProperties>
</file>