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C9" w:rsidRPr="00AC5736" w:rsidRDefault="00AC5736" w:rsidP="00AC5736">
      <w:pPr>
        <w:rPr>
          <w:bCs/>
          <w:sz w:val="24"/>
          <w:szCs w:val="24"/>
          <w:lang w:val="hu-HU"/>
        </w:rPr>
      </w:pPr>
      <w:r w:rsidRPr="00AC5736">
        <w:rPr>
          <w:bCs/>
          <w:sz w:val="24"/>
          <w:szCs w:val="24"/>
          <w:lang w:val="hu-HU"/>
        </w:rPr>
        <w:t>Nr. 57842/21.10.2024</w:t>
      </w:r>
    </w:p>
    <w:p w:rsidR="00C428C9" w:rsidRPr="004C5B96" w:rsidRDefault="00C428C9" w:rsidP="00C428C9">
      <w:pPr>
        <w:jc w:val="center"/>
        <w:rPr>
          <w:b/>
          <w:bCs/>
          <w:sz w:val="24"/>
          <w:szCs w:val="24"/>
          <w:lang w:val="hu-HU"/>
        </w:rPr>
      </w:pPr>
    </w:p>
    <w:p w:rsidR="00C428C9" w:rsidRPr="004C5B96" w:rsidRDefault="00C428C9" w:rsidP="00C428C9">
      <w:pPr>
        <w:jc w:val="center"/>
        <w:rPr>
          <w:b/>
          <w:bCs/>
          <w:sz w:val="24"/>
          <w:szCs w:val="24"/>
          <w:lang w:val="hu-HU"/>
        </w:rPr>
      </w:pPr>
    </w:p>
    <w:p w:rsidR="00C428C9" w:rsidRPr="00BC424B" w:rsidRDefault="00584DCC" w:rsidP="00C428C9">
      <w:pPr>
        <w:jc w:val="center"/>
        <w:rPr>
          <w:b/>
          <w:bCs/>
          <w:sz w:val="24"/>
          <w:szCs w:val="24"/>
          <w:lang w:val="hu-HU"/>
        </w:rPr>
      </w:pPr>
      <w:r>
        <w:rPr>
          <w:b/>
          <w:bCs/>
          <w:sz w:val="24"/>
          <w:szCs w:val="24"/>
          <w:lang w:val="hu-HU"/>
        </w:rPr>
        <w:t>PROIECT DE HOTĂRÂRE</w:t>
      </w:r>
    </w:p>
    <w:p w:rsidR="00C428C9" w:rsidRPr="00BC424B" w:rsidRDefault="00C428C9" w:rsidP="00C428C9">
      <w:pPr>
        <w:ind w:firstLine="360"/>
        <w:jc w:val="center"/>
        <w:rPr>
          <w:b/>
          <w:sz w:val="24"/>
          <w:szCs w:val="24"/>
          <w:lang w:val="ro-RO" w:eastAsia="ro-RO"/>
        </w:rPr>
      </w:pPr>
      <w:r w:rsidRPr="00BC424B">
        <w:rPr>
          <w:b/>
          <w:sz w:val="24"/>
          <w:szCs w:val="24"/>
          <w:lang w:val="ro-RO"/>
        </w:rPr>
        <w:t xml:space="preserve">privind aprobarea încheierii unui contract de asociere între </w:t>
      </w:r>
      <w:r w:rsidRPr="00BC424B">
        <w:rPr>
          <w:b/>
          <w:sz w:val="24"/>
          <w:szCs w:val="24"/>
          <w:lang w:val="ro-RO" w:eastAsia="ro-RO"/>
        </w:rPr>
        <w:t xml:space="preserve">Municipiul Sfântu Gheorghe prin Consiliul Local al Municipiului Sfântu Gheorghe şi </w:t>
      </w:r>
    </w:p>
    <w:p w:rsidR="0009062E" w:rsidRPr="0009062E" w:rsidRDefault="00C428C9" w:rsidP="0009062E">
      <w:pPr>
        <w:ind w:firstLine="708"/>
        <w:jc w:val="center"/>
        <w:rPr>
          <w:b/>
          <w:sz w:val="24"/>
          <w:szCs w:val="24"/>
          <w:lang w:val="ro-RO" w:eastAsia="ro-RO"/>
        </w:rPr>
      </w:pPr>
      <w:r w:rsidRPr="00BC424B">
        <w:rPr>
          <w:b/>
          <w:noProof w:val="0"/>
          <w:color w:val="auto"/>
          <w:sz w:val="24"/>
          <w:szCs w:val="24"/>
          <w:lang w:val="ro-RO"/>
        </w:rPr>
        <w:t>Asociația Mathias Corvinus Collegium</w:t>
      </w:r>
      <w:r w:rsidR="0009062E">
        <w:rPr>
          <w:b/>
          <w:noProof w:val="0"/>
          <w:color w:val="auto"/>
          <w:sz w:val="24"/>
          <w:szCs w:val="24"/>
          <w:lang w:val="ro-RO"/>
        </w:rPr>
        <w:t xml:space="preserve"> Egyesület</w:t>
      </w:r>
      <w:r w:rsidRPr="00BC424B">
        <w:rPr>
          <w:b/>
          <w:noProof w:val="0"/>
          <w:color w:val="auto"/>
          <w:sz w:val="24"/>
          <w:szCs w:val="24"/>
          <w:lang w:val="ro-RO"/>
        </w:rPr>
        <w:t xml:space="preserve"> </w:t>
      </w:r>
      <w:r w:rsidR="0009062E" w:rsidRPr="0009062E">
        <w:rPr>
          <w:b/>
          <w:noProof w:val="0"/>
          <w:color w:val="auto"/>
          <w:sz w:val="24"/>
          <w:szCs w:val="24"/>
          <w:lang w:val="ro-RO"/>
        </w:rPr>
        <w:t>în vederea continuării  Programului extrașcolar de dezvoltare a aptitudinilor tinerilor cu capacități speciale ”Talente tinere din cadrul MCC”, instituit prin HCL 221/2020</w:t>
      </w:r>
    </w:p>
    <w:p w:rsidR="00C428C9" w:rsidRPr="00BC424B" w:rsidRDefault="00C428C9" w:rsidP="00C428C9">
      <w:pPr>
        <w:ind w:firstLine="360"/>
        <w:jc w:val="center"/>
        <w:rPr>
          <w:b/>
          <w:noProof w:val="0"/>
          <w:color w:val="auto"/>
          <w:sz w:val="24"/>
          <w:szCs w:val="24"/>
          <w:lang w:val="ro-RO"/>
        </w:rPr>
      </w:pPr>
    </w:p>
    <w:p w:rsidR="00C428C9" w:rsidRPr="00BC424B" w:rsidRDefault="00C428C9" w:rsidP="00C428C9">
      <w:pPr>
        <w:jc w:val="center"/>
        <w:rPr>
          <w:sz w:val="24"/>
          <w:szCs w:val="24"/>
          <w:lang w:val="ro-RO"/>
        </w:rPr>
      </w:pPr>
    </w:p>
    <w:p w:rsidR="00C428C9" w:rsidRDefault="00C428C9" w:rsidP="00C428C9">
      <w:pPr>
        <w:ind w:firstLine="720"/>
        <w:jc w:val="both"/>
        <w:rPr>
          <w:b/>
          <w:sz w:val="24"/>
          <w:szCs w:val="24"/>
          <w:lang w:val="ro-RO"/>
        </w:rPr>
      </w:pPr>
      <w:r w:rsidRPr="00BC424B">
        <w:rPr>
          <w:b/>
          <w:sz w:val="24"/>
          <w:szCs w:val="24"/>
          <w:lang w:val="ro-RO"/>
        </w:rPr>
        <w:t>Consiliul Local al Municipiului Sfântu Gheorghe, în şedinţă ordinară;</w:t>
      </w:r>
    </w:p>
    <w:p w:rsidR="00A55CFD" w:rsidRPr="00FF5649" w:rsidRDefault="00A55CFD" w:rsidP="00C428C9">
      <w:pPr>
        <w:ind w:firstLine="720"/>
        <w:jc w:val="both"/>
        <w:rPr>
          <w:sz w:val="24"/>
          <w:szCs w:val="24"/>
          <w:lang w:val="ro-RO"/>
        </w:rPr>
      </w:pPr>
      <w:r>
        <w:rPr>
          <w:sz w:val="24"/>
          <w:szCs w:val="24"/>
          <w:lang w:val="ro-RO"/>
        </w:rPr>
        <w:t xml:space="preserve">Având în vedere Referatul de aprobare </w:t>
      </w:r>
      <w:r w:rsidR="00FF5649">
        <w:rPr>
          <w:sz w:val="24"/>
          <w:szCs w:val="24"/>
          <w:lang w:val="ro-RO"/>
        </w:rPr>
        <w:t>nr.</w:t>
      </w:r>
      <w:r w:rsidR="00AC5736">
        <w:rPr>
          <w:sz w:val="24"/>
          <w:szCs w:val="24"/>
          <w:lang w:val="ro-RO"/>
        </w:rPr>
        <w:t xml:space="preserve">57837/21.10.2024 </w:t>
      </w:r>
      <w:r>
        <w:rPr>
          <w:sz w:val="24"/>
          <w:szCs w:val="24"/>
          <w:lang w:val="ro-RO"/>
        </w:rPr>
        <w:t xml:space="preserve">al primarului municipiului </w:t>
      </w:r>
      <w:r w:rsidR="00FF5649">
        <w:rPr>
          <w:sz w:val="24"/>
          <w:szCs w:val="24"/>
          <w:lang w:val="ro-RO"/>
        </w:rPr>
        <w:t>Sfântu Gheorghe, dl. Antal Árpád András;</w:t>
      </w:r>
    </w:p>
    <w:p w:rsidR="00C428C9" w:rsidRPr="00BC424B" w:rsidRDefault="00C428C9" w:rsidP="00C428C9">
      <w:pPr>
        <w:ind w:firstLine="720"/>
        <w:jc w:val="both"/>
        <w:rPr>
          <w:sz w:val="24"/>
          <w:szCs w:val="24"/>
          <w:lang w:val="ro-RO"/>
        </w:rPr>
      </w:pPr>
      <w:r w:rsidRPr="00BC424B">
        <w:rPr>
          <w:sz w:val="24"/>
          <w:szCs w:val="24"/>
          <w:lang w:val="ro-RO"/>
        </w:rPr>
        <w:t xml:space="preserve">Având în vedere Raportul de specialitate nr. </w:t>
      </w:r>
      <w:r w:rsidR="00AC5736">
        <w:rPr>
          <w:sz w:val="24"/>
          <w:szCs w:val="24"/>
          <w:lang w:val="ro-RO"/>
        </w:rPr>
        <w:t>57840/21.10.2024</w:t>
      </w:r>
      <w:r w:rsidRPr="00BC424B">
        <w:rPr>
          <w:sz w:val="24"/>
          <w:szCs w:val="24"/>
          <w:lang w:val="ro-RO"/>
        </w:rPr>
        <w:t xml:space="preserve"> al </w:t>
      </w:r>
      <w:r w:rsidR="00FF5649">
        <w:rPr>
          <w:sz w:val="24"/>
          <w:szCs w:val="24"/>
          <w:lang w:val="ro-RO"/>
        </w:rPr>
        <w:t>Direcției</w:t>
      </w:r>
      <w:r w:rsidRPr="00BC424B">
        <w:rPr>
          <w:sz w:val="24"/>
          <w:szCs w:val="24"/>
          <w:lang w:val="ro-RO"/>
        </w:rPr>
        <w:t xml:space="preserve"> juridic</w:t>
      </w:r>
      <w:r w:rsidR="00FF5649">
        <w:rPr>
          <w:sz w:val="24"/>
          <w:szCs w:val="24"/>
          <w:lang w:val="ro-RO"/>
        </w:rPr>
        <w:t>e, Restituirea Proprietăților și Registrul Agricol</w:t>
      </w:r>
      <w:r w:rsidRPr="00BC424B">
        <w:rPr>
          <w:sz w:val="24"/>
          <w:szCs w:val="24"/>
          <w:lang w:val="ro-RO"/>
        </w:rPr>
        <w:t xml:space="preserve"> din cadrul Primăriei Municipiului Sfântu Gheorghe;</w:t>
      </w:r>
    </w:p>
    <w:p w:rsidR="0009062E" w:rsidRDefault="00C428C9" w:rsidP="0009062E">
      <w:pPr>
        <w:ind w:firstLine="708"/>
        <w:jc w:val="both"/>
        <w:rPr>
          <w:noProof w:val="0"/>
          <w:color w:val="auto"/>
          <w:sz w:val="24"/>
          <w:szCs w:val="24"/>
          <w:lang w:val="ro-RO"/>
        </w:rPr>
      </w:pPr>
      <w:r w:rsidRPr="00BC424B">
        <w:rPr>
          <w:sz w:val="24"/>
          <w:szCs w:val="24"/>
          <w:lang w:val="ro-RO"/>
        </w:rPr>
        <w:t xml:space="preserve">Având în vedere adresa nr. </w:t>
      </w:r>
      <w:r w:rsidR="00A43AE0">
        <w:rPr>
          <w:sz w:val="24"/>
          <w:szCs w:val="24"/>
          <w:lang w:val="ro-RO"/>
        </w:rPr>
        <w:t xml:space="preserve">49877/12.09.2024 </w:t>
      </w:r>
      <w:r w:rsidRPr="00BC424B">
        <w:rPr>
          <w:sz w:val="24"/>
          <w:szCs w:val="24"/>
          <w:lang w:val="ro-RO"/>
        </w:rPr>
        <w:t>a Asociației Mathias Corvinus Collegium</w:t>
      </w:r>
      <w:r w:rsidR="00A43AE0">
        <w:rPr>
          <w:sz w:val="24"/>
          <w:szCs w:val="24"/>
          <w:lang w:val="ro-RO"/>
        </w:rPr>
        <w:t xml:space="preserve"> Eg</w:t>
      </w:r>
      <w:r w:rsidR="00A43AE0">
        <w:rPr>
          <w:sz w:val="24"/>
          <w:szCs w:val="24"/>
          <w:lang w:val="hu-HU"/>
        </w:rPr>
        <w:t>yesület</w:t>
      </w:r>
      <w:r w:rsidRPr="00BC424B">
        <w:rPr>
          <w:sz w:val="24"/>
          <w:szCs w:val="24"/>
          <w:lang w:val="ro-RO"/>
        </w:rPr>
        <w:t>,</w:t>
      </w:r>
      <w:r w:rsidRPr="00BC424B">
        <w:rPr>
          <w:noProof w:val="0"/>
          <w:color w:val="auto"/>
          <w:sz w:val="24"/>
          <w:szCs w:val="24"/>
          <w:lang w:val="ro-RO"/>
        </w:rPr>
        <w:t xml:space="preserve"> cu sediul în Municipiul Cluj-Napoca;</w:t>
      </w:r>
      <w:r w:rsidR="0009062E">
        <w:rPr>
          <w:noProof w:val="0"/>
          <w:color w:val="auto"/>
          <w:sz w:val="24"/>
          <w:szCs w:val="24"/>
          <w:lang w:val="ro-RO"/>
        </w:rPr>
        <w:tab/>
      </w:r>
    </w:p>
    <w:p w:rsidR="00C428C9" w:rsidRPr="0009062E" w:rsidRDefault="00C428C9" w:rsidP="0009062E">
      <w:pPr>
        <w:ind w:firstLine="708"/>
        <w:jc w:val="both"/>
        <w:rPr>
          <w:noProof w:val="0"/>
          <w:color w:val="auto"/>
          <w:sz w:val="24"/>
          <w:szCs w:val="24"/>
          <w:lang w:val="ro-RO"/>
        </w:rPr>
      </w:pPr>
      <w:r w:rsidRPr="00BC424B">
        <w:rPr>
          <w:sz w:val="24"/>
          <w:szCs w:val="24"/>
          <w:lang w:val="ro-RO"/>
        </w:rPr>
        <w:t xml:space="preserve">Având în vedere </w:t>
      </w:r>
      <w:r w:rsidR="00FF5649">
        <w:rPr>
          <w:sz w:val="24"/>
          <w:szCs w:val="24"/>
          <w:lang w:val="ro-RO"/>
        </w:rPr>
        <w:t>a</w:t>
      </w:r>
      <w:r w:rsidRPr="00BC424B">
        <w:rPr>
          <w:sz w:val="24"/>
          <w:szCs w:val="24"/>
          <w:lang w:val="ro-RO"/>
        </w:rPr>
        <w:t xml:space="preserve">vizele </w:t>
      </w:r>
      <w:r w:rsidR="00FF5649">
        <w:rPr>
          <w:sz w:val="24"/>
          <w:szCs w:val="24"/>
          <w:lang w:val="ro-RO"/>
        </w:rPr>
        <w:t>c</w:t>
      </w:r>
      <w:r w:rsidRPr="00BC424B">
        <w:rPr>
          <w:sz w:val="24"/>
          <w:szCs w:val="24"/>
          <w:lang w:val="ro-RO"/>
        </w:rPr>
        <w:t>omisi</w:t>
      </w:r>
      <w:r w:rsidR="00FF5649">
        <w:rPr>
          <w:sz w:val="24"/>
          <w:szCs w:val="24"/>
          <w:lang w:val="ro-RO"/>
        </w:rPr>
        <w:t>ilor</w:t>
      </w:r>
      <w:r w:rsidRPr="00BC424B">
        <w:rPr>
          <w:sz w:val="24"/>
          <w:szCs w:val="24"/>
          <w:lang w:val="ro-RO"/>
        </w:rPr>
        <w:t xml:space="preserve"> </w:t>
      </w:r>
      <w:r w:rsidR="00FF5649">
        <w:rPr>
          <w:sz w:val="24"/>
          <w:szCs w:val="24"/>
          <w:lang w:val="ro-RO"/>
        </w:rPr>
        <w:t>de specialitate</w:t>
      </w:r>
      <w:r w:rsidRPr="00BC424B">
        <w:rPr>
          <w:sz w:val="24"/>
          <w:szCs w:val="24"/>
          <w:lang w:val="ro-RO"/>
        </w:rPr>
        <w:t xml:space="preserve"> ale Consiliului </w:t>
      </w:r>
      <w:r w:rsidR="00A43AE0">
        <w:rPr>
          <w:sz w:val="24"/>
          <w:szCs w:val="24"/>
          <w:lang w:val="ro-RO"/>
        </w:rPr>
        <w:t>l</w:t>
      </w:r>
      <w:r w:rsidRPr="00BC424B">
        <w:rPr>
          <w:sz w:val="24"/>
          <w:szCs w:val="24"/>
          <w:lang w:val="ro-RO"/>
        </w:rPr>
        <w:t xml:space="preserve">ocal al </w:t>
      </w:r>
      <w:r w:rsidR="00A43AE0">
        <w:rPr>
          <w:sz w:val="24"/>
          <w:szCs w:val="24"/>
          <w:lang w:val="ro-RO"/>
        </w:rPr>
        <w:t>m</w:t>
      </w:r>
      <w:r w:rsidRPr="00BC424B">
        <w:rPr>
          <w:sz w:val="24"/>
          <w:szCs w:val="24"/>
          <w:lang w:val="ro-RO"/>
        </w:rPr>
        <w:t>unicipiului Sfântu Gheorghe;</w:t>
      </w:r>
    </w:p>
    <w:p w:rsidR="00C428C9" w:rsidRPr="00BC424B" w:rsidRDefault="00C428C9" w:rsidP="00C428C9">
      <w:pPr>
        <w:ind w:firstLine="709"/>
        <w:jc w:val="both"/>
        <w:rPr>
          <w:sz w:val="24"/>
          <w:szCs w:val="24"/>
          <w:lang w:val="ro-RO"/>
        </w:rPr>
      </w:pPr>
      <w:r w:rsidRPr="00BC424B">
        <w:rPr>
          <w:sz w:val="24"/>
          <w:szCs w:val="24"/>
          <w:lang w:val="it-IT"/>
        </w:rPr>
        <w:t xml:space="preserve">Având în vedere prevederile Legii nr. </w:t>
      </w:r>
      <w:r w:rsidRPr="00BC424B">
        <w:rPr>
          <w:sz w:val="24"/>
          <w:szCs w:val="24"/>
          <w:lang w:val="ro-RO"/>
        </w:rPr>
        <w:t>273/2006 privind finanțele publice locale, cu modificările și completările ulterioare;</w:t>
      </w:r>
    </w:p>
    <w:p w:rsidR="00C428C9" w:rsidRDefault="00C428C9" w:rsidP="00C428C9">
      <w:pPr>
        <w:pStyle w:val="NoSpacing"/>
        <w:ind w:firstLine="708"/>
        <w:jc w:val="both"/>
        <w:rPr>
          <w:rFonts w:ascii="Times New Roman" w:hAnsi="Times New Roman"/>
          <w:sz w:val="24"/>
          <w:szCs w:val="24"/>
        </w:rPr>
      </w:pPr>
      <w:r w:rsidRPr="00BC424B">
        <w:rPr>
          <w:rFonts w:ascii="Times New Roman" w:hAnsi="Times New Roman"/>
          <w:sz w:val="24"/>
          <w:szCs w:val="24"/>
        </w:rPr>
        <w:t>Având în vedere parcurgerea procedurii prevăzute de art. 7 din Legea nr. 52/2003 privind transparența decizională în administrația publică, republicată;</w:t>
      </w:r>
    </w:p>
    <w:p w:rsidR="00861799" w:rsidRPr="00BC424B" w:rsidRDefault="00861799" w:rsidP="00C428C9">
      <w:pPr>
        <w:pStyle w:val="NoSpacing"/>
        <w:ind w:firstLine="708"/>
        <w:jc w:val="both"/>
        <w:rPr>
          <w:rFonts w:ascii="Times New Roman" w:hAnsi="Times New Roman"/>
          <w:sz w:val="24"/>
          <w:szCs w:val="24"/>
        </w:rPr>
      </w:pPr>
      <w:r>
        <w:rPr>
          <w:rFonts w:ascii="Times New Roman" w:hAnsi="Times New Roman"/>
          <w:sz w:val="24"/>
          <w:szCs w:val="24"/>
        </w:rPr>
        <w:t>Având în vedere prevederile art. 29 alin. (2) din Legea nr. 198/2023 a învățământului preuniversitar, cu modificările și completările ulterioare;</w:t>
      </w:r>
    </w:p>
    <w:p w:rsidR="00C428C9" w:rsidRPr="00BC424B" w:rsidRDefault="00C428C9" w:rsidP="00C428C9">
      <w:pPr>
        <w:ind w:firstLine="720"/>
        <w:jc w:val="both"/>
        <w:rPr>
          <w:sz w:val="24"/>
          <w:szCs w:val="24"/>
          <w:lang w:val="ro-RO"/>
        </w:rPr>
      </w:pPr>
      <w:r w:rsidRPr="00BC424B">
        <w:rPr>
          <w:sz w:val="24"/>
          <w:szCs w:val="24"/>
          <w:lang w:val="ro-RO"/>
        </w:rPr>
        <w:t xml:space="preserve">În conformitate cu prevederile art. 129 alin. (1), alin. (2) lit. e şi alin. (9) lit. a OUG nr. 57/2019 privind Codul administrativ, cu modificările și completările ulterioare; </w:t>
      </w:r>
    </w:p>
    <w:p w:rsidR="00C428C9" w:rsidRPr="00BC424B" w:rsidRDefault="00C428C9" w:rsidP="00C428C9">
      <w:pPr>
        <w:ind w:firstLine="720"/>
        <w:jc w:val="both"/>
        <w:rPr>
          <w:sz w:val="24"/>
          <w:szCs w:val="24"/>
          <w:lang w:val="ro-RO"/>
        </w:rPr>
      </w:pPr>
      <w:r w:rsidRPr="00BC424B">
        <w:rPr>
          <w:sz w:val="24"/>
          <w:szCs w:val="24"/>
          <w:lang w:val="ro-RO"/>
        </w:rPr>
        <w:t>În temeiul art. 139 alin. (3) şi art. 196 alin. (1) lit. a din OUG nr. 57/2019 privind Codul administrativ, cu modificările și completările ulterioare;</w:t>
      </w:r>
    </w:p>
    <w:p w:rsidR="00C428C9" w:rsidRPr="00BC424B" w:rsidRDefault="00C428C9" w:rsidP="00C428C9">
      <w:pPr>
        <w:ind w:firstLine="720"/>
        <w:jc w:val="both"/>
        <w:rPr>
          <w:sz w:val="24"/>
          <w:szCs w:val="24"/>
          <w:lang w:val="ro-RO"/>
        </w:rPr>
      </w:pPr>
    </w:p>
    <w:p w:rsidR="00C428C9" w:rsidRPr="00BC424B" w:rsidRDefault="00C428C9" w:rsidP="00C428C9">
      <w:pPr>
        <w:ind w:firstLine="720"/>
        <w:jc w:val="center"/>
        <w:rPr>
          <w:b/>
          <w:sz w:val="24"/>
          <w:szCs w:val="24"/>
          <w:lang w:val="ro-RO"/>
        </w:rPr>
      </w:pPr>
      <w:r w:rsidRPr="00BC424B">
        <w:rPr>
          <w:b/>
          <w:sz w:val="24"/>
          <w:szCs w:val="24"/>
          <w:lang w:val="ro-RO"/>
        </w:rPr>
        <w:t>HOTĂRĂŞTE</w:t>
      </w:r>
    </w:p>
    <w:p w:rsidR="00C428C9" w:rsidRPr="00BC424B" w:rsidRDefault="00C428C9" w:rsidP="00C428C9">
      <w:pPr>
        <w:ind w:firstLine="720"/>
        <w:jc w:val="center"/>
        <w:rPr>
          <w:sz w:val="24"/>
          <w:szCs w:val="24"/>
          <w:lang w:val="ro-RO"/>
        </w:rPr>
      </w:pPr>
    </w:p>
    <w:p w:rsidR="00C428C9" w:rsidRPr="00BC424B" w:rsidRDefault="00C428C9" w:rsidP="00C428C9">
      <w:pPr>
        <w:ind w:firstLine="708"/>
        <w:jc w:val="both"/>
        <w:rPr>
          <w:sz w:val="24"/>
          <w:szCs w:val="24"/>
          <w:lang w:val="ro-RO" w:eastAsia="ro-RO"/>
        </w:rPr>
      </w:pPr>
      <w:smartTag w:uri="urn:schemas-microsoft-com:office:smarttags" w:element="stockticker">
        <w:r w:rsidRPr="00BC424B">
          <w:rPr>
            <w:b/>
            <w:sz w:val="24"/>
            <w:szCs w:val="24"/>
            <w:lang w:val="ro-RO"/>
          </w:rPr>
          <w:t>ART</w:t>
        </w:r>
      </w:smartTag>
      <w:r w:rsidRPr="00BC424B">
        <w:rPr>
          <w:b/>
          <w:sz w:val="24"/>
          <w:szCs w:val="24"/>
          <w:lang w:val="ro-RO"/>
        </w:rPr>
        <w:t xml:space="preserve">. 1. </w:t>
      </w:r>
      <w:r w:rsidRPr="00BC424B">
        <w:rPr>
          <w:sz w:val="24"/>
          <w:szCs w:val="24"/>
          <w:lang w:val="ro-RO"/>
        </w:rPr>
        <w:t>- Se aprobă</w:t>
      </w:r>
      <w:r w:rsidRPr="00BC424B">
        <w:rPr>
          <w:color w:val="FF0000"/>
          <w:sz w:val="24"/>
          <w:szCs w:val="24"/>
          <w:lang w:val="ro-RO"/>
        </w:rPr>
        <w:t xml:space="preserve"> </w:t>
      </w:r>
      <w:r w:rsidRPr="00BC424B">
        <w:rPr>
          <w:color w:val="auto"/>
          <w:sz w:val="24"/>
          <w:szCs w:val="24"/>
          <w:lang w:val="ro-RO"/>
        </w:rPr>
        <w:t>încheierea unui contract de</w:t>
      </w:r>
      <w:r w:rsidRPr="00BC424B">
        <w:rPr>
          <w:color w:val="FF0000"/>
          <w:sz w:val="24"/>
          <w:szCs w:val="24"/>
          <w:lang w:val="ro-RO"/>
        </w:rPr>
        <w:t xml:space="preserve"> </w:t>
      </w:r>
      <w:r w:rsidRPr="00BC424B">
        <w:rPr>
          <w:sz w:val="24"/>
          <w:szCs w:val="24"/>
          <w:lang w:val="ro-RO"/>
        </w:rPr>
        <w:t xml:space="preserve">asociere între </w:t>
      </w:r>
      <w:r w:rsidRPr="00BC424B">
        <w:rPr>
          <w:sz w:val="24"/>
          <w:szCs w:val="24"/>
          <w:lang w:val="ro-RO" w:eastAsia="ro-RO"/>
        </w:rPr>
        <w:t xml:space="preserve">Municipiul Sfântu Gheorghe prin Consiliul Local al Municipiului Sfântu Gheorghe şi </w:t>
      </w:r>
      <w:r w:rsidRPr="00BC424B">
        <w:rPr>
          <w:noProof w:val="0"/>
          <w:color w:val="auto"/>
          <w:sz w:val="24"/>
          <w:szCs w:val="24"/>
          <w:lang w:val="ro-RO"/>
        </w:rPr>
        <w:t>Asociația Mathias Corvinus Collegium</w:t>
      </w:r>
      <w:r w:rsidR="0009062E">
        <w:rPr>
          <w:noProof w:val="0"/>
          <w:color w:val="auto"/>
          <w:sz w:val="24"/>
          <w:szCs w:val="24"/>
          <w:lang w:val="ro-RO"/>
        </w:rPr>
        <w:t xml:space="preserve"> Egyesület</w:t>
      </w:r>
      <w:r w:rsidRPr="00BC424B">
        <w:rPr>
          <w:b/>
          <w:noProof w:val="0"/>
          <w:color w:val="auto"/>
          <w:sz w:val="24"/>
          <w:szCs w:val="24"/>
          <w:lang w:val="ro-RO"/>
        </w:rPr>
        <w:t>,</w:t>
      </w:r>
      <w:r w:rsidRPr="00BC424B">
        <w:rPr>
          <w:noProof w:val="0"/>
          <w:color w:val="auto"/>
          <w:sz w:val="24"/>
          <w:szCs w:val="24"/>
          <w:lang w:val="ro-RO"/>
        </w:rPr>
        <w:t xml:space="preserve"> cu sediul în </w:t>
      </w:r>
      <w:r w:rsidR="0009062E">
        <w:rPr>
          <w:noProof w:val="0"/>
          <w:color w:val="auto"/>
          <w:sz w:val="24"/>
          <w:szCs w:val="24"/>
          <w:lang w:val="ro-RO"/>
        </w:rPr>
        <w:t>m</w:t>
      </w:r>
      <w:r w:rsidRPr="00BC424B">
        <w:rPr>
          <w:noProof w:val="0"/>
          <w:color w:val="auto"/>
          <w:sz w:val="24"/>
          <w:szCs w:val="24"/>
          <w:lang w:val="ro-RO"/>
        </w:rPr>
        <w:t>unicipiul Cluj</w:t>
      </w:r>
      <w:r>
        <w:rPr>
          <w:noProof w:val="0"/>
          <w:color w:val="auto"/>
          <w:sz w:val="24"/>
          <w:szCs w:val="24"/>
          <w:lang w:val="ro-RO"/>
        </w:rPr>
        <w:t>-</w:t>
      </w:r>
      <w:r w:rsidRPr="00BC424B">
        <w:rPr>
          <w:noProof w:val="0"/>
          <w:color w:val="auto"/>
          <w:sz w:val="24"/>
          <w:szCs w:val="24"/>
          <w:lang w:val="ro-RO"/>
        </w:rPr>
        <w:t xml:space="preserve">Napoca, în vederea </w:t>
      </w:r>
      <w:r w:rsidR="0091113D">
        <w:rPr>
          <w:noProof w:val="0"/>
          <w:color w:val="auto"/>
          <w:sz w:val="24"/>
          <w:szCs w:val="24"/>
          <w:lang w:val="ro-RO"/>
        </w:rPr>
        <w:t xml:space="preserve">continuării </w:t>
      </w:r>
      <w:r w:rsidRPr="00BC424B">
        <w:rPr>
          <w:noProof w:val="0"/>
          <w:color w:val="auto"/>
          <w:sz w:val="24"/>
          <w:szCs w:val="24"/>
          <w:lang w:val="ro-RO"/>
        </w:rPr>
        <w:t xml:space="preserve"> Programului </w:t>
      </w:r>
      <w:r w:rsidR="0091113D">
        <w:rPr>
          <w:noProof w:val="0"/>
          <w:color w:val="auto"/>
          <w:sz w:val="24"/>
          <w:szCs w:val="24"/>
          <w:lang w:val="ro-RO"/>
        </w:rPr>
        <w:t>extrașcolar de</w:t>
      </w:r>
      <w:r w:rsidRPr="00BC424B">
        <w:rPr>
          <w:noProof w:val="0"/>
          <w:color w:val="auto"/>
          <w:sz w:val="24"/>
          <w:szCs w:val="24"/>
          <w:lang w:val="ro-RO"/>
        </w:rPr>
        <w:t xml:space="preserve"> dezvoltare a aptitudinilor tinerilor cu capacități speciale ”Talente tinere din cadrul MCC</w:t>
      </w:r>
      <w:r w:rsidR="0091113D">
        <w:rPr>
          <w:noProof w:val="0"/>
          <w:color w:val="auto"/>
          <w:sz w:val="24"/>
          <w:szCs w:val="24"/>
          <w:lang w:val="ro-RO"/>
        </w:rPr>
        <w:t>”, instituit prin HCL 221/2020</w:t>
      </w:r>
      <w:r w:rsidRPr="00BC424B">
        <w:rPr>
          <w:sz w:val="24"/>
          <w:szCs w:val="24"/>
          <w:lang w:val="ro-RO"/>
        </w:rPr>
        <w:t>.</w:t>
      </w:r>
    </w:p>
    <w:p w:rsidR="00C428C9" w:rsidRPr="00BC424B" w:rsidRDefault="00C428C9" w:rsidP="00C428C9">
      <w:pPr>
        <w:jc w:val="both"/>
        <w:rPr>
          <w:sz w:val="24"/>
          <w:szCs w:val="24"/>
          <w:lang w:val="ro-RO"/>
        </w:rPr>
      </w:pPr>
      <w:r w:rsidRPr="00BC424B">
        <w:rPr>
          <w:sz w:val="24"/>
          <w:szCs w:val="24"/>
          <w:lang w:val="ro-RO"/>
        </w:rPr>
        <w:tab/>
      </w:r>
      <w:smartTag w:uri="urn:schemas-microsoft-com:office:smarttags" w:element="stockticker">
        <w:r w:rsidRPr="00BC424B">
          <w:rPr>
            <w:b/>
            <w:sz w:val="24"/>
            <w:szCs w:val="24"/>
            <w:lang w:val="ro-RO"/>
          </w:rPr>
          <w:t>ART</w:t>
        </w:r>
      </w:smartTag>
      <w:r w:rsidRPr="00BC424B">
        <w:rPr>
          <w:b/>
          <w:sz w:val="24"/>
          <w:szCs w:val="24"/>
          <w:lang w:val="ro-RO"/>
        </w:rPr>
        <w:t>. 2. –</w:t>
      </w:r>
      <w:r w:rsidRPr="00BC424B">
        <w:rPr>
          <w:sz w:val="24"/>
          <w:szCs w:val="24"/>
          <w:lang w:val="ro-RO"/>
        </w:rPr>
        <w:t xml:space="preserve"> Se aprobă proiectul contractului de asociere, anexă la prezenta hotărâre din care face parte integrantă.</w:t>
      </w:r>
    </w:p>
    <w:p w:rsidR="00C428C9" w:rsidRPr="00BC424B" w:rsidRDefault="00C428C9" w:rsidP="00C428C9">
      <w:pPr>
        <w:jc w:val="both"/>
        <w:rPr>
          <w:sz w:val="24"/>
          <w:szCs w:val="24"/>
          <w:lang w:val="hu-HU"/>
        </w:rPr>
      </w:pPr>
      <w:r w:rsidRPr="00BC424B">
        <w:rPr>
          <w:sz w:val="24"/>
          <w:szCs w:val="24"/>
          <w:lang w:val="ro-RO"/>
        </w:rPr>
        <w:tab/>
      </w:r>
      <w:smartTag w:uri="urn:schemas-microsoft-com:office:smarttags" w:element="stockticker">
        <w:r w:rsidRPr="00BC424B">
          <w:rPr>
            <w:b/>
            <w:sz w:val="24"/>
            <w:szCs w:val="24"/>
            <w:lang w:val="ro-RO"/>
          </w:rPr>
          <w:t>ART</w:t>
        </w:r>
      </w:smartTag>
      <w:r w:rsidRPr="00BC424B">
        <w:rPr>
          <w:b/>
          <w:sz w:val="24"/>
          <w:szCs w:val="24"/>
          <w:lang w:val="ro-RO"/>
        </w:rPr>
        <w:t>. 3. –</w:t>
      </w:r>
      <w:r w:rsidRPr="00BC424B">
        <w:rPr>
          <w:sz w:val="24"/>
          <w:szCs w:val="24"/>
          <w:lang w:val="ro-RO"/>
        </w:rPr>
        <w:t xml:space="preserve"> Cu semnarea contractului de asociere se mandatează primarul Municipiului Sfântu Gheorghe, dl. Antal Árpád-András.</w:t>
      </w:r>
    </w:p>
    <w:p w:rsidR="00C428C9" w:rsidRPr="00BC424B" w:rsidRDefault="00C428C9" w:rsidP="00C428C9">
      <w:pPr>
        <w:ind w:firstLine="720"/>
        <w:jc w:val="both"/>
        <w:rPr>
          <w:sz w:val="24"/>
          <w:szCs w:val="24"/>
          <w:lang w:val="ro-RO"/>
        </w:rPr>
      </w:pPr>
      <w:smartTag w:uri="urn:schemas-microsoft-com:office:smarttags" w:element="stockticker">
        <w:r w:rsidRPr="00BC424B">
          <w:rPr>
            <w:b/>
            <w:sz w:val="24"/>
            <w:szCs w:val="24"/>
            <w:lang w:val="ro-RO"/>
          </w:rPr>
          <w:t>ART</w:t>
        </w:r>
      </w:smartTag>
      <w:r w:rsidRPr="00BC424B">
        <w:rPr>
          <w:b/>
          <w:sz w:val="24"/>
          <w:szCs w:val="24"/>
          <w:lang w:val="ro-RO"/>
        </w:rPr>
        <w:t>. 4.</w:t>
      </w:r>
      <w:r w:rsidRPr="00BC424B">
        <w:rPr>
          <w:sz w:val="24"/>
          <w:szCs w:val="24"/>
          <w:lang w:val="ro-RO"/>
        </w:rPr>
        <w:t xml:space="preserve"> – Cu executarea prezentei hotărâri se încredinţează </w:t>
      </w:r>
      <w:r w:rsidR="002532FA">
        <w:rPr>
          <w:sz w:val="24"/>
          <w:szCs w:val="24"/>
          <w:lang w:val="ro-RO"/>
        </w:rPr>
        <w:t>Direcția Juridică</w:t>
      </w:r>
      <w:r w:rsidR="00E86F71">
        <w:rPr>
          <w:sz w:val="24"/>
          <w:szCs w:val="24"/>
          <w:lang w:val="ro-RO"/>
        </w:rPr>
        <w:t xml:space="preserve">, Restituirea proprietăților și Registrul Agricol și </w:t>
      </w:r>
      <w:r w:rsidRPr="00BC424B">
        <w:rPr>
          <w:sz w:val="24"/>
          <w:szCs w:val="24"/>
          <w:lang w:val="ro-RO"/>
        </w:rPr>
        <w:t xml:space="preserve">Direcţia </w:t>
      </w:r>
      <w:r w:rsidR="00E86F71">
        <w:rPr>
          <w:sz w:val="24"/>
          <w:szCs w:val="24"/>
          <w:lang w:val="ro-RO"/>
        </w:rPr>
        <w:t xml:space="preserve">Generală </w:t>
      </w:r>
      <w:r w:rsidRPr="00BC424B">
        <w:rPr>
          <w:sz w:val="24"/>
          <w:szCs w:val="24"/>
          <w:lang w:val="ro-RO"/>
        </w:rPr>
        <w:t xml:space="preserve">Economică </w:t>
      </w:r>
      <w:r w:rsidR="00E86F71">
        <w:rPr>
          <w:sz w:val="24"/>
          <w:szCs w:val="24"/>
          <w:lang w:val="ro-RO"/>
        </w:rPr>
        <w:t xml:space="preserve">și Fiscală </w:t>
      </w:r>
      <w:r w:rsidRPr="00BC424B">
        <w:rPr>
          <w:sz w:val="24"/>
          <w:szCs w:val="24"/>
          <w:lang w:val="ro-RO"/>
        </w:rPr>
        <w:t>din cadrul Primăriei Municipiului Sfântu Gheorghe.</w:t>
      </w:r>
    </w:p>
    <w:p w:rsidR="00C428C9" w:rsidRPr="00BC424B" w:rsidRDefault="00C428C9" w:rsidP="00C428C9">
      <w:pPr>
        <w:ind w:firstLine="720"/>
        <w:jc w:val="both"/>
        <w:rPr>
          <w:sz w:val="24"/>
          <w:szCs w:val="24"/>
          <w:lang w:val="ro-RO"/>
        </w:rPr>
      </w:pPr>
    </w:p>
    <w:p w:rsidR="00C428C9" w:rsidRPr="00BC424B" w:rsidRDefault="00C428C9" w:rsidP="00C428C9">
      <w:pPr>
        <w:ind w:firstLine="720"/>
        <w:jc w:val="both"/>
        <w:rPr>
          <w:sz w:val="24"/>
          <w:szCs w:val="24"/>
          <w:lang w:val="ro-RO"/>
        </w:rPr>
      </w:pPr>
      <w:r w:rsidRPr="00BC424B">
        <w:rPr>
          <w:sz w:val="24"/>
          <w:szCs w:val="24"/>
          <w:lang w:val="ro-RO"/>
        </w:rPr>
        <w:t>Sfântu Gheorghe</w:t>
      </w:r>
      <w:r w:rsidRPr="0009062E">
        <w:rPr>
          <w:sz w:val="24"/>
          <w:szCs w:val="24"/>
          <w:lang w:val="ro-RO"/>
        </w:rPr>
        <w:t xml:space="preserve">, la </w:t>
      </w:r>
      <w:r w:rsidR="0009062E" w:rsidRPr="0009062E">
        <w:rPr>
          <w:sz w:val="24"/>
          <w:szCs w:val="24"/>
          <w:lang w:val="ro-RO"/>
        </w:rPr>
        <w:t>______</w:t>
      </w:r>
      <w:r w:rsidRPr="0009062E">
        <w:rPr>
          <w:sz w:val="24"/>
          <w:szCs w:val="24"/>
          <w:lang w:val="ro-RO"/>
        </w:rPr>
        <w:t xml:space="preserve"> 202</w:t>
      </w:r>
      <w:r w:rsidR="0009062E" w:rsidRPr="0009062E">
        <w:rPr>
          <w:sz w:val="24"/>
          <w:szCs w:val="24"/>
          <w:lang w:val="ro-RO"/>
        </w:rPr>
        <w:t>4</w:t>
      </w:r>
      <w:r w:rsidRPr="00BC424B">
        <w:rPr>
          <w:sz w:val="24"/>
          <w:szCs w:val="24"/>
          <w:lang w:val="ro-RO"/>
        </w:rPr>
        <w:t>.</w:t>
      </w:r>
    </w:p>
    <w:p w:rsidR="00C428C9" w:rsidRPr="0009062E" w:rsidRDefault="0009062E" w:rsidP="00C428C9">
      <w:pPr>
        <w:tabs>
          <w:tab w:val="num" w:pos="720"/>
        </w:tabs>
        <w:jc w:val="both"/>
        <w:rPr>
          <w:b/>
          <w:snapToGrid w:val="0"/>
          <w:sz w:val="24"/>
          <w:szCs w:val="24"/>
          <w:lang w:val="ro-RO"/>
        </w:rPr>
      </w:pPr>
      <w:r>
        <w:rPr>
          <w:snapToGrid w:val="0"/>
          <w:sz w:val="24"/>
          <w:szCs w:val="24"/>
          <w:lang w:val="ro-RO"/>
        </w:rPr>
        <w:tab/>
      </w:r>
      <w:r>
        <w:rPr>
          <w:snapToGrid w:val="0"/>
          <w:sz w:val="24"/>
          <w:szCs w:val="24"/>
          <w:lang w:val="ro-RO"/>
        </w:rPr>
        <w:tab/>
      </w:r>
      <w:r>
        <w:rPr>
          <w:snapToGrid w:val="0"/>
          <w:sz w:val="24"/>
          <w:szCs w:val="24"/>
          <w:lang w:val="ro-RO"/>
        </w:rPr>
        <w:tab/>
      </w:r>
      <w:r>
        <w:rPr>
          <w:snapToGrid w:val="0"/>
          <w:sz w:val="24"/>
          <w:szCs w:val="24"/>
          <w:lang w:val="ro-RO"/>
        </w:rPr>
        <w:tab/>
      </w:r>
      <w:r>
        <w:rPr>
          <w:snapToGrid w:val="0"/>
          <w:sz w:val="24"/>
          <w:szCs w:val="24"/>
          <w:lang w:val="ro-RO"/>
        </w:rPr>
        <w:tab/>
      </w:r>
      <w:r>
        <w:rPr>
          <w:snapToGrid w:val="0"/>
          <w:sz w:val="24"/>
          <w:szCs w:val="24"/>
          <w:lang w:val="ro-RO"/>
        </w:rPr>
        <w:tab/>
        <w:t xml:space="preserve">      </w:t>
      </w:r>
      <w:r w:rsidRPr="0009062E">
        <w:rPr>
          <w:b/>
          <w:snapToGrid w:val="0"/>
          <w:sz w:val="24"/>
          <w:szCs w:val="24"/>
          <w:lang w:val="ro-RO"/>
        </w:rPr>
        <w:t xml:space="preserve">Avizat pentru legalitate la </w:t>
      </w:r>
      <w:r w:rsidR="00AC5736">
        <w:rPr>
          <w:b/>
          <w:snapToGrid w:val="0"/>
          <w:sz w:val="24"/>
          <w:szCs w:val="24"/>
          <w:lang w:val="ro-RO"/>
        </w:rPr>
        <w:t>21.10.2024</w:t>
      </w:r>
    </w:p>
    <w:p w:rsidR="00C428C9" w:rsidRPr="00BC424B" w:rsidRDefault="0009062E" w:rsidP="00C428C9">
      <w:pPr>
        <w:ind w:firstLine="708"/>
        <w:rPr>
          <w:b/>
          <w:sz w:val="24"/>
          <w:szCs w:val="24"/>
          <w:lang w:val="hu-HU"/>
        </w:rPr>
      </w:pPr>
      <w:r>
        <w:rPr>
          <w:b/>
          <w:sz w:val="24"/>
          <w:szCs w:val="24"/>
          <w:lang w:val="hu-HU"/>
        </w:rPr>
        <w:t xml:space="preserve"> </w:t>
      </w:r>
      <w:r>
        <w:rPr>
          <w:b/>
          <w:sz w:val="24"/>
          <w:szCs w:val="24"/>
          <w:lang w:val="hu-HU"/>
        </w:rPr>
        <w:tab/>
      </w:r>
      <w:r>
        <w:rPr>
          <w:b/>
          <w:sz w:val="24"/>
          <w:szCs w:val="24"/>
          <w:lang w:val="hu-HU"/>
        </w:rPr>
        <w:tab/>
      </w:r>
      <w:r>
        <w:rPr>
          <w:b/>
          <w:sz w:val="24"/>
          <w:szCs w:val="24"/>
          <w:lang w:val="hu-HU"/>
        </w:rPr>
        <w:tab/>
        <w:t xml:space="preserve">       </w:t>
      </w:r>
      <w:r w:rsidR="00C428C9" w:rsidRPr="00BC424B">
        <w:rPr>
          <w:b/>
          <w:bCs/>
          <w:sz w:val="24"/>
          <w:szCs w:val="24"/>
          <w:lang w:val="hu-HU" w:eastAsia="ro-RO"/>
        </w:rPr>
        <w:t xml:space="preserve"> </w:t>
      </w:r>
      <w:r w:rsidR="00C428C9" w:rsidRPr="00BC424B">
        <w:rPr>
          <w:b/>
          <w:sz w:val="24"/>
          <w:szCs w:val="24"/>
          <w:lang w:val="hu-HU"/>
        </w:rPr>
        <w:t xml:space="preserve">                                    SECRETAR GENERAL</w:t>
      </w:r>
    </w:p>
    <w:p w:rsidR="00C428C9" w:rsidRPr="00BC424B" w:rsidRDefault="00C428C9" w:rsidP="00C428C9">
      <w:pPr>
        <w:rPr>
          <w:b/>
          <w:sz w:val="24"/>
          <w:szCs w:val="24"/>
          <w:lang w:val="hu-HU"/>
        </w:rPr>
      </w:pPr>
      <w:r w:rsidRPr="00BC424B">
        <w:rPr>
          <w:b/>
          <w:sz w:val="24"/>
          <w:szCs w:val="24"/>
          <w:lang w:val="hu-HU"/>
        </w:rPr>
        <w:tab/>
      </w:r>
      <w:r w:rsidRPr="00BC424B">
        <w:rPr>
          <w:b/>
          <w:sz w:val="24"/>
          <w:szCs w:val="24"/>
          <w:lang w:val="hu-HU"/>
        </w:rPr>
        <w:tab/>
      </w:r>
      <w:r w:rsidRPr="00BC424B">
        <w:rPr>
          <w:b/>
          <w:sz w:val="24"/>
          <w:szCs w:val="24"/>
          <w:lang w:val="hu-HU"/>
        </w:rPr>
        <w:tab/>
      </w:r>
      <w:r w:rsidRPr="00BC424B">
        <w:rPr>
          <w:b/>
          <w:sz w:val="24"/>
          <w:szCs w:val="24"/>
          <w:lang w:val="hu-HU"/>
        </w:rPr>
        <w:tab/>
      </w:r>
      <w:r w:rsidRPr="00BC424B">
        <w:rPr>
          <w:b/>
          <w:sz w:val="24"/>
          <w:szCs w:val="24"/>
          <w:lang w:val="hu-HU"/>
        </w:rPr>
        <w:tab/>
      </w:r>
      <w:r w:rsidRPr="00BC424B">
        <w:rPr>
          <w:b/>
          <w:sz w:val="24"/>
          <w:szCs w:val="24"/>
          <w:lang w:val="hu-HU"/>
        </w:rPr>
        <w:tab/>
      </w:r>
      <w:r w:rsidRPr="00BC424B">
        <w:rPr>
          <w:b/>
          <w:sz w:val="24"/>
          <w:szCs w:val="24"/>
          <w:lang w:val="hu-HU"/>
        </w:rPr>
        <w:tab/>
        <w:t xml:space="preserve">           Kulcsár Tünde-Ildikó</w:t>
      </w:r>
    </w:p>
    <w:p w:rsidR="00C428C9" w:rsidRDefault="00C428C9" w:rsidP="00C428C9">
      <w:pPr>
        <w:ind w:firstLine="1287"/>
        <w:rPr>
          <w:b/>
          <w:sz w:val="24"/>
          <w:szCs w:val="24"/>
          <w:lang w:val="hu-HU"/>
        </w:rPr>
      </w:pPr>
    </w:p>
    <w:p w:rsidR="00C428C9" w:rsidRPr="009279EE" w:rsidRDefault="00C428C9" w:rsidP="00C428C9">
      <w:pPr>
        <w:widowControl/>
        <w:spacing w:after="160" w:line="259" w:lineRule="auto"/>
        <w:jc w:val="right"/>
        <w:rPr>
          <w:lang w:val="ro-RO"/>
        </w:rPr>
      </w:pPr>
      <w:r>
        <w:rPr>
          <w:b/>
          <w:sz w:val="24"/>
          <w:szCs w:val="24"/>
          <w:lang w:val="hu-HU"/>
        </w:rPr>
        <w:br w:type="page"/>
      </w:r>
      <w:r w:rsidRPr="009279EE">
        <w:rPr>
          <w:sz w:val="24"/>
          <w:szCs w:val="24"/>
          <w:lang w:val="hu-HU"/>
        </w:rPr>
        <w:lastRenderedPageBreak/>
        <w:t xml:space="preserve">Anexă la HCL nr. </w:t>
      </w:r>
      <w:r w:rsidR="00A43AE0">
        <w:rPr>
          <w:sz w:val="24"/>
          <w:szCs w:val="24"/>
          <w:lang w:val="hu-HU"/>
        </w:rPr>
        <w:t>_____</w:t>
      </w:r>
      <w:r w:rsidRPr="009279EE">
        <w:rPr>
          <w:sz w:val="24"/>
          <w:szCs w:val="24"/>
          <w:lang w:val="hu-HU"/>
        </w:rPr>
        <w:t>/202</w:t>
      </w:r>
      <w:r w:rsidR="00A43AE0">
        <w:rPr>
          <w:sz w:val="24"/>
          <w:szCs w:val="24"/>
          <w:lang w:val="hu-HU"/>
        </w:rPr>
        <w:t>4</w:t>
      </w:r>
    </w:p>
    <w:p w:rsidR="00C428C9" w:rsidRPr="00B02EDC" w:rsidRDefault="00C428C9" w:rsidP="00C428C9">
      <w:pPr>
        <w:ind w:firstLine="567"/>
        <w:jc w:val="center"/>
        <w:rPr>
          <w:b/>
          <w:sz w:val="22"/>
          <w:szCs w:val="22"/>
          <w:lang w:val="hu-HU"/>
        </w:rPr>
      </w:pPr>
      <w:r w:rsidRPr="00B02EDC">
        <w:rPr>
          <w:b/>
          <w:sz w:val="22"/>
          <w:szCs w:val="22"/>
          <w:lang w:val="hu-HU"/>
        </w:rPr>
        <w:t>MUNICIPIUL   SFÂNTU  GHEORGHE</w:t>
      </w:r>
    </w:p>
    <w:p w:rsidR="00C428C9" w:rsidRPr="00DB7ECF" w:rsidRDefault="00C428C9" w:rsidP="00C428C9">
      <w:pPr>
        <w:rPr>
          <w:sz w:val="22"/>
          <w:szCs w:val="22"/>
          <w:lang w:val="it-IT"/>
        </w:rPr>
      </w:pPr>
      <w:r w:rsidRPr="00DB7ECF">
        <w:rPr>
          <w:sz w:val="22"/>
          <w:szCs w:val="22"/>
          <w:lang w:val="it-IT"/>
        </w:rPr>
        <w:t xml:space="preserve">RO 520008 Sf.Gheorghe                             </w:t>
      </w:r>
      <w:r w:rsidRPr="00DB7ECF">
        <w:rPr>
          <w:sz w:val="22"/>
          <w:szCs w:val="22"/>
          <w:lang w:val="it-IT"/>
        </w:rPr>
        <w:tab/>
      </w:r>
      <w:r w:rsidRPr="00DB7ECF">
        <w:rPr>
          <w:sz w:val="22"/>
          <w:szCs w:val="22"/>
          <w:lang w:val="it-IT"/>
        </w:rPr>
        <w:tab/>
      </w:r>
      <w:r w:rsidRPr="00DB7ECF">
        <w:rPr>
          <w:sz w:val="22"/>
          <w:szCs w:val="22"/>
          <w:lang w:val="it-IT"/>
        </w:rPr>
        <w:tab/>
        <w:t xml:space="preserve">                   Tel:  0267-316957</w:t>
      </w:r>
    </w:p>
    <w:p w:rsidR="00C428C9" w:rsidRPr="00DB7ECF" w:rsidRDefault="00C428C9" w:rsidP="00C428C9">
      <w:pPr>
        <w:rPr>
          <w:sz w:val="22"/>
          <w:szCs w:val="22"/>
          <w:lang w:val="it-IT"/>
        </w:rPr>
      </w:pPr>
      <w:r w:rsidRPr="00DB7ECF">
        <w:rPr>
          <w:sz w:val="22"/>
          <w:szCs w:val="22"/>
          <w:lang w:val="it-IT"/>
        </w:rPr>
        <w:t xml:space="preserve">str. 1 Decembrie 1918 nr. 2                         </w:t>
      </w:r>
      <w:r w:rsidRPr="00DB7ECF">
        <w:rPr>
          <w:sz w:val="22"/>
          <w:szCs w:val="22"/>
          <w:lang w:val="it-IT"/>
        </w:rPr>
        <w:tab/>
      </w:r>
      <w:r w:rsidRPr="00DB7ECF">
        <w:rPr>
          <w:sz w:val="22"/>
          <w:szCs w:val="22"/>
          <w:lang w:val="it-IT"/>
        </w:rPr>
        <w:tab/>
      </w:r>
      <w:r w:rsidRPr="00DB7ECF">
        <w:rPr>
          <w:sz w:val="22"/>
          <w:szCs w:val="22"/>
          <w:lang w:val="it-IT"/>
        </w:rPr>
        <w:tab/>
        <w:t xml:space="preserve">                   Fax: 0267-311243</w:t>
      </w:r>
    </w:p>
    <w:p w:rsidR="00C428C9" w:rsidRPr="000E0252" w:rsidRDefault="00C428C9" w:rsidP="00C428C9">
      <w:pPr>
        <w:rPr>
          <w:sz w:val="22"/>
          <w:szCs w:val="22"/>
          <w:lang w:val="it-IT"/>
        </w:rPr>
      </w:pPr>
      <w:r w:rsidRPr="000E0252">
        <w:rPr>
          <w:sz w:val="22"/>
          <w:szCs w:val="22"/>
          <w:lang w:val="it-IT"/>
        </w:rPr>
        <w:t xml:space="preserve">Judetul Covasna                                        </w:t>
      </w:r>
      <w:r w:rsidRPr="000E0252">
        <w:rPr>
          <w:sz w:val="22"/>
          <w:szCs w:val="22"/>
          <w:lang w:val="it-IT"/>
        </w:rPr>
        <w:tab/>
      </w:r>
      <w:r w:rsidRPr="000E0252">
        <w:rPr>
          <w:sz w:val="22"/>
          <w:szCs w:val="22"/>
          <w:lang w:val="it-IT"/>
        </w:rPr>
        <w:tab/>
      </w:r>
      <w:r w:rsidRPr="000E0252">
        <w:rPr>
          <w:sz w:val="22"/>
          <w:szCs w:val="22"/>
          <w:lang w:val="it-IT"/>
        </w:rPr>
        <w:tab/>
        <w:t xml:space="preserve">             E-Mail: info@sepsi.ro</w:t>
      </w:r>
    </w:p>
    <w:p w:rsidR="00C428C9" w:rsidRPr="000E0252" w:rsidRDefault="005F2B6A" w:rsidP="00C428C9">
      <w:pPr>
        <w:ind w:firstLine="567"/>
        <w:rPr>
          <w:lang w:val="it-IT"/>
        </w:rPr>
      </w:pPr>
      <w:r>
        <w:pict>
          <v:line id="Line 2" o:spid="_x0000_s1026" style="position:absolute;left:0;text-align:left;z-index:251660288;visibility:visible" from="44.3pt,8.6pt" to="433.1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" strokeweight=".26mm">
            <v:stroke joinstyle="miter"/>
          </v:line>
        </w:pict>
      </w:r>
    </w:p>
    <w:p w:rsidR="00C428C9" w:rsidRPr="000E0252" w:rsidRDefault="00C428C9" w:rsidP="00C428C9">
      <w:pPr>
        <w:rPr>
          <w:sz w:val="22"/>
          <w:szCs w:val="22"/>
          <w:lang w:val="it-IT"/>
        </w:rPr>
      </w:pPr>
      <w:r w:rsidRPr="000E0252">
        <w:rPr>
          <w:sz w:val="22"/>
          <w:szCs w:val="22"/>
          <w:lang w:val="it-IT"/>
        </w:rPr>
        <w:t>Nr. MUN. SF</w:t>
      </w:r>
      <w:r>
        <w:rPr>
          <w:sz w:val="22"/>
          <w:szCs w:val="22"/>
          <w:lang w:val="ro-RO"/>
        </w:rPr>
        <w:t>ÂNTU</w:t>
      </w:r>
      <w:r w:rsidRPr="000E0252">
        <w:rPr>
          <w:sz w:val="22"/>
          <w:szCs w:val="22"/>
          <w:lang w:val="it-IT"/>
        </w:rPr>
        <w:t xml:space="preserve"> GHEORGHE ______________/_______________</w:t>
      </w:r>
    </w:p>
    <w:p w:rsidR="00C428C9" w:rsidRPr="001E779E" w:rsidRDefault="00C428C9" w:rsidP="00C428C9">
      <w:pPr>
        <w:ind w:right="-426"/>
        <w:rPr>
          <w:sz w:val="22"/>
          <w:szCs w:val="22"/>
          <w:lang w:val="hu-HU"/>
        </w:rPr>
      </w:pPr>
      <w:r w:rsidRPr="001E779E">
        <w:rPr>
          <w:sz w:val="22"/>
          <w:szCs w:val="22"/>
          <w:lang w:val="hu-HU"/>
        </w:rPr>
        <w:t xml:space="preserve">Nr. </w:t>
      </w:r>
      <w:r>
        <w:rPr>
          <w:noProof w:val="0"/>
          <w:color w:val="auto"/>
          <w:sz w:val="22"/>
          <w:szCs w:val="22"/>
          <w:lang w:val="ro-RO"/>
        </w:rPr>
        <w:t xml:space="preserve"> Asociația</w:t>
      </w:r>
      <w:r w:rsidRPr="001E779E">
        <w:rPr>
          <w:noProof w:val="0"/>
          <w:color w:val="auto"/>
          <w:sz w:val="22"/>
          <w:szCs w:val="22"/>
          <w:lang w:val="ro-RO"/>
        </w:rPr>
        <w:t xml:space="preserve"> Mathias Corvinus Egyesü</w:t>
      </w:r>
      <w:r w:rsidRPr="001E779E">
        <w:rPr>
          <w:noProof w:val="0"/>
          <w:color w:val="auto"/>
          <w:sz w:val="22"/>
          <w:szCs w:val="22"/>
          <w:lang w:val="hu-HU"/>
        </w:rPr>
        <w:t>let</w:t>
      </w:r>
      <w:r w:rsidRPr="001E779E">
        <w:rPr>
          <w:noProof w:val="0"/>
          <w:color w:val="auto"/>
          <w:sz w:val="22"/>
          <w:szCs w:val="22"/>
          <w:lang w:val="ro-RO"/>
        </w:rPr>
        <w:t>,</w:t>
      </w:r>
      <w:r w:rsidRPr="001E779E">
        <w:rPr>
          <w:sz w:val="22"/>
          <w:szCs w:val="22"/>
          <w:lang w:val="ro-RO"/>
        </w:rPr>
        <w:t xml:space="preserve">________/___________. </w:t>
      </w:r>
      <w:r w:rsidRPr="001E779E">
        <w:rPr>
          <w:sz w:val="22"/>
          <w:szCs w:val="22"/>
          <w:lang w:val="hu-HU"/>
        </w:rPr>
        <w:t xml:space="preserve">  </w:t>
      </w:r>
    </w:p>
    <w:p w:rsidR="00C428C9" w:rsidRPr="001E779E" w:rsidRDefault="00C428C9" w:rsidP="00C428C9">
      <w:pPr>
        <w:ind w:left="5085" w:right="-426" w:firstLine="1287"/>
        <w:rPr>
          <w:sz w:val="22"/>
          <w:szCs w:val="22"/>
          <w:lang w:val="hu-HU"/>
        </w:rPr>
      </w:pPr>
      <w:r w:rsidRPr="001E779E">
        <w:rPr>
          <w:sz w:val="22"/>
          <w:szCs w:val="22"/>
          <w:lang w:val="hu-HU"/>
        </w:rPr>
        <w:t xml:space="preserve">  </w:t>
      </w:r>
    </w:p>
    <w:p w:rsidR="00C428C9" w:rsidRDefault="00C428C9" w:rsidP="00C428C9">
      <w:pPr>
        <w:ind w:left="5085" w:right="-426" w:firstLine="1287"/>
        <w:rPr>
          <w:b/>
          <w:sz w:val="24"/>
          <w:szCs w:val="24"/>
          <w:lang w:val="hu-HU"/>
        </w:rPr>
      </w:pPr>
    </w:p>
    <w:p w:rsidR="00C428C9" w:rsidRPr="00BD4F32" w:rsidRDefault="00C428C9" w:rsidP="00C428C9">
      <w:pPr>
        <w:ind w:left="1416" w:firstLine="708"/>
        <w:rPr>
          <w:b/>
          <w:sz w:val="23"/>
          <w:szCs w:val="23"/>
          <w:lang w:val="hu-HU"/>
        </w:rPr>
      </w:pPr>
      <w:r>
        <w:rPr>
          <w:b/>
          <w:sz w:val="24"/>
          <w:szCs w:val="24"/>
          <w:lang w:val="hu-HU"/>
        </w:rPr>
        <w:t xml:space="preserve">              </w:t>
      </w:r>
      <w:r w:rsidRPr="00BD4F32">
        <w:rPr>
          <w:b/>
          <w:sz w:val="23"/>
          <w:szCs w:val="23"/>
          <w:lang w:val="hu-HU"/>
        </w:rPr>
        <w:t>CONTRACT DE ASOCIERE</w:t>
      </w:r>
    </w:p>
    <w:p w:rsidR="00C428C9" w:rsidRPr="00BD4F32" w:rsidRDefault="00C428C9" w:rsidP="00C428C9">
      <w:pPr>
        <w:ind w:firstLine="567"/>
        <w:rPr>
          <w:sz w:val="23"/>
          <w:szCs w:val="23"/>
          <w:lang w:val="hu-HU"/>
        </w:rPr>
      </w:pPr>
    </w:p>
    <w:p w:rsidR="00C428C9" w:rsidRPr="00BD4F32" w:rsidRDefault="00C428C9" w:rsidP="00C428C9">
      <w:pPr>
        <w:ind w:firstLine="567"/>
        <w:jc w:val="both"/>
        <w:rPr>
          <w:b/>
          <w:sz w:val="23"/>
          <w:szCs w:val="23"/>
          <w:lang w:val="hu-HU"/>
        </w:rPr>
      </w:pPr>
      <w:r w:rsidRPr="00BD4F32">
        <w:rPr>
          <w:b/>
          <w:sz w:val="23"/>
          <w:szCs w:val="23"/>
          <w:lang w:val="hu-HU"/>
        </w:rPr>
        <w:t>I. PĂRŢILE CONTRACTANTE</w:t>
      </w:r>
    </w:p>
    <w:p w:rsidR="00C428C9" w:rsidRPr="00BC424B" w:rsidRDefault="00C428C9" w:rsidP="00C428C9">
      <w:pPr>
        <w:ind w:firstLine="567"/>
        <w:jc w:val="both"/>
        <w:rPr>
          <w:sz w:val="23"/>
          <w:szCs w:val="23"/>
          <w:lang w:val="hu-HU"/>
        </w:rPr>
      </w:pPr>
      <w:r w:rsidRPr="00BC424B">
        <w:rPr>
          <w:b/>
          <w:sz w:val="23"/>
          <w:szCs w:val="23"/>
          <w:lang w:val="hu-HU"/>
        </w:rPr>
        <w:t>1.1.</w:t>
      </w:r>
      <w:r w:rsidRPr="00BC424B">
        <w:rPr>
          <w:sz w:val="23"/>
          <w:szCs w:val="23"/>
          <w:lang w:val="hu-HU"/>
        </w:rPr>
        <w:t xml:space="preserve"> </w:t>
      </w:r>
      <w:r w:rsidRPr="00BC424B">
        <w:rPr>
          <w:b/>
          <w:sz w:val="23"/>
          <w:szCs w:val="23"/>
          <w:lang w:val="hu-HU"/>
        </w:rPr>
        <w:t>MUNICIPIUL SFÂNTU GHEORGHE</w:t>
      </w:r>
      <w:r w:rsidRPr="00BC424B">
        <w:rPr>
          <w:sz w:val="23"/>
          <w:szCs w:val="23"/>
          <w:lang w:val="hu-HU"/>
        </w:rPr>
        <w:t xml:space="preserve">, cu sediul în </w:t>
      </w:r>
      <w:r>
        <w:rPr>
          <w:sz w:val="23"/>
          <w:szCs w:val="23"/>
          <w:lang w:val="hu-HU"/>
        </w:rPr>
        <w:t>M</w:t>
      </w:r>
      <w:r w:rsidRPr="00BC424B">
        <w:rPr>
          <w:sz w:val="23"/>
          <w:szCs w:val="23"/>
          <w:lang w:val="hu-HU"/>
        </w:rPr>
        <w:t xml:space="preserve">unicipiul Sfântu Gheorghe, str. 1 Decembrie 1918 nr. 2, jud. Covasna, reprezentat legal prin PRIMAR ANTAL ARPÁD-ANDRÁS, având cod fiscal: 4404605, cont IBAN: RO95TREZ 25624510220XXXXX, tel: 0267/316957, fax: 067311243, </w:t>
      </w:r>
    </w:p>
    <w:p w:rsidR="00C428C9" w:rsidRPr="00BD4F32" w:rsidRDefault="00C428C9" w:rsidP="00C428C9">
      <w:pPr>
        <w:ind w:firstLine="567"/>
        <w:jc w:val="both"/>
        <w:rPr>
          <w:sz w:val="23"/>
          <w:szCs w:val="23"/>
          <w:lang w:val="ro-RO"/>
        </w:rPr>
      </w:pPr>
      <w:r w:rsidRPr="00BD4F32">
        <w:rPr>
          <w:sz w:val="23"/>
          <w:szCs w:val="23"/>
          <w:lang w:val="ro-RO"/>
        </w:rPr>
        <w:t>şi</w:t>
      </w:r>
    </w:p>
    <w:p w:rsidR="00C428C9" w:rsidRPr="00BD4F32" w:rsidRDefault="00C428C9" w:rsidP="00C428C9">
      <w:pPr>
        <w:ind w:firstLine="567"/>
        <w:jc w:val="both"/>
        <w:rPr>
          <w:sz w:val="23"/>
          <w:szCs w:val="23"/>
          <w:lang w:val="hu-HU"/>
        </w:rPr>
      </w:pPr>
      <w:r w:rsidRPr="00BD4F32">
        <w:rPr>
          <w:b/>
          <w:sz w:val="23"/>
          <w:szCs w:val="23"/>
          <w:lang w:val="hu-HU"/>
        </w:rPr>
        <w:t>1.2.</w:t>
      </w:r>
      <w:r w:rsidRPr="00BD4F32">
        <w:rPr>
          <w:b/>
          <w:noProof w:val="0"/>
          <w:color w:val="auto"/>
          <w:sz w:val="23"/>
          <w:szCs w:val="23"/>
          <w:lang w:val="ro-RO"/>
        </w:rPr>
        <w:t xml:space="preserve"> Asociația Mathias Corvinus Egyesü</w:t>
      </w:r>
      <w:r w:rsidRPr="00BD4F32">
        <w:rPr>
          <w:b/>
          <w:noProof w:val="0"/>
          <w:color w:val="auto"/>
          <w:sz w:val="23"/>
          <w:szCs w:val="23"/>
          <w:lang w:val="hu-HU"/>
        </w:rPr>
        <w:t>let</w:t>
      </w:r>
      <w:r w:rsidRPr="00BD4F32">
        <w:rPr>
          <w:noProof w:val="0"/>
          <w:color w:val="auto"/>
          <w:sz w:val="23"/>
          <w:szCs w:val="23"/>
          <w:lang w:val="ro-RO"/>
        </w:rPr>
        <w:t>,</w:t>
      </w:r>
      <w:r w:rsidRPr="00BD4F32">
        <w:rPr>
          <w:sz w:val="23"/>
          <w:szCs w:val="23"/>
          <w:lang w:val="hu-HU"/>
        </w:rPr>
        <w:t xml:space="preserve"> cu sediul în </w:t>
      </w:r>
      <w:r>
        <w:rPr>
          <w:sz w:val="23"/>
          <w:szCs w:val="23"/>
          <w:lang w:val="hu-HU"/>
        </w:rPr>
        <w:t>M</w:t>
      </w:r>
      <w:r w:rsidRPr="00BD4F32">
        <w:rPr>
          <w:sz w:val="23"/>
          <w:szCs w:val="23"/>
          <w:lang w:val="hu-HU"/>
        </w:rPr>
        <w:t>unicipiul Cluj-Napoca, str. 21 Decembrie 1989 nr. 60, Județul Cluj, cod poștal 400124, CIF: 36816647, având cont bancar_______________________________________, deschis la ____________________; reprezentată prin Președinte Lánczi Péter, de comun acord,</w:t>
      </w:r>
    </w:p>
    <w:p w:rsidR="00C428C9" w:rsidRPr="00BD4F32" w:rsidRDefault="00C428C9" w:rsidP="00C428C9">
      <w:pPr>
        <w:ind w:firstLine="567"/>
        <w:jc w:val="both"/>
        <w:rPr>
          <w:sz w:val="23"/>
          <w:szCs w:val="23"/>
          <w:lang w:val="hu-HU"/>
        </w:rPr>
      </w:pPr>
      <w:r w:rsidRPr="00BD4F32">
        <w:rPr>
          <w:sz w:val="23"/>
          <w:szCs w:val="23"/>
          <w:lang w:val="hu-HU"/>
        </w:rPr>
        <w:t>în baza HCL nr.______/202</w:t>
      </w:r>
      <w:r w:rsidR="0091113D">
        <w:rPr>
          <w:sz w:val="23"/>
          <w:szCs w:val="23"/>
          <w:lang w:val="hu-HU"/>
        </w:rPr>
        <w:t>4</w:t>
      </w:r>
      <w:r w:rsidRPr="00BD4F32">
        <w:rPr>
          <w:sz w:val="23"/>
          <w:szCs w:val="23"/>
          <w:lang w:val="hu-HU"/>
        </w:rPr>
        <w:t xml:space="preserve"> au convenit să încheie prezentul contract de asociere cu respectarea următoarelor clauze: </w:t>
      </w:r>
    </w:p>
    <w:p w:rsidR="00C428C9" w:rsidRPr="00BD4F32" w:rsidRDefault="00C428C9" w:rsidP="00C428C9">
      <w:pPr>
        <w:ind w:firstLine="567"/>
        <w:jc w:val="both"/>
        <w:rPr>
          <w:sz w:val="23"/>
          <w:szCs w:val="23"/>
          <w:lang w:val="hu-HU"/>
        </w:rPr>
      </w:pPr>
    </w:p>
    <w:p w:rsidR="00C428C9" w:rsidRPr="00BD4F32" w:rsidRDefault="00C428C9" w:rsidP="00C428C9">
      <w:pPr>
        <w:ind w:firstLine="567"/>
        <w:jc w:val="both"/>
        <w:rPr>
          <w:b/>
          <w:sz w:val="23"/>
          <w:szCs w:val="23"/>
          <w:lang w:val="hu-HU"/>
        </w:rPr>
      </w:pPr>
      <w:r w:rsidRPr="00BD4F32">
        <w:rPr>
          <w:b/>
          <w:sz w:val="23"/>
          <w:szCs w:val="23"/>
          <w:lang w:val="hu-HU"/>
        </w:rPr>
        <w:t>II. OBIECTUL CONTRACTULUI</w:t>
      </w:r>
    </w:p>
    <w:p w:rsidR="00C428C9" w:rsidRPr="00BD4F32" w:rsidRDefault="00C428C9" w:rsidP="00C428C9">
      <w:pPr>
        <w:spacing w:line="264" w:lineRule="atLeast"/>
        <w:ind w:firstLine="567"/>
        <w:jc w:val="both"/>
        <w:rPr>
          <w:sz w:val="23"/>
          <w:szCs w:val="23"/>
          <w:lang w:val="ro-RO" w:eastAsia="ro-RO"/>
        </w:rPr>
      </w:pPr>
      <w:r w:rsidRPr="00BD4F32">
        <w:rPr>
          <w:b/>
          <w:sz w:val="23"/>
          <w:szCs w:val="23"/>
          <w:lang w:val="hu-HU"/>
        </w:rPr>
        <w:t>2.1.</w:t>
      </w:r>
      <w:r w:rsidRPr="00BD4F32">
        <w:rPr>
          <w:sz w:val="23"/>
          <w:szCs w:val="23"/>
          <w:lang w:val="hu-HU"/>
        </w:rPr>
        <w:t xml:space="preserve"> Obiectul contractului îl constituie asocierea părţilor în vederea </w:t>
      </w:r>
      <w:r w:rsidR="0091113D" w:rsidRPr="00A43AE0">
        <w:rPr>
          <w:noProof w:val="0"/>
          <w:color w:val="auto"/>
          <w:sz w:val="23"/>
          <w:szCs w:val="23"/>
          <w:lang w:val="ro-RO"/>
        </w:rPr>
        <w:t xml:space="preserve">continuării </w:t>
      </w:r>
      <w:r w:rsidRPr="00A43AE0">
        <w:rPr>
          <w:noProof w:val="0"/>
          <w:color w:val="auto"/>
          <w:sz w:val="23"/>
          <w:szCs w:val="23"/>
          <w:lang w:val="ro-RO"/>
        </w:rPr>
        <w:t>Programului educațional extrașcolar ”Talente tinere în cadrul MCC” în Munici</w:t>
      </w:r>
      <w:r w:rsidRPr="00BD4F32">
        <w:rPr>
          <w:noProof w:val="0"/>
          <w:color w:val="auto"/>
          <w:sz w:val="23"/>
          <w:szCs w:val="23"/>
          <w:lang w:val="ro-RO"/>
        </w:rPr>
        <w:t>piul Sfântu Gheorghe,</w:t>
      </w:r>
      <w:r w:rsidR="0091113D">
        <w:rPr>
          <w:noProof w:val="0"/>
          <w:color w:val="auto"/>
          <w:sz w:val="23"/>
          <w:szCs w:val="23"/>
          <w:lang w:val="ro-RO"/>
        </w:rPr>
        <w:t xml:space="preserve"> </w:t>
      </w:r>
      <w:r w:rsidR="0091113D" w:rsidRPr="00A43AE0">
        <w:rPr>
          <w:noProof w:val="0"/>
          <w:color w:val="auto"/>
          <w:sz w:val="23"/>
          <w:szCs w:val="23"/>
          <w:lang w:val="ro-RO"/>
        </w:rPr>
        <w:t>instituit prin HCL nr. 221/2020</w:t>
      </w:r>
      <w:r w:rsidRPr="00BD4F32">
        <w:rPr>
          <w:noProof w:val="0"/>
          <w:color w:val="auto"/>
          <w:sz w:val="23"/>
          <w:szCs w:val="23"/>
          <w:lang w:val="ro-RO"/>
        </w:rPr>
        <w:t xml:space="preserve"> respectiv selectarea, cultivarea si dezvoltarea aptitudinilor unor grupe de elevi cu capacități și aptitudini speciale, precum și asigurarea formării lor printr-un sistem interdisciplinar de module inovative, cum ar fi: economico-social, științele naturii, științele umaniste, artă și matematică și implicit asigurarea unui mediu educațional motivant, diferit de învățământul școlar obligatoriu, în condițiile prezentului contract de asociere, în scopul asigurării parcurgerii de elevii selectați a unei traiectorii de dezvoltare personalizată a acestora care să le asigure, pe termen lung, rămânerea în țara natală, în interesul întregii comunității</w:t>
      </w:r>
      <w:r>
        <w:rPr>
          <w:noProof w:val="0"/>
          <w:color w:val="auto"/>
          <w:sz w:val="23"/>
          <w:szCs w:val="23"/>
          <w:lang w:val="ro-RO"/>
        </w:rPr>
        <w:t xml:space="preserve">, conform descriere program </w:t>
      </w:r>
      <w:r w:rsidRPr="005F2B6A">
        <w:rPr>
          <w:noProof w:val="0"/>
          <w:color w:val="auto"/>
          <w:sz w:val="23"/>
          <w:szCs w:val="23"/>
          <w:lang w:val="ro-RO"/>
        </w:rPr>
        <w:t>anexa nr. 1</w:t>
      </w:r>
      <w:r>
        <w:rPr>
          <w:noProof w:val="0"/>
          <w:color w:val="auto"/>
          <w:sz w:val="23"/>
          <w:szCs w:val="23"/>
          <w:lang w:val="ro-RO"/>
        </w:rPr>
        <w:t xml:space="preserve"> la contract.</w:t>
      </w:r>
    </w:p>
    <w:p w:rsidR="00C428C9" w:rsidRPr="00BD4F32" w:rsidRDefault="00C428C9" w:rsidP="00C428C9">
      <w:pPr>
        <w:ind w:firstLine="567"/>
        <w:jc w:val="both"/>
        <w:rPr>
          <w:sz w:val="23"/>
          <w:szCs w:val="23"/>
          <w:lang w:val="hu-HU"/>
        </w:rPr>
      </w:pPr>
      <w:r w:rsidRPr="00BD4F32">
        <w:rPr>
          <w:b/>
          <w:sz w:val="23"/>
          <w:szCs w:val="23"/>
          <w:lang w:val="hu-HU"/>
        </w:rPr>
        <w:t>2.2.</w:t>
      </w:r>
      <w:r w:rsidRPr="00BD4F32">
        <w:rPr>
          <w:sz w:val="23"/>
          <w:szCs w:val="23"/>
          <w:lang w:val="hu-HU"/>
        </w:rPr>
        <w:t xml:space="preserve"> Programul menționat la art. 2.1.</w:t>
      </w:r>
      <w:r w:rsidR="000F4033">
        <w:rPr>
          <w:sz w:val="23"/>
          <w:szCs w:val="23"/>
          <w:lang w:val="hu-HU"/>
        </w:rPr>
        <w:t xml:space="preserve"> descris în anexa nr. 1</w:t>
      </w:r>
      <w:r w:rsidRPr="00BD4F32">
        <w:rPr>
          <w:sz w:val="23"/>
          <w:szCs w:val="23"/>
          <w:lang w:val="hu-HU"/>
        </w:rPr>
        <w:t xml:space="preserve"> </w:t>
      </w:r>
      <w:r w:rsidR="000F4033">
        <w:rPr>
          <w:sz w:val="23"/>
          <w:szCs w:val="23"/>
          <w:lang w:val="hu-HU"/>
        </w:rPr>
        <w:t xml:space="preserve">constituie totodată Planul anual de activitate aferent anului școlar 2024-2025 și cuprinde </w:t>
      </w:r>
      <w:r w:rsidRPr="00BD4F32">
        <w:rPr>
          <w:sz w:val="23"/>
          <w:szCs w:val="23"/>
          <w:lang w:val="hu-HU"/>
        </w:rPr>
        <w:t xml:space="preserve">un număr diversificat de metode complementare față de programele educaționale din cadrul învățământului preuniversitar de stat nonformale, interdisciplinare, de predare în limba maghiară, printre care se regăsesc: </w:t>
      </w:r>
    </w:p>
    <w:p w:rsidR="00C428C9" w:rsidRPr="00BD4F32" w:rsidRDefault="00C428C9" w:rsidP="00C428C9">
      <w:pPr>
        <w:ind w:firstLine="567"/>
        <w:jc w:val="both"/>
        <w:rPr>
          <w:sz w:val="23"/>
          <w:szCs w:val="23"/>
          <w:lang w:val="hu-HU"/>
        </w:rPr>
      </w:pPr>
      <w:r w:rsidRPr="00BD4F32">
        <w:rPr>
          <w:sz w:val="23"/>
          <w:szCs w:val="23"/>
          <w:lang w:val="hu-HU"/>
        </w:rPr>
        <w:t xml:space="preserve">- </w:t>
      </w:r>
      <w:r w:rsidR="001E1DB5">
        <w:rPr>
          <w:sz w:val="23"/>
          <w:szCs w:val="23"/>
          <w:lang w:val="hu-HU"/>
        </w:rPr>
        <w:t>Workshopuri</w:t>
      </w:r>
      <w:r w:rsidRPr="00BD4F32">
        <w:rPr>
          <w:sz w:val="23"/>
          <w:szCs w:val="23"/>
          <w:lang w:val="hu-HU"/>
        </w:rPr>
        <w:t>;</w:t>
      </w:r>
    </w:p>
    <w:p w:rsidR="00C428C9" w:rsidRPr="00BD4F32" w:rsidRDefault="00C428C9" w:rsidP="00C428C9">
      <w:pPr>
        <w:ind w:firstLine="567"/>
        <w:jc w:val="both"/>
        <w:rPr>
          <w:sz w:val="23"/>
          <w:szCs w:val="23"/>
          <w:lang w:val="hu-HU"/>
        </w:rPr>
      </w:pPr>
      <w:r w:rsidRPr="00BD4F32">
        <w:rPr>
          <w:sz w:val="23"/>
          <w:szCs w:val="23"/>
          <w:lang w:val="hu-HU"/>
        </w:rPr>
        <w:t>- predarea în sistemul e-learning;</w:t>
      </w:r>
    </w:p>
    <w:p w:rsidR="00C428C9" w:rsidRPr="00BD4F32" w:rsidRDefault="00C428C9" w:rsidP="00C428C9">
      <w:pPr>
        <w:ind w:firstLine="567"/>
        <w:jc w:val="both"/>
        <w:rPr>
          <w:sz w:val="23"/>
          <w:szCs w:val="23"/>
          <w:lang w:val="hu-HU"/>
        </w:rPr>
      </w:pPr>
      <w:r w:rsidRPr="00BD4F32">
        <w:rPr>
          <w:sz w:val="23"/>
          <w:szCs w:val="23"/>
          <w:lang w:val="hu-HU"/>
        </w:rPr>
        <w:t>- organizarea modulului ”</w:t>
      </w:r>
      <w:r w:rsidR="001E1DB5">
        <w:rPr>
          <w:sz w:val="23"/>
          <w:szCs w:val="23"/>
          <w:lang w:val="hu-HU"/>
        </w:rPr>
        <w:t>Academia părinților</w:t>
      </w:r>
      <w:r w:rsidRPr="00BD4F32">
        <w:rPr>
          <w:sz w:val="23"/>
          <w:szCs w:val="23"/>
          <w:lang w:val="hu-HU"/>
        </w:rPr>
        <w:t>”;</w:t>
      </w:r>
    </w:p>
    <w:p w:rsidR="00C428C9" w:rsidRPr="00BD4F32" w:rsidRDefault="00C428C9" w:rsidP="00C428C9">
      <w:pPr>
        <w:ind w:firstLine="567"/>
        <w:jc w:val="both"/>
        <w:rPr>
          <w:sz w:val="23"/>
          <w:szCs w:val="23"/>
          <w:lang w:val="hu-HU"/>
        </w:rPr>
      </w:pPr>
      <w:r w:rsidRPr="00BD4F32">
        <w:rPr>
          <w:sz w:val="23"/>
          <w:szCs w:val="23"/>
          <w:lang w:val="hu-HU"/>
        </w:rPr>
        <w:t>- organizarea unor activități cu caracter educațional în cadrul taberelor de vară/de experiențe și predarea limbii engleze în sistemul intensiv.</w:t>
      </w:r>
    </w:p>
    <w:p w:rsidR="00C428C9" w:rsidRPr="00BD4F32" w:rsidRDefault="00C428C9" w:rsidP="00C428C9">
      <w:pPr>
        <w:ind w:firstLine="567"/>
        <w:jc w:val="both"/>
        <w:rPr>
          <w:sz w:val="23"/>
          <w:szCs w:val="23"/>
          <w:lang w:val="hu-HU"/>
        </w:rPr>
      </w:pPr>
      <w:r w:rsidRPr="00BD4F32">
        <w:rPr>
          <w:b/>
          <w:sz w:val="23"/>
          <w:szCs w:val="23"/>
          <w:lang w:val="hu-HU"/>
        </w:rPr>
        <w:t>2.3</w:t>
      </w:r>
      <w:r w:rsidRPr="00BD4F32">
        <w:rPr>
          <w:sz w:val="23"/>
          <w:szCs w:val="23"/>
          <w:lang w:val="hu-HU"/>
        </w:rPr>
        <w:t xml:space="preserve">. Grupul țintă căruia i se adresează acest Program îl constituie elevii </w:t>
      </w:r>
      <w:r w:rsidR="00BA1A55">
        <w:rPr>
          <w:sz w:val="23"/>
          <w:szCs w:val="23"/>
          <w:lang w:val="hu-HU"/>
        </w:rPr>
        <w:t xml:space="preserve">din Municipiul Sfântu Gheorghe, </w:t>
      </w:r>
      <w:r w:rsidR="00C47028">
        <w:rPr>
          <w:sz w:val="23"/>
          <w:szCs w:val="23"/>
          <w:lang w:val="hu-HU"/>
        </w:rPr>
        <w:t xml:space="preserve">și din județul Covasna </w:t>
      </w:r>
      <w:r w:rsidRPr="00BD4F32">
        <w:rPr>
          <w:sz w:val="23"/>
          <w:szCs w:val="23"/>
          <w:lang w:val="hu-HU"/>
        </w:rPr>
        <w:t xml:space="preserve">cu rezultate deosebite la învățătură, cu aptitudini deosebite în diferite domenii (artă, literatură, cultură, stiință) din cadrul învățământului preuniversitar, cu preponderență din clasele de ciclu gimnazial (clasele V-VIII), </w:t>
      </w:r>
      <w:r w:rsidR="00C47028">
        <w:rPr>
          <w:sz w:val="23"/>
          <w:szCs w:val="23"/>
          <w:lang w:val="hu-HU"/>
        </w:rPr>
        <w:t xml:space="preserve">dar și din </w:t>
      </w:r>
      <w:r w:rsidRPr="00BD4F32">
        <w:rPr>
          <w:sz w:val="23"/>
          <w:szCs w:val="23"/>
          <w:lang w:val="hu-HU"/>
        </w:rPr>
        <w:t xml:space="preserve"> ciclul liceal. Pentru primul an al Programului </w:t>
      </w:r>
      <w:r w:rsidRPr="00A43AE0">
        <w:rPr>
          <w:sz w:val="23"/>
          <w:szCs w:val="23"/>
          <w:lang w:val="hu-HU"/>
        </w:rPr>
        <w:t xml:space="preserve">se preconizează participarea  unui  număr </w:t>
      </w:r>
      <w:r w:rsidR="00C47028" w:rsidRPr="00A43AE0">
        <w:rPr>
          <w:sz w:val="23"/>
          <w:szCs w:val="23"/>
          <w:lang w:val="hu-HU"/>
        </w:rPr>
        <w:t>de 25 elevi/an de studiu</w:t>
      </w:r>
      <w:r w:rsidR="00D06E79" w:rsidRPr="00A43AE0">
        <w:rPr>
          <w:sz w:val="23"/>
          <w:szCs w:val="23"/>
          <w:lang w:val="hu-HU"/>
        </w:rPr>
        <w:t xml:space="preserve"> din Municipiul Sfântu Gheorghe</w:t>
      </w:r>
      <w:r w:rsidR="00C47028" w:rsidRPr="00A43AE0">
        <w:rPr>
          <w:sz w:val="23"/>
          <w:szCs w:val="23"/>
          <w:lang w:val="hu-HU"/>
        </w:rPr>
        <w:t>.</w:t>
      </w:r>
      <w:r w:rsidR="00C47028">
        <w:rPr>
          <w:sz w:val="23"/>
          <w:szCs w:val="23"/>
          <w:lang w:val="hu-HU"/>
        </w:rPr>
        <w:t xml:space="preserve"> </w:t>
      </w:r>
    </w:p>
    <w:p w:rsidR="00C428C9" w:rsidRDefault="00C428C9" w:rsidP="00C428C9">
      <w:pPr>
        <w:pStyle w:val="Szvegtrzs"/>
        <w:ind w:firstLine="567"/>
        <w:rPr>
          <w:rFonts w:ascii="Times New Roman" w:hAnsi="Times New Roman" w:cs="Times New Roman"/>
          <w:sz w:val="23"/>
          <w:szCs w:val="23"/>
        </w:rPr>
      </w:pPr>
      <w:r w:rsidRPr="00BD4F32">
        <w:rPr>
          <w:b/>
          <w:sz w:val="23"/>
          <w:szCs w:val="23"/>
          <w:lang w:val="hu-HU"/>
        </w:rPr>
        <w:t>2.4.</w:t>
      </w:r>
      <w:r w:rsidRPr="00BD4F32">
        <w:rPr>
          <w:sz w:val="23"/>
          <w:szCs w:val="23"/>
          <w:lang w:val="hu-HU"/>
        </w:rPr>
        <w:t xml:space="preserve"> </w:t>
      </w:r>
      <w:r w:rsidRPr="00BD4F32">
        <w:rPr>
          <w:rFonts w:ascii="Times New Roman" w:hAnsi="Times New Roman" w:cs="Times New Roman"/>
          <w:sz w:val="23"/>
          <w:szCs w:val="23"/>
        </w:rPr>
        <w:t xml:space="preserve">Prin Asocierea realizată potrivit prezentului Contract de asociere, nu se creează o persoană juridică nouă. Pentru o mai bună și eficientă urmărire a modului de realizare a Programului, </w:t>
      </w:r>
      <w:r w:rsidR="00D06E79">
        <w:rPr>
          <w:rFonts w:ascii="Times New Roman" w:hAnsi="Times New Roman" w:cs="Times New Roman"/>
          <w:sz w:val="23"/>
          <w:szCs w:val="23"/>
        </w:rPr>
        <w:t xml:space="preserve">va fi numită </w:t>
      </w:r>
      <w:r w:rsidRPr="00BD4F32">
        <w:rPr>
          <w:rFonts w:ascii="Times New Roman" w:hAnsi="Times New Roman" w:cs="Times New Roman"/>
          <w:sz w:val="23"/>
          <w:szCs w:val="23"/>
        </w:rPr>
        <w:t xml:space="preserve"> </w:t>
      </w:r>
      <w:r w:rsidR="00A43AE0">
        <w:rPr>
          <w:rFonts w:ascii="Times New Roman" w:hAnsi="Times New Roman" w:cs="Times New Roman"/>
          <w:sz w:val="23"/>
          <w:szCs w:val="23"/>
        </w:rPr>
        <w:t>o c</w:t>
      </w:r>
      <w:r w:rsidRPr="00BD4F32">
        <w:rPr>
          <w:rFonts w:ascii="Times New Roman" w:hAnsi="Times New Roman" w:cs="Times New Roman"/>
          <w:sz w:val="23"/>
          <w:szCs w:val="23"/>
        </w:rPr>
        <w:t>omisi</w:t>
      </w:r>
      <w:r w:rsidR="00A43AE0">
        <w:rPr>
          <w:rFonts w:ascii="Times New Roman" w:hAnsi="Times New Roman" w:cs="Times New Roman"/>
          <w:sz w:val="23"/>
          <w:szCs w:val="23"/>
        </w:rPr>
        <w:t>e</w:t>
      </w:r>
      <w:r w:rsidRPr="00BD4F32">
        <w:rPr>
          <w:rFonts w:ascii="Times New Roman" w:hAnsi="Times New Roman" w:cs="Times New Roman"/>
          <w:sz w:val="23"/>
          <w:szCs w:val="23"/>
        </w:rPr>
        <w:t xml:space="preserve"> de supraveghere</w:t>
      </w:r>
      <w:r w:rsidR="00C83D08">
        <w:rPr>
          <w:rFonts w:ascii="Times New Roman" w:hAnsi="Times New Roman" w:cs="Times New Roman"/>
          <w:sz w:val="23"/>
          <w:szCs w:val="23"/>
        </w:rPr>
        <w:t xml:space="preserve"> </w:t>
      </w:r>
      <w:r w:rsidR="00D06E79">
        <w:rPr>
          <w:rFonts w:ascii="Times New Roman" w:hAnsi="Times New Roman" w:cs="Times New Roman"/>
          <w:sz w:val="23"/>
          <w:szCs w:val="23"/>
        </w:rPr>
        <w:t>.</w:t>
      </w:r>
      <w:r w:rsidRPr="00BD4F32">
        <w:rPr>
          <w:rFonts w:ascii="Times New Roman" w:hAnsi="Times New Roman" w:cs="Times New Roman"/>
          <w:sz w:val="23"/>
          <w:szCs w:val="23"/>
        </w:rPr>
        <w:t xml:space="preserve"> </w:t>
      </w:r>
    </w:p>
    <w:p w:rsidR="00C428C9" w:rsidRDefault="00C428C9" w:rsidP="00C428C9">
      <w:pPr>
        <w:pStyle w:val="Szvegtrzs"/>
        <w:ind w:firstLine="567"/>
        <w:rPr>
          <w:rFonts w:ascii="Times New Roman" w:hAnsi="Times New Roman" w:cs="Times New Roman"/>
          <w:sz w:val="23"/>
          <w:szCs w:val="23"/>
        </w:rPr>
      </w:pPr>
    </w:p>
    <w:p w:rsidR="00C428C9" w:rsidRDefault="00C428C9" w:rsidP="00C428C9">
      <w:pPr>
        <w:pStyle w:val="Szvegtrzs"/>
        <w:ind w:firstLine="567"/>
        <w:rPr>
          <w:rFonts w:ascii="Times New Roman" w:hAnsi="Times New Roman" w:cs="Times New Roman"/>
          <w:sz w:val="23"/>
          <w:szCs w:val="23"/>
        </w:rPr>
      </w:pPr>
    </w:p>
    <w:p w:rsidR="00C428C9" w:rsidRDefault="00C428C9" w:rsidP="00C428C9">
      <w:pPr>
        <w:pStyle w:val="Szvegtrzs"/>
        <w:ind w:firstLine="567"/>
        <w:rPr>
          <w:rFonts w:ascii="Times New Roman" w:hAnsi="Times New Roman" w:cs="Times New Roman"/>
          <w:sz w:val="23"/>
          <w:szCs w:val="23"/>
        </w:rPr>
      </w:pPr>
    </w:p>
    <w:p w:rsidR="00C428C9" w:rsidRPr="00BD4F32" w:rsidRDefault="00C428C9" w:rsidP="00C428C9">
      <w:pPr>
        <w:pStyle w:val="Szvegtrzs"/>
        <w:ind w:firstLine="567"/>
        <w:rPr>
          <w:rFonts w:ascii="Times New Roman" w:hAnsi="Times New Roman" w:cs="Times New Roman"/>
          <w:sz w:val="23"/>
          <w:szCs w:val="23"/>
        </w:rPr>
      </w:pPr>
    </w:p>
    <w:p w:rsidR="00C428C9" w:rsidRPr="00BD4F32" w:rsidRDefault="00C428C9" w:rsidP="00C428C9">
      <w:pPr>
        <w:pStyle w:val="Szvegtrzs"/>
        <w:ind w:firstLine="567"/>
        <w:rPr>
          <w:b/>
          <w:bCs/>
          <w:sz w:val="23"/>
          <w:szCs w:val="23"/>
          <w:lang w:val="hu-HU"/>
        </w:rPr>
      </w:pPr>
      <w:r w:rsidRPr="00BD4F32">
        <w:rPr>
          <w:b/>
          <w:bCs/>
          <w:sz w:val="23"/>
          <w:szCs w:val="23"/>
        </w:rPr>
        <w:t>III</w:t>
      </w:r>
      <w:r w:rsidRPr="00BD4F32">
        <w:rPr>
          <w:b/>
          <w:bCs/>
          <w:sz w:val="23"/>
          <w:szCs w:val="23"/>
          <w:lang w:val="hu-HU"/>
        </w:rPr>
        <w:t>. COMISIA DE SUPRAVEGHERE</w:t>
      </w:r>
    </w:p>
    <w:p w:rsidR="00C428C9" w:rsidRPr="00BC424B" w:rsidRDefault="00C428C9" w:rsidP="00C428C9">
      <w:pPr>
        <w:pStyle w:val="Szvegtrzs"/>
        <w:ind w:firstLine="567"/>
        <w:rPr>
          <w:bCs/>
          <w:sz w:val="23"/>
          <w:szCs w:val="23"/>
          <w:lang w:val="hu-HU"/>
        </w:rPr>
      </w:pPr>
      <w:r w:rsidRPr="00BD4F32">
        <w:rPr>
          <w:b/>
          <w:bCs/>
          <w:sz w:val="23"/>
          <w:szCs w:val="23"/>
          <w:lang w:val="hu-HU"/>
        </w:rPr>
        <w:t>3.1.</w:t>
      </w:r>
      <w:r w:rsidRPr="00BD4F32">
        <w:rPr>
          <w:bCs/>
          <w:sz w:val="23"/>
          <w:szCs w:val="23"/>
          <w:lang w:val="hu-HU"/>
        </w:rPr>
        <w:t xml:space="preserve"> Asociația va fi supravegheată de o Comisie de supraveghere formată din 3 membri, un membru numit prin dispoziția primarului </w:t>
      </w:r>
      <w:r>
        <w:rPr>
          <w:bCs/>
          <w:sz w:val="23"/>
          <w:szCs w:val="23"/>
          <w:lang w:val="hu-HU"/>
        </w:rPr>
        <w:t>M</w:t>
      </w:r>
      <w:r w:rsidRPr="00BD4F32">
        <w:rPr>
          <w:bCs/>
          <w:sz w:val="23"/>
          <w:szCs w:val="23"/>
          <w:lang w:val="hu-HU"/>
        </w:rPr>
        <w:t>unicipiului Sfântu Gheorghe și un membru al</w:t>
      </w:r>
      <w:r>
        <w:rPr>
          <w:bCs/>
          <w:sz w:val="23"/>
          <w:szCs w:val="23"/>
          <w:lang w:val="hu-HU"/>
        </w:rPr>
        <w:t xml:space="preserve"> Comisiei pentru învățământ, cultură și știință al</w:t>
      </w:r>
      <w:r w:rsidRPr="00BD4F32">
        <w:rPr>
          <w:bCs/>
          <w:sz w:val="23"/>
          <w:szCs w:val="23"/>
          <w:lang w:val="hu-HU"/>
        </w:rPr>
        <w:t xml:space="preserve"> Consiliul Local al Municipiului Sfântu Gheorghe, respectiv un membru numit din partea </w:t>
      </w:r>
      <w:r w:rsidRPr="00BC424B">
        <w:rPr>
          <w:bCs/>
          <w:sz w:val="23"/>
          <w:szCs w:val="23"/>
        </w:rPr>
        <w:t>Asociației Mathias Corvinus Egyesü</w:t>
      </w:r>
      <w:r w:rsidRPr="00BD4F32">
        <w:rPr>
          <w:bCs/>
          <w:sz w:val="23"/>
          <w:szCs w:val="23"/>
          <w:lang w:val="hu-HU"/>
        </w:rPr>
        <w:t xml:space="preserve">let. </w:t>
      </w:r>
      <w:r w:rsidRPr="00BC424B">
        <w:rPr>
          <w:bCs/>
          <w:sz w:val="23"/>
          <w:szCs w:val="23"/>
          <w:lang w:val="hu-HU"/>
        </w:rPr>
        <w:t>Membrii Comisiei, din rândul acestora, vor alege prin votul majorității un președinte al Comisiei.</w:t>
      </w:r>
    </w:p>
    <w:p w:rsidR="00C428C9" w:rsidRPr="00BC424B" w:rsidRDefault="00C428C9" w:rsidP="00C428C9">
      <w:pPr>
        <w:pStyle w:val="Szvegtrzs"/>
        <w:ind w:firstLine="567"/>
        <w:rPr>
          <w:bCs/>
          <w:sz w:val="23"/>
          <w:szCs w:val="23"/>
          <w:lang w:val="hu-HU"/>
        </w:rPr>
      </w:pPr>
      <w:r w:rsidRPr="00BC424B">
        <w:rPr>
          <w:b/>
          <w:bCs/>
          <w:sz w:val="23"/>
          <w:szCs w:val="23"/>
          <w:lang w:val="hu-HU"/>
        </w:rPr>
        <w:t>3.2.</w:t>
      </w:r>
      <w:r w:rsidRPr="00BC424B">
        <w:rPr>
          <w:bCs/>
          <w:sz w:val="23"/>
          <w:szCs w:val="23"/>
          <w:lang w:val="hu-HU"/>
        </w:rPr>
        <w:t xml:space="preserve"> În caz de revocare a unui membru sau în cazul în care un membru se află în imposibilitate de exercitare a atribuțiilor ce-i revin potrivit acestei calit</w:t>
      </w:r>
      <w:r w:rsidRPr="00BD4F32">
        <w:rPr>
          <w:bCs/>
          <w:sz w:val="23"/>
          <w:szCs w:val="23"/>
        </w:rPr>
        <w:t>ăți</w:t>
      </w:r>
      <w:r w:rsidRPr="00BC424B">
        <w:rPr>
          <w:bCs/>
          <w:sz w:val="23"/>
          <w:szCs w:val="23"/>
          <w:lang w:val="hu-HU"/>
        </w:rPr>
        <w:t>, asociatul al cărui reprezentant este persoana în cauză va numi un alt membru.</w:t>
      </w:r>
    </w:p>
    <w:p w:rsidR="00C428C9" w:rsidRPr="00BC424B" w:rsidRDefault="00C428C9" w:rsidP="00C428C9">
      <w:pPr>
        <w:pStyle w:val="Szvegtrzs"/>
        <w:ind w:firstLine="567"/>
        <w:rPr>
          <w:bCs/>
          <w:sz w:val="23"/>
          <w:szCs w:val="23"/>
          <w:lang w:val="hu-HU"/>
        </w:rPr>
      </w:pPr>
      <w:r w:rsidRPr="00BC424B">
        <w:rPr>
          <w:b/>
          <w:bCs/>
          <w:sz w:val="23"/>
          <w:szCs w:val="23"/>
          <w:lang w:val="hu-HU"/>
        </w:rPr>
        <w:t>3.3.</w:t>
      </w:r>
      <w:r w:rsidRPr="00BC424B">
        <w:rPr>
          <w:bCs/>
          <w:sz w:val="23"/>
          <w:szCs w:val="23"/>
          <w:lang w:val="hu-HU"/>
        </w:rPr>
        <w:t xml:space="preserve"> Comisia de supraveghere se întrunește în ședințe ori de câte ori este necesar, în urma unei convocări prealabile datei fixate pentru ținerea ședințelor. Ședințele Comisiei sunt statutare în prezența celor 3 membri.</w:t>
      </w:r>
    </w:p>
    <w:p w:rsidR="00C428C9" w:rsidRPr="00BC424B" w:rsidRDefault="00C428C9" w:rsidP="00C428C9">
      <w:pPr>
        <w:pStyle w:val="Szvegtrzs"/>
        <w:ind w:firstLine="567"/>
        <w:rPr>
          <w:bCs/>
          <w:sz w:val="23"/>
          <w:szCs w:val="23"/>
          <w:lang w:val="hu-HU"/>
        </w:rPr>
      </w:pPr>
      <w:r w:rsidRPr="00BC424B">
        <w:rPr>
          <w:b/>
          <w:bCs/>
          <w:sz w:val="23"/>
          <w:szCs w:val="23"/>
          <w:lang w:val="hu-HU"/>
        </w:rPr>
        <w:t>3.4.</w:t>
      </w:r>
      <w:r w:rsidRPr="00BC424B">
        <w:rPr>
          <w:bCs/>
          <w:sz w:val="23"/>
          <w:szCs w:val="23"/>
          <w:lang w:val="hu-HU"/>
        </w:rPr>
        <w:t xml:space="preserve"> Atribuțiile Comisiei de supraveghere:</w:t>
      </w:r>
    </w:p>
    <w:p w:rsidR="00C428C9" w:rsidRPr="00BD4F32" w:rsidRDefault="00C428C9" w:rsidP="00C428C9">
      <w:pPr>
        <w:pStyle w:val="Szvegtrzs"/>
        <w:ind w:firstLine="567"/>
        <w:rPr>
          <w:bCs/>
          <w:sz w:val="23"/>
          <w:szCs w:val="23"/>
          <w:lang w:val="pt-BR"/>
        </w:rPr>
      </w:pPr>
      <w:r w:rsidRPr="00BD4F32">
        <w:rPr>
          <w:bCs/>
          <w:sz w:val="23"/>
          <w:szCs w:val="23"/>
          <w:lang w:val="pt-BR"/>
        </w:rPr>
        <w:t>a) supraveghează modul de respectare a prevederilor prezentului contract;</w:t>
      </w:r>
    </w:p>
    <w:p w:rsidR="00C428C9" w:rsidRPr="00BD4F32" w:rsidRDefault="00C428C9" w:rsidP="00C428C9">
      <w:pPr>
        <w:pStyle w:val="Szvegtrzs"/>
        <w:ind w:firstLine="567"/>
        <w:rPr>
          <w:bCs/>
          <w:sz w:val="23"/>
          <w:szCs w:val="23"/>
          <w:lang w:val="pt-BR"/>
        </w:rPr>
      </w:pPr>
      <w:r w:rsidRPr="00BD4F32">
        <w:rPr>
          <w:bCs/>
          <w:sz w:val="23"/>
          <w:szCs w:val="23"/>
          <w:lang w:val="pt-BR"/>
        </w:rPr>
        <w:t>b) face propunere asupra modificării, încetării contractului;</w:t>
      </w:r>
    </w:p>
    <w:p w:rsidR="00C428C9" w:rsidRPr="00BD4F32" w:rsidRDefault="00C428C9" w:rsidP="00C428C9">
      <w:pPr>
        <w:pStyle w:val="Szvegtrzs"/>
        <w:ind w:firstLine="567"/>
        <w:rPr>
          <w:bCs/>
          <w:sz w:val="23"/>
          <w:szCs w:val="23"/>
          <w:lang w:val="pt-BR"/>
        </w:rPr>
      </w:pPr>
      <w:r w:rsidRPr="00BD4F32">
        <w:rPr>
          <w:bCs/>
          <w:sz w:val="23"/>
          <w:szCs w:val="23"/>
          <w:lang w:val="pt-BR"/>
        </w:rPr>
        <w:t>c) face propuneri către părțile contractante în orice problemă expusă în legătură cu o mai bună funcționare a asociației.</w:t>
      </w:r>
    </w:p>
    <w:p w:rsidR="00C428C9" w:rsidRPr="00BC424B" w:rsidRDefault="00C428C9" w:rsidP="00C428C9">
      <w:pPr>
        <w:ind w:firstLine="567"/>
        <w:jc w:val="both"/>
        <w:rPr>
          <w:noProof w:val="0"/>
          <w:color w:val="auto"/>
          <w:sz w:val="23"/>
          <w:szCs w:val="23"/>
          <w:lang w:val="pt-BR"/>
        </w:rPr>
      </w:pPr>
    </w:p>
    <w:p w:rsidR="00C428C9" w:rsidRPr="00BD4F32" w:rsidRDefault="00C428C9" w:rsidP="00C428C9">
      <w:pPr>
        <w:ind w:firstLine="567"/>
        <w:jc w:val="both"/>
        <w:rPr>
          <w:b/>
          <w:sz w:val="23"/>
          <w:szCs w:val="23"/>
          <w:lang w:val="hu-HU"/>
        </w:rPr>
      </w:pPr>
      <w:r w:rsidRPr="00BD4F32">
        <w:rPr>
          <w:b/>
          <w:sz w:val="23"/>
          <w:szCs w:val="23"/>
          <w:lang w:val="hu-HU"/>
        </w:rPr>
        <w:t>IV. INTRAREA ÎN VIGOARE ŞI DURATA CONTRACTULUI</w:t>
      </w:r>
    </w:p>
    <w:p w:rsidR="008C0160" w:rsidRDefault="00C428C9" w:rsidP="008C0160">
      <w:pPr>
        <w:ind w:firstLine="567"/>
        <w:jc w:val="both"/>
        <w:rPr>
          <w:sz w:val="23"/>
          <w:szCs w:val="23"/>
          <w:lang w:val="hu-HU"/>
        </w:rPr>
      </w:pPr>
      <w:r w:rsidRPr="00BD4F32">
        <w:rPr>
          <w:b/>
          <w:sz w:val="23"/>
          <w:szCs w:val="23"/>
          <w:lang w:val="hu-HU"/>
        </w:rPr>
        <w:t>4.1</w:t>
      </w:r>
      <w:r w:rsidRPr="00D57F5E">
        <w:rPr>
          <w:b/>
          <w:sz w:val="23"/>
          <w:szCs w:val="23"/>
          <w:lang w:val="hu-HU"/>
        </w:rPr>
        <w:t xml:space="preserve">. </w:t>
      </w:r>
      <w:r w:rsidRPr="00BD4F32">
        <w:rPr>
          <w:sz w:val="23"/>
          <w:szCs w:val="23"/>
          <w:lang w:val="hu-HU"/>
        </w:rPr>
        <w:t xml:space="preserve">Prezentul contract intră în vigoare la data semnării de către părţile contractante şi este valabil </w:t>
      </w:r>
      <w:r w:rsidR="008C0160" w:rsidRPr="00BD4F32">
        <w:rPr>
          <w:sz w:val="23"/>
          <w:szCs w:val="23"/>
          <w:lang w:val="hu-HU"/>
        </w:rPr>
        <w:t>pe o durată de 4 ani, cu posibilitate de prelungire</w:t>
      </w:r>
      <w:r w:rsidR="008C0160">
        <w:rPr>
          <w:sz w:val="23"/>
          <w:szCs w:val="23"/>
          <w:lang w:val="hu-HU"/>
        </w:rPr>
        <w:t xml:space="preserve"> pentru încă o durată de 4 ani.</w:t>
      </w:r>
      <w:r w:rsidR="008C0160" w:rsidRPr="00BD4F32">
        <w:rPr>
          <w:sz w:val="23"/>
          <w:szCs w:val="23"/>
          <w:lang w:val="hu-HU"/>
        </w:rPr>
        <w:t xml:space="preserve"> </w:t>
      </w:r>
    </w:p>
    <w:p w:rsidR="008C0160" w:rsidRPr="00BD4F32" w:rsidRDefault="008C0160" w:rsidP="008C0160">
      <w:pPr>
        <w:ind w:firstLine="567"/>
        <w:jc w:val="both"/>
        <w:rPr>
          <w:sz w:val="23"/>
          <w:szCs w:val="23"/>
          <w:lang w:val="hu-HU"/>
        </w:rPr>
      </w:pPr>
      <w:r w:rsidRPr="008C0160">
        <w:rPr>
          <w:b/>
          <w:sz w:val="23"/>
          <w:szCs w:val="23"/>
          <w:lang w:val="hu-HU"/>
        </w:rPr>
        <w:t>4.2.</w:t>
      </w:r>
      <w:r>
        <w:rPr>
          <w:sz w:val="23"/>
          <w:szCs w:val="23"/>
          <w:lang w:val="hu-HU"/>
        </w:rPr>
        <w:t xml:space="preserve"> În fiecare an, după aprobarea bugetului, se va încheia un act adițional pentru stabilirea bugetului programului aferent anului școlar respectiv, precum și pentru stabilirea contribuției financiare a părților necesare susținerii Programului.</w:t>
      </w:r>
    </w:p>
    <w:p w:rsidR="008C0160" w:rsidRPr="00BD4F32" w:rsidRDefault="008C0160" w:rsidP="008C0160">
      <w:pPr>
        <w:ind w:firstLine="567"/>
        <w:jc w:val="both"/>
        <w:rPr>
          <w:b/>
          <w:sz w:val="23"/>
          <w:szCs w:val="23"/>
          <w:lang w:val="hu-HU"/>
        </w:rPr>
      </w:pPr>
    </w:p>
    <w:p w:rsidR="00C428C9" w:rsidRPr="00BD4F32" w:rsidRDefault="00C428C9" w:rsidP="00C428C9">
      <w:pPr>
        <w:ind w:firstLine="567"/>
        <w:jc w:val="both"/>
        <w:rPr>
          <w:b/>
          <w:sz w:val="23"/>
          <w:szCs w:val="23"/>
          <w:lang w:val="hu-HU"/>
        </w:rPr>
      </w:pPr>
      <w:r w:rsidRPr="00BD4F32">
        <w:rPr>
          <w:b/>
          <w:sz w:val="23"/>
          <w:szCs w:val="23"/>
          <w:lang w:val="hu-HU"/>
        </w:rPr>
        <w:t>V. CONTRIBUŢIA PĂRŢILOR</w:t>
      </w:r>
    </w:p>
    <w:p w:rsidR="00E526FF" w:rsidRDefault="00C428C9" w:rsidP="00C428C9">
      <w:pPr>
        <w:ind w:firstLine="567"/>
        <w:jc w:val="both"/>
        <w:rPr>
          <w:sz w:val="23"/>
          <w:szCs w:val="23"/>
          <w:lang w:val="hu-HU"/>
        </w:rPr>
      </w:pPr>
      <w:r w:rsidRPr="00BD4F32">
        <w:rPr>
          <w:b/>
          <w:sz w:val="23"/>
          <w:szCs w:val="23"/>
          <w:lang w:val="hu-HU"/>
        </w:rPr>
        <w:t>5.1.</w:t>
      </w:r>
      <w:r w:rsidRPr="00BD4F32">
        <w:rPr>
          <w:sz w:val="23"/>
          <w:szCs w:val="23"/>
          <w:lang w:val="hu-HU"/>
        </w:rPr>
        <w:t xml:space="preserve"> Părţile contractante se angajează să realizeze obiectul contractului stabilit la art. 2.1, 2.2, prin aportul lor comun.</w:t>
      </w:r>
      <w:r w:rsidR="001848C5">
        <w:rPr>
          <w:sz w:val="23"/>
          <w:szCs w:val="23"/>
          <w:lang w:val="hu-HU"/>
        </w:rPr>
        <w:t xml:space="preserve"> </w:t>
      </w:r>
      <w:r w:rsidRPr="00BD4F32">
        <w:rPr>
          <w:sz w:val="23"/>
          <w:szCs w:val="23"/>
          <w:lang w:val="hu-HU"/>
        </w:rPr>
        <w:t xml:space="preserve">Bugetul alocat Programului, respectiv contribuția Municipiului Sfântu Gheorghe, va fi aprobat în fiecare an, </w:t>
      </w:r>
      <w:r w:rsidR="001848C5">
        <w:rPr>
          <w:sz w:val="23"/>
          <w:szCs w:val="23"/>
          <w:lang w:val="hu-HU"/>
        </w:rPr>
        <w:t xml:space="preserve">prin act adițional pentru elevii selectați din Municipiul Sfântu Gheorghe, după aprobarea bugetului local </w:t>
      </w:r>
      <w:r w:rsidRPr="00BD4F32">
        <w:rPr>
          <w:sz w:val="23"/>
          <w:szCs w:val="23"/>
          <w:lang w:val="hu-HU"/>
        </w:rPr>
        <w:t xml:space="preserve">de venituri și cheltuieli. </w:t>
      </w:r>
      <w:r w:rsidR="001848C5">
        <w:rPr>
          <w:sz w:val="23"/>
          <w:szCs w:val="23"/>
          <w:lang w:val="hu-HU"/>
        </w:rPr>
        <w:t>Pentru elevii selectați din Județul Covasna, (cei care nu au domiciliu sau reședință în municipiul Sfântu Gheorghe) sumele necesare acoper</w:t>
      </w:r>
      <w:r w:rsidR="00E526FF">
        <w:rPr>
          <w:sz w:val="23"/>
          <w:szCs w:val="23"/>
          <w:lang w:val="hu-HU"/>
        </w:rPr>
        <w:t xml:space="preserve">irii cheltuielilor acestora se vor suporta exclusiv din contribuția Asociației Mathias Collegium Egyesület, proporțional cu suma stabilită pentru fiecare elev în anul respectiv, conform următoarei formule:  </w:t>
      </w:r>
    </w:p>
    <w:p w:rsidR="00E526FF" w:rsidRDefault="00E526FF" w:rsidP="00C428C9">
      <w:pPr>
        <w:ind w:firstLine="567"/>
        <w:jc w:val="both"/>
        <w:rPr>
          <w:sz w:val="23"/>
          <w:szCs w:val="23"/>
          <w:lang w:val="hu-HU"/>
        </w:rPr>
      </w:pPr>
    </w:p>
    <w:tbl>
      <w:tblPr>
        <w:tblStyle w:val="TableGrid"/>
        <w:tblW w:w="0" w:type="auto"/>
        <w:tblLook w:val="04A0" w:firstRow="1" w:lastRow="0" w:firstColumn="1" w:lastColumn="0" w:noHBand="0" w:noVBand="1"/>
      </w:tblPr>
      <w:tblGrid>
        <w:gridCol w:w="4501"/>
        <w:gridCol w:w="4502"/>
      </w:tblGrid>
      <w:tr w:rsidR="00E526FF" w:rsidTr="00E526FF">
        <w:tc>
          <w:tcPr>
            <w:tcW w:w="4501" w:type="dxa"/>
          </w:tcPr>
          <w:p w:rsidR="00E526FF" w:rsidRDefault="00E526FF" w:rsidP="00C428C9">
            <w:pPr>
              <w:jc w:val="both"/>
              <w:rPr>
                <w:sz w:val="23"/>
                <w:szCs w:val="23"/>
                <w:lang w:val="hu-HU"/>
              </w:rPr>
            </w:pPr>
            <w:r>
              <w:rPr>
                <w:sz w:val="23"/>
                <w:szCs w:val="23"/>
                <w:lang w:val="hu-HU"/>
              </w:rPr>
              <w:t>În cazul categoriilor de buget unde Consiliul Local are contribuție 100%(Consumabile, Închirieri, Publicitate)</w:t>
            </w:r>
          </w:p>
        </w:tc>
        <w:tc>
          <w:tcPr>
            <w:tcW w:w="4502" w:type="dxa"/>
          </w:tcPr>
          <w:p w:rsidR="00E526FF" w:rsidRDefault="00E526FF" w:rsidP="00C428C9">
            <w:pPr>
              <w:jc w:val="both"/>
              <w:rPr>
                <w:sz w:val="23"/>
                <w:szCs w:val="23"/>
                <w:lang w:val="hu-HU"/>
              </w:rPr>
            </w:pPr>
            <w:r>
              <w:rPr>
                <w:sz w:val="23"/>
                <w:szCs w:val="23"/>
                <w:lang w:val="hu-HU"/>
              </w:rPr>
              <w:t xml:space="preserve">X lei/numărul total de elevi x număr elevi din </w:t>
            </w:r>
            <w:r w:rsidR="00AC5736">
              <w:rPr>
                <w:sz w:val="23"/>
                <w:szCs w:val="23"/>
                <w:lang w:val="hu-HU"/>
              </w:rPr>
              <w:t>S</w:t>
            </w:r>
            <w:r>
              <w:rPr>
                <w:sz w:val="23"/>
                <w:szCs w:val="23"/>
                <w:lang w:val="hu-HU"/>
              </w:rPr>
              <w:t>fântu Gheorghe = suma contribuției datorată de Consiliul Local.</w:t>
            </w:r>
          </w:p>
          <w:p w:rsidR="00E526FF" w:rsidRDefault="00E526FF" w:rsidP="00C428C9">
            <w:pPr>
              <w:jc w:val="both"/>
              <w:rPr>
                <w:sz w:val="23"/>
                <w:szCs w:val="23"/>
                <w:lang w:val="hu-HU"/>
              </w:rPr>
            </w:pPr>
            <w:r>
              <w:rPr>
                <w:sz w:val="23"/>
                <w:szCs w:val="23"/>
                <w:lang w:val="hu-HU"/>
              </w:rPr>
              <w:t>Costul total unitar pe categorii împărțit la numărul total de elevi din care rezultă costul/elev.</w:t>
            </w:r>
          </w:p>
          <w:p w:rsidR="00E526FF" w:rsidRDefault="00E526FF" w:rsidP="00991FCC">
            <w:pPr>
              <w:jc w:val="both"/>
              <w:rPr>
                <w:sz w:val="23"/>
                <w:szCs w:val="23"/>
                <w:lang w:val="hu-HU"/>
              </w:rPr>
            </w:pPr>
            <w:r>
              <w:rPr>
                <w:sz w:val="23"/>
                <w:szCs w:val="23"/>
                <w:lang w:val="hu-HU"/>
              </w:rPr>
              <w:t>Costul</w:t>
            </w:r>
            <w:r w:rsidR="00991FCC">
              <w:rPr>
                <w:sz w:val="23"/>
                <w:szCs w:val="23"/>
                <w:lang w:val="hu-HU"/>
              </w:rPr>
              <w:t xml:space="preserve"> împărțit pe elev se înmulțește cu numărul elevilor din Sfântu Gheorghe, </w:t>
            </w:r>
            <w:r w:rsidR="00AC5736">
              <w:rPr>
                <w:sz w:val="23"/>
                <w:szCs w:val="23"/>
                <w:lang w:val="hu-HU"/>
              </w:rPr>
              <w:t xml:space="preserve">din </w:t>
            </w:r>
            <w:r w:rsidR="00991FCC">
              <w:rPr>
                <w:sz w:val="23"/>
                <w:szCs w:val="23"/>
                <w:lang w:val="hu-HU"/>
              </w:rPr>
              <w:t xml:space="preserve">care rezultă contribuția Consiliului Local. </w:t>
            </w:r>
          </w:p>
        </w:tc>
      </w:tr>
      <w:tr w:rsidR="00E526FF" w:rsidTr="00E526FF">
        <w:tc>
          <w:tcPr>
            <w:tcW w:w="4501" w:type="dxa"/>
          </w:tcPr>
          <w:p w:rsidR="00E526FF" w:rsidRDefault="00991FCC" w:rsidP="00C428C9">
            <w:pPr>
              <w:jc w:val="both"/>
              <w:rPr>
                <w:sz w:val="23"/>
                <w:szCs w:val="23"/>
                <w:lang w:val="hu-HU"/>
              </w:rPr>
            </w:pPr>
            <w:r>
              <w:rPr>
                <w:sz w:val="23"/>
                <w:szCs w:val="23"/>
                <w:lang w:val="hu-HU"/>
              </w:rPr>
              <w:t>În cazul categoriilor de buget unde Consiliul Local are contrribuție &lt; 100%</w:t>
            </w:r>
          </w:p>
        </w:tc>
        <w:tc>
          <w:tcPr>
            <w:tcW w:w="4502" w:type="dxa"/>
          </w:tcPr>
          <w:p w:rsidR="00E526FF" w:rsidRDefault="00991FCC" w:rsidP="00C428C9">
            <w:pPr>
              <w:jc w:val="both"/>
              <w:rPr>
                <w:sz w:val="23"/>
                <w:szCs w:val="23"/>
                <w:lang w:val="hu-HU"/>
              </w:rPr>
            </w:pPr>
            <w:r w:rsidRPr="00991FCC">
              <w:rPr>
                <w:b/>
                <w:sz w:val="23"/>
                <w:szCs w:val="23"/>
                <w:u w:val="single"/>
                <w:lang w:val="hu-HU"/>
              </w:rPr>
              <w:t>Consiliul Local</w:t>
            </w:r>
            <w:r>
              <w:rPr>
                <w:sz w:val="23"/>
                <w:szCs w:val="23"/>
                <w:lang w:val="hu-HU"/>
              </w:rPr>
              <w:t xml:space="preserve">:  X lei/numărul total de elșevi din Sfântu Gheorghe X conform procentajului stabilit prin Anexa 1 la Contract – Bugetul de venituri și cheltuieli = suma datorată de Consiliul Local. </w:t>
            </w:r>
          </w:p>
          <w:p w:rsidR="00991FCC" w:rsidRDefault="00991FCC" w:rsidP="00C428C9">
            <w:pPr>
              <w:jc w:val="both"/>
              <w:rPr>
                <w:sz w:val="23"/>
                <w:szCs w:val="23"/>
                <w:lang w:val="hu-HU"/>
              </w:rPr>
            </w:pPr>
            <w:r>
              <w:rPr>
                <w:sz w:val="23"/>
                <w:szCs w:val="23"/>
                <w:lang w:val="hu-HU"/>
              </w:rPr>
              <w:t xml:space="preserve">Costul total unitar pe categorii împărțit la număr total de elevi rezultă costul/elev. Costul/elev se înmulțește cu numărul elevilor din Sfântu Gheorghe înmulțit cu procentul prevăzut în Anexa </w:t>
            </w:r>
            <w:r w:rsidR="00822D5D">
              <w:rPr>
                <w:sz w:val="23"/>
                <w:szCs w:val="23"/>
                <w:lang w:val="hu-HU"/>
              </w:rPr>
              <w:t>2</w:t>
            </w:r>
            <w:r>
              <w:rPr>
                <w:sz w:val="23"/>
                <w:szCs w:val="23"/>
                <w:lang w:val="hu-HU"/>
              </w:rPr>
              <w:t xml:space="preserve"> la Contract care rezultă </w:t>
            </w:r>
            <w:r>
              <w:rPr>
                <w:sz w:val="23"/>
                <w:szCs w:val="23"/>
                <w:lang w:val="hu-HU"/>
              </w:rPr>
              <w:lastRenderedPageBreak/>
              <w:t xml:space="preserve">contribuția Consiliului Local. </w:t>
            </w:r>
          </w:p>
          <w:p w:rsidR="00991FCC" w:rsidRDefault="00991FCC" w:rsidP="00C428C9">
            <w:pPr>
              <w:jc w:val="both"/>
              <w:rPr>
                <w:sz w:val="23"/>
                <w:szCs w:val="23"/>
                <w:lang w:val="hu-HU"/>
              </w:rPr>
            </w:pPr>
            <w:r w:rsidRPr="00991FCC">
              <w:rPr>
                <w:b/>
                <w:sz w:val="23"/>
                <w:szCs w:val="23"/>
                <w:u w:val="single"/>
                <w:lang w:val="hu-HU"/>
              </w:rPr>
              <w:t>Asociația MCC</w:t>
            </w:r>
            <w:r>
              <w:rPr>
                <w:sz w:val="23"/>
                <w:szCs w:val="23"/>
                <w:lang w:val="hu-HU"/>
              </w:rPr>
              <w:t xml:space="preserve">: valoarea totală – suma datorată de Consiliul Local = suma contribuției datorată de MCC. </w:t>
            </w:r>
          </w:p>
          <w:p w:rsidR="00991FCC" w:rsidRDefault="00991FCC" w:rsidP="00C428C9">
            <w:pPr>
              <w:jc w:val="both"/>
              <w:rPr>
                <w:sz w:val="23"/>
                <w:szCs w:val="23"/>
                <w:lang w:val="hu-HU"/>
              </w:rPr>
            </w:pPr>
            <w:r>
              <w:rPr>
                <w:sz w:val="23"/>
                <w:szCs w:val="23"/>
                <w:lang w:val="hu-HU"/>
              </w:rPr>
              <w:t xml:space="preserve">Din costul total unitar minus suma acoperită de către Consiliul </w:t>
            </w:r>
            <w:r w:rsidR="006540C8">
              <w:rPr>
                <w:sz w:val="23"/>
                <w:szCs w:val="23"/>
                <w:lang w:val="hu-HU"/>
              </w:rPr>
              <w:t>Local rezultă contribuția Asociației.</w:t>
            </w:r>
          </w:p>
        </w:tc>
      </w:tr>
    </w:tbl>
    <w:p w:rsidR="00E526FF" w:rsidRDefault="00E526FF" w:rsidP="00C428C9">
      <w:pPr>
        <w:ind w:firstLine="567"/>
        <w:jc w:val="both"/>
        <w:rPr>
          <w:sz w:val="23"/>
          <w:szCs w:val="23"/>
          <w:lang w:val="hu-HU"/>
        </w:rPr>
      </w:pPr>
    </w:p>
    <w:p w:rsidR="006540C8" w:rsidRDefault="00C428C9" w:rsidP="006540C8">
      <w:pPr>
        <w:ind w:left="-142" w:firstLine="709"/>
        <w:jc w:val="both"/>
        <w:rPr>
          <w:sz w:val="23"/>
          <w:szCs w:val="23"/>
          <w:lang w:val="hu-HU"/>
        </w:rPr>
      </w:pPr>
      <w:r w:rsidRPr="00BD4F32">
        <w:rPr>
          <w:b/>
          <w:sz w:val="23"/>
          <w:szCs w:val="23"/>
          <w:lang w:val="hu-HU"/>
        </w:rPr>
        <w:t>5.2.</w:t>
      </w:r>
      <w:r w:rsidRPr="00BD4F32">
        <w:rPr>
          <w:sz w:val="23"/>
          <w:szCs w:val="23"/>
          <w:lang w:val="hu-HU"/>
        </w:rPr>
        <w:t xml:space="preserve"> </w:t>
      </w:r>
      <w:r w:rsidR="006540C8" w:rsidRPr="006540C8">
        <w:rPr>
          <w:sz w:val="23"/>
          <w:szCs w:val="23"/>
          <w:lang w:val="hu-HU"/>
        </w:rPr>
        <w:t>Bugetul Programului pentru anul școlar 2024 – 2025, este 1.070.687,50 lei</w:t>
      </w:r>
      <w:r w:rsidR="006540C8">
        <w:rPr>
          <w:sz w:val="23"/>
          <w:szCs w:val="23"/>
          <w:lang w:val="hu-HU"/>
        </w:rPr>
        <w:t>,</w:t>
      </w:r>
      <w:r w:rsidR="006540C8" w:rsidRPr="00BD4F32">
        <w:rPr>
          <w:sz w:val="23"/>
          <w:szCs w:val="23"/>
          <w:lang w:val="hu-HU"/>
        </w:rPr>
        <w:t xml:space="preserve"> </w:t>
      </w:r>
      <w:r w:rsidR="006540C8">
        <w:rPr>
          <w:sz w:val="23"/>
          <w:szCs w:val="23"/>
          <w:lang w:val="hu-HU"/>
        </w:rPr>
        <w:t xml:space="preserve">din care: </w:t>
      </w:r>
      <w:r w:rsidR="006540C8">
        <w:rPr>
          <w:sz w:val="23"/>
          <w:szCs w:val="23"/>
          <w:lang w:val="hu-HU"/>
        </w:rPr>
        <w:tab/>
      </w:r>
      <w:r w:rsidR="006540C8">
        <w:rPr>
          <w:sz w:val="23"/>
          <w:szCs w:val="23"/>
          <w:lang w:val="hu-HU"/>
        </w:rPr>
        <w:tab/>
        <w:t xml:space="preserve">- </w:t>
      </w:r>
      <w:r w:rsidRPr="00BD4F32">
        <w:rPr>
          <w:sz w:val="23"/>
          <w:szCs w:val="23"/>
          <w:lang w:val="hu-HU"/>
        </w:rPr>
        <w:t>Municipiul Sf</w:t>
      </w:r>
      <w:r w:rsidRPr="00BD4F32">
        <w:rPr>
          <w:sz w:val="23"/>
          <w:szCs w:val="23"/>
          <w:lang w:val="ro-RO"/>
        </w:rPr>
        <w:t>â</w:t>
      </w:r>
      <w:r w:rsidRPr="00BD4F32">
        <w:rPr>
          <w:sz w:val="23"/>
          <w:szCs w:val="23"/>
          <w:lang w:val="hu-HU"/>
        </w:rPr>
        <w:t xml:space="preserve">ntu Gheorghe contribuie cu suma de </w:t>
      </w:r>
      <w:r w:rsidR="001848C5">
        <w:rPr>
          <w:sz w:val="23"/>
          <w:szCs w:val="23"/>
          <w:lang w:val="hu-HU"/>
        </w:rPr>
        <w:t>390.047,42</w:t>
      </w:r>
      <w:r w:rsidRPr="00BC424B">
        <w:rPr>
          <w:sz w:val="23"/>
          <w:szCs w:val="23"/>
          <w:lang w:val="hu-HU"/>
        </w:rPr>
        <w:t xml:space="preserve"> lei</w:t>
      </w:r>
      <w:r w:rsidRPr="00BD4F32">
        <w:rPr>
          <w:sz w:val="23"/>
          <w:szCs w:val="23"/>
          <w:lang w:val="hu-HU"/>
        </w:rPr>
        <w:t xml:space="preserve">, </w:t>
      </w:r>
    </w:p>
    <w:p w:rsidR="00C428C9" w:rsidRPr="005F2B6A" w:rsidRDefault="006540C8" w:rsidP="006540C8">
      <w:pPr>
        <w:jc w:val="both"/>
        <w:rPr>
          <w:sz w:val="23"/>
          <w:szCs w:val="23"/>
          <w:lang w:val="hu-HU"/>
        </w:rPr>
      </w:pPr>
      <w:r>
        <w:rPr>
          <w:sz w:val="23"/>
          <w:szCs w:val="23"/>
          <w:lang w:val="hu-HU"/>
        </w:rPr>
        <w:t xml:space="preserve">  </w:t>
      </w:r>
      <w:r>
        <w:rPr>
          <w:sz w:val="23"/>
          <w:szCs w:val="23"/>
          <w:lang w:val="hu-HU"/>
        </w:rPr>
        <w:tab/>
        <w:t xml:space="preserve">- </w:t>
      </w:r>
      <w:r w:rsidR="00C428C9" w:rsidRPr="00BD4F32">
        <w:rPr>
          <w:noProof w:val="0"/>
          <w:color w:val="auto"/>
          <w:sz w:val="23"/>
          <w:szCs w:val="23"/>
          <w:lang w:val="ro-RO"/>
        </w:rPr>
        <w:t xml:space="preserve">Asociația Mathias Corvinus Collegium </w:t>
      </w:r>
      <w:r w:rsidR="00C428C9" w:rsidRPr="00BD4F32">
        <w:rPr>
          <w:sz w:val="23"/>
          <w:szCs w:val="23"/>
          <w:lang w:val="hu-HU"/>
        </w:rPr>
        <w:t xml:space="preserve">contribuie la realizarea Programului cu suma </w:t>
      </w:r>
      <w:r w:rsidR="00C428C9" w:rsidRPr="005F2B6A">
        <w:rPr>
          <w:sz w:val="23"/>
          <w:szCs w:val="23"/>
          <w:lang w:val="hu-HU"/>
        </w:rPr>
        <w:t xml:space="preserve">de </w:t>
      </w:r>
      <w:r w:rsidR="001848C5" w:rsidRPr="005F2B6A">
        <w:rPr>
          <w:sz w:val="23"/>
          <w:szCs w:val="23"/>
          <w:lang w:val="hu-HU"/>
        </w:rPr>
        <w:t>680.6540,42</w:t>
      </w:r>
      <w:r w:rsidR="00C428C9" w:rsidRPr="005F2B6A">
        <w:rPr>
          <w:sz w:val="23"/>
          <w:szCs w:val="23"/>
          <w:lang w:val="hu-HU"/>
        </w:rPr>
        <w:t xml:space="preserve"> lei, în conformitate cu ”Bugetul programului pe anul școlar 202</w:t>
      </w:r>
      <w:r w:rsidR="001848C5" w:rsidRPr="005F2B6A">
        <w:rPr>
          <w:sz w:val="23"/>
          <w:szCs w:val="23"/>
          <w:lang w:val="hu-HU"/>
        </w:rPr>
        <w:t>4</w:t>
      </w:r>
      <w:r w:rsidR="00C428C9" w:rsidRPr="005F2B6A">
        <w:rPr>
          <w:sz w:val="23"/>
          <w:szCs w:val="23"/>
          <w:lang w:val="hu-HU"/>
        </w:rPr>
        <w:t>-202</w:t>
      </w:r>
      <w:r w:rsidR="001848C5" w:rsidRPr="005F2B6A">
        <w:rPr>
          <w:sz w:val="23"/>
          <w:szCs w:val="23"/>
          <w:lang w:val="hu-HU"/>
        </w:rPr>
        <w:t>5</w:t>
      </w:r>
      <w:r w:rsidR="00C428C9" w:rsidRPr="005F2B6A">
        <w:rPr>
          <w:sz w:val="23"/>
          <w:szCs w:val="23"/>
          <w:lang w:val="hu-HU"/>
        </w:rPr>
        <w:t>”, anexa nr. 2 la prezentul contract.</w:t>
      </w:r>
    </w:p>
    <w:p w:rsidR="00C428C9" w:rsidRPr="00BD4F32" w:rsidRDefault="00C428C9" w:rsidP="00C428C9">
      <w:pPr>
        <w:ind w:firstLine="567"/>
        <w:jc w:val="both"/>
        <w:rPr>
          <w:sz w:val="23"/>
          <w:szCs w:val="23"/>
          <w:lang w:val="hu-HU"/>
        </w:rPr>
      </w:pPr>
      <w:r w:rsidRPr="00BD4F32">
        <w:rPr>
          <w:b/>
          <w:sz w:val="23"/>
          <w:szCs w:val="23"/>
          <w:lang w:val="hu-HU"/>
        </w:rPr>
        <w:t>5.</w:t>
      </w:r>
      <w:r w:rsidR="006540C8">
        <w:rPr>
          <w:b/>
          <w:sz w:val="23"/>
          <w:szCs w:val="23"/>
          <w:lang w:val="hu-HU"/>
        </w:rPr>
        <w:t>3</w:t>
      </w:r>
      <w:r w:rsidRPr="00BD4F32">
        <w:rPr>
          <w:b/>
          <w:sz w:val="23"/>
          <w:szCs w:val="23"/>
          <w:lang w:val="hu-HU"/>
        </w:rPr>
        <w:t xml:space="preserve">. </w:t>
      </w:r>
      <w:r w:rsidR="00822D5D">
        <w:rPr>
          <w:sz w:val="23"/>
          <w:szCs w:val="23"/>
          <w:lang w:val="hu-HU"/>
        </w:rPr>
        <w:t>D</w:t>
      </w:r>
      <w:r w:rsidR="00822D5D" w:rsidRPr="00BD4F32">
        <w:rPr>
          <w:sz w:val="23"/>
          <w:szCs w:val="23"/>
          <w:lang w:val="hu-HU"/>
        </w:rPr>
        <w:t>upă finalizarea Programului</w:t>
      </w:r>
      <w:r w:rsidR="00822D5D">
        <w:rPr>
          <w:sz w:val="23"/>
          <w:szCs w:val="23"/>
          <w:lang w:val="hu-HU"/>
        </w:rPr>
        <w:t>,</w:t>
      </w:r>
      <w:r w:rsidR="00822D5D" w:rsidRPr="00BD4F32">
        <w:rPr>
          <w:sz w:val="23"/>
          <w:szCs w:val="23"/>
          <w:lang w:val="hu-HU"/>
        </w:rPr>
        <w:t xml:space="preserve"> </w:t>
      </w:r>
      <w:r w:rsidR="00822D5D">
        <w:rPr>
          <w:sz w:val="23"/>
          <w:szCs w:val="23"/>
          <w:lang w:val="hu-HU"/>
        </w:rPr>
        <w:t>t</w:t>
      </w:r>
      <w:r w:rsidRPr="00BD4F32">
        <w:rPr>
          <w:sz w:val="23"/>
          <w:szCs w:val="23"/>
          <w:lang w:val="hu-HU"/>
        </w:rPr>
        <w:t>oate dotările realizate din contribuția Municipiului Sfântu Gheorghe, revin de drept acestuia,</w:t>
      </w:r>
      <w:bookmarkStart w:id="0" w:name="_GoBack"/>
      <w:bookmarkEnd w:id="0"/>
    </w:p>
    <w:p w:rsidR="00C428C9" w:rsidRPr="00BD4F32" w:rsidRDefault="00C428C9" w:rsidP="00C428C9">
      <w:pPr>
        <w:ind w:firstLine="567"/>
        <w:jc w:val="both"/>
        <w:rPr>
          <w:b/>
          <w:sz w:val="23"/>
          <w:szCs w:val="23"/>
          <w:lang w:val="hu-HU"/>
        </w:rPr>
      </w:pPr>
    </w:p>
    <w:p w:rsidR="00C428C9" w:rsidRPr="00BD4F32" w:rsidRDefault="00C428C9" w:rsidP="00C428C9">
      <w:pPr>
        <w:ind w:firstLine="567"/>
        <w:jc w:val="both"/>
        <w:rPr>
          <w:b/>
          <w:sz w:val="23"/>
          <w:szCs w:val="23"/>
          <w:lang w:val="hu-HU"/>
        </w:rPr>
      </w:pPr>
      <w:r w:rsidRPr="00BD4F32">
        <w:rPr>
          <w:b/>
          <w:sz w:val="23"/>
          <w:szCs w:val="23"/>
          <w:lang w:val="hu-HU"/>
        </w:rPr>
        <w:t>VI. OBLIGAŢIILE PĂRŢILOR</w:t>
      </w:r>
    </w:p>
    <w:p w:rsidR="00C428C9" w:rsidRPr="00BD4F32" w:rsidRDefault="00C428C9" w:rsidP="00C428C9">
      <w:pPr>
        <w:ind w:firstLine="567"/>
        <w:jc w:val="both"/>
        <w:rPr>
          <w:sz w:val="23"/>
          <w:szCs w:val="23"/>
          <w:lang w:val="hu-HU"/>
        </w:rPr>
      </w:pPr>
      <w:r w:rsidRPr="00BD4F32">
        <w:rPr>
          <w:b/>
          <w:sz w:val="23"/>
          <w:szCs w:val="23"/>
          <w:lang w:val="hu-HU"/>
        </w:rPr>
        <w:t>6.1. Municipiul Sfântu Gheorghe se oblig</w:t>
      </w:r>
      <w:r w:rsidRPr="00BD4F32">
        <w:rPr>
          <w:b/>
          <w:sz w:val="23"/>
          <w:szCs w:val="23"/>
          <w:lang w:val="ro-RO"/>
        </w:rPr>
        <w:t>ă</w:t>
      </w:r>
      <w:r w:rsidRPr="00BD4F32">
        <w:rPr>
          <w:sz w:val="23"/>
          <w:szCs w:val="23"/>
          <w:lang w:val="hu-HU"/>
        </w:rPr>
        <w:t xml:space="preserve">: </w:t>
      </w:r>
    </w:p>
    <w:p w:rsidR="00C428C9" w:rsidRPr="00BD4F32" w:rsidRDefault="00C428C9" w:rsidP="00C428C9">
      <w:pPr>
        <w:spacing w:line="264" w:lineRule="atLeast"/>
        <w:ind w:firstLine="567"/>
        <w:jc w:val="both"/>
        <w:rPr>
          <w:noProof w:val="0"/>
          <w:sz w:val="23"/>
          <w:szCs w:val="23"/>
          <w:lang w:val="ro-RO" w:eastAsia="ro-RO"/>
        </w:rPr>
      </w:pPr>
      <w:r w:rsidRPr="00BD4F32">
        <w:rPr>
          <w:noProof w:val="0"/>
          <w:sz w:val="23"/>
          <w:szCs w:val="23"/>
          <w:lang w:val="ro-RO" w:eastAsia="ro-RO"/>
        </w:rPr>
        <w:t>a) să contribuie la realizarea Programului cu suma menționată la art. 5.2</w:t>
      </w:r>
      <w:r w:rsidRPr="00BD4F32">
        <w:rPr>
          <w:sz w:val="23"/>
          <w:szCs w:val="23"/>
          <w:lang w:val="ro-RO"/>
        </w:rPr>
        <w:t xml:space="preserve">; </w:t>
      </w:r>
    </w:p>
    <w:p w:rsidR="00C428C9" w:rsidRPr="00BD4F32" w:rsidRDefault="00C428C9" w:rsidP="00C428C9">
      <w:pPr>
        <w:spacing w:line="264" w:lineRule="atLeast"/>
        <w:ind w:firstLine="567"/>
        <w:jc w:val="both"/>
        <w:rPr>
          <w:noProof w:val="0"/>
          <w:sz w:val="23"/>
          <w:szCs w:val="23"/>
          <w:lang w:val="ro-RO" w:eastAsia="ro-RO"/>
        </w:rPr>
      </w:pPr>
      <w:r w:rsidRPr="00BD4F32">
        <w:rPr>
          <w:noProof w:val="0"/>
          <w:sz w:val="23"/>
          <w:szCs w:val="23"/>
          <w:lang w:val="ro-RO" w:eastAsia="ro-RO"/>
        </w:rPr>
        <w:t xml:space="preserve">b) să monitorizeze, desfășurarea Programului; </w:t>
      </w:r>
    </w:p>
    <w:p w:rsidR="00C428C9" w:rsidRPr="00BD4F32" w:rsidRDefault="00C428C9" w:rsidP="00C428C9">
      <w:pPr>
        <w:spacing w:line="264" w:lineRule="atLeast"/>
        <w:ind w:firstLine="567"/>
        <w:jc w:val="both"/>
        <w:rPr>
          <w:noProof w:val="0"/>
          <w:sz w:val="23"/>
          <w:szCs w:val="23"/>
          <w:lang w:val="ro-RO" w:eastAsia="ro-RO"/>
        </w:rPr>
      </w:pPr>
      <w:r w:rsidRPr="00BD4F32">
        <w:rPr>
          <w:noProof w:val="0"/>
          <w:sz w:val="23"/>
          <w:szCs w:val="23"/>
          <w:lang w:val="ro-RO" w:eastAsia="ro-RO"/>
        </w:rPr>
        <w:t xml:space="preserve">c) să efectueze publicitatea Programului; </w:t>
      </w:r>
    </w:p>
    <w:p w:rsidR="00C428C9" w:rsidRPr="00BD4F32" w:rsidRDefault="00C428C9" w:rsidP="00C428C9">
      <w:pPr>
        <w:spacing w:line="264" w:lineRule="atLeast"/>
        <w:ind w:firstLine="567"/>
        <w:jc w:val="both"/>
        <w:rPr>
          <w:noProof w:val="0"/>
          <w:sz w:val="23"/>
          <w:szCs w:val="23"/>
          <w:lang w:val="ro-RO" w:eastAsia="ro-RO"/>
        </w:rPr>
      </w:pPr>
      <w:r w:rsidRPr="00BD4F32">
        <w:rPr>
          <w:noProof w:val="0"/>
          <w:sz w:val="23"/>
          <w:szCs w:val="23"/>
          <w:lang w:val="ro-RO" w:eastAsia="ro-RO"/>
        </w:rPr>
        <w:t>d) să participe, prin reprezentantul desemnat, la evaluarea periodică/finală a elevilor din cadrul grupului țintă selectat;</w:t>
      </w:r>
      <w:r w:rsidRPr="00BD4F32">
        <w:rPr>
          <w:noProof w:val="0"/>
          <w:sz w:val="23"/>
          <w:szCs w:val="23"/>
          <w:lang w:val="ro-RO" w:eastAsia="ro-RO"/>
        </w:rPr>
        <w:tab/>
      </w:r>
    </w:p>
    <w:p w:rsidR="00C428C9" w:rsidRPr="00BD4F32" w:rsidRDefault="00C428C9" w:rsidP="00C428C9">
      <w:pPr>
        <w:ind w:firstLine="567"/>
        <w:jc w:val="both"/>
        <w:rPr>
          <w:noProof w:val="0"/>
          <w:sz w:val="23"/>
          <w:szCs w:val="23"/>
          <w:lang w:val="ro-RO" w:eastAsia="ro-RO"/>
        </w:rPr>
      </w:pPr>
      <w:r w:rsidRPr="00BD4F32">
        <w:rPr>
          <w:noProof w:val="0"/>
          <w:sz w:val="23"/>
          <w:szCs w:val="23"/>
          <w:lang w:val="ro-RO" w:eastAsia="ro-RO"/>
        </w:rPr>
        <w:t xml:space="preserve">e) să solicite Asociației Mathias Corvinus Collegium și/sau după caz, Comisiei de supraveghere rapoarte cu privire la modul de desfășurare a Programului, la numărul de participanți la sesiunile modulelor de predare, precum și un </w:t>
      </w:r>
      <w:r w:rsidRPr="00BD4F32">
        <w:rPr>
          <w:noProof w:val="0"/>
          <w:sz w:val="23"/>
          <w:szCs w:val="23"/>
          <w:u w:val="single"/>
          <w:lang w:val="ro-RO" w:eastAsia="ro-RO"/>
        </w:rPr>
        <w:t>raport al rezultatelor</w:t>
      </w:r>
      <w:r w:rsidRPr="00BD4F32">
        <w:rPr>
          <w:noProof w:val="0"/>
          <w:sz w:val="23"/>
          <w:szCs w:val="23"/>
          <w:lang w:val="ro-RO" w:eastAsia="ro-RO"/>
        </w:rPr>
        <w:t xml:space="preserve"> obținute de grupul țintă selectat pentru anul respectiv;</w:t>
      </w:r>
    </w:p>
    <w:p w:rsidR="00C428C9" w:rsidRPr="00BD4F32" w:rsidRDefault="00C428C9" w:rsidP="00C428C9">
      <w:pPr>
        <w:ind w:firstLine="567"/>
        <w:jc w:val="both"/>
        <w:rPr>
          <w:noProof w:val="0"/>
          <w:sz w:val="23"/>
          <w:szCs w:val="23"/>
          <w:lang w:val="ro-RO" w:eastAsia="ro-RO"/>
        </w:rPr>
      </w:pPr>
      <w:r w:rsidRPr="00BD4F32">
        <w:rPr>
          <w:noProof w:val="0"/>
          <w:sz w:val="23"/>
          <w:szCs w:val="23"/>
          <w:lang w:val="ro-RO" w:eastAsia="ro-RO"/>
        </w:rPr>
        <w:t>f) să identifice locația unde se vor desfășura activitățile de pregătire a elevilor;</w:t>
      </w:r>
    </w:p>
    <w:p w:rsidR="00C428C9" w:rsidRPr="00BD4F32" w:rsidRDefault="00C428C9" w:rsidP="00C428C9">
      <w:pPr>
        <w:ind w:firstLine="567"/>
        <w:jc w:val="both"/>
        <w:rPr>
          <w:noProof w:val="0"/>
          <w:sz w:val="23"/>
          <w:szCs w:val="23"/>
          <w:lang w:val="ro-RO" w:eastAsia="ro-RO"/>
        </w:rPr>
      </w:pPr>
      <w:r w:rsidRPr="00BD4F32">
        <w:rPr>
          <w:noProof w:val="0"/>
          <w:sz w:val="23"/>
          <w:szCs w:val="23"/>
          <w:lang w:val="ro-RO" w:eastAsia="ro-RO"/>
        </w:rPr>
        <w:t>g) să solicite un raport financiar, cu documente justificative cu privire la modalitatea</w:t>
      </w:r>
      <w:r>
        <w:rPr>
          <w:noProof w:val="0"/>
          <w:sz w:val="23"/>
          <w:szCs w:val="23"/>
          <w:lang w:val="ro-RO" w:eastAsia="ro-RO"/>
        </w:rPr>
        <w:t xml:space="preserve"> de cheltuire a sumelor alocate;</w:t>
      </w:r>
    </w:p>
    <w:p w:rsidR="00C428C9" w:rsidRPr="00BD4F32" w:rsidRDefault="00C428C9" w:rsidP="00C428C9">
      <w:pPr>
        <w:ind w:firstLine="567"/>
        <w:jc w:val="both"/>
        <w:rPr>
          <w:noProof w:val="0"/>
          <w:sz w:val="23"/>
          <w:szCs w:val="23"/>
          <w:lang w:val="ro-RO" w:eastAsia="ro-RO"/>
        </w:rPr>
      </w:pPr>
      <w:r w:rsidRPr="00BD4F32">
        <w:rPr>
          <w:noProof w:val="0"/>
          <w:sz w:val="23"/>
          <w:szCs w:val="23"/>
          <w:lang w:val="ro-RO" w:eastAsia="ro-RO"/>
        </w:rPr>
        <w:t>h) să desemneze un nr.</w:t>
      </w:r>
      <w:r>
        <w:rPr>
          <w:noProof w:val="0"/>
          <w:sz w:val="23"/>
          <w:szCs w:val="23"/>
          <w:lang w:val="ro-RO" w:eastAsia="ro-RO"/>
        </w:rPr>
        <w:t xml:space="preserve"> de 2</w:t>
      </w:r>
      <w:r w:rsidRPr="00BD4F32">
        <w:rPr>
          <w:noProof w:val="0"/>
          <w:sz w:val="23"/>
          <w:szCs w:val="23"/>
          <w:lang w:val="ro-RO" w:eastAsia="ro-RO"/>
        </w:rPr>
        <w:t xml:space="preserve"> membrii în Comisia de supraveghere</w:t>
      </w:r>
      <w:r>
        <w:rPr>
          <w:noProof w:val="0"/>
          <w:sz w:val="23"/>
          <w:szCs w:val="23"/>
          <w:lang w:val="ro-RO" w:eastAsia="ro-RO"/>
        </w:rPr>
        <w:t>.</w:t>
      </w:r>
    </w:p>
    <w:p w:rsidR="00C428C9" w:rsidRDefault="00C428C9" w:rsidP="00C428C9">
      <w:pPr>
        <w:ind w:firstLine="567"/>
        <w:jc w:val="both"/>
        <w:rPr>
          <w:b/>
          <w:sz w:val="23"/>
          <w:szCs w:val="23"/>
          <w:lang w:val="hu-HU"/>
        </w:rPr>
      </w:pPr>
    </w:p>
    <w:p w:rsidR="00C428C9" w:rsidRDefault="00C428C9" w:rsidP="00C428C9">
      <w:pPr>
        <w:ind w:firstLine="567"/>
        <w:jc w:val="both"/>
        <w:rPr>
          <w:b/>
          <w:sz w:val="23"/>
          <w:szCs w:val="23"/>
          <w:lang w:val="hu-HU"/>
        </w:rPr>
      </w:pPr>
    </w:p>
    <w:p w:rsidR="00C428C9" w:rsidRPr="00BD4F32" w:rsidRDefault="00C428C9" w:rsidP="00C428C9">
      <w:pPr>
        <w:ind w:firstLine="567"/>
        <w:jc w:val="both"/>
        <w:rPr>
          <w:b/>
          <w:sz w:val="23"/>
          <w:szCs w:val="23"/>
          <w:lang w:val="hu-HU"/>
        </w:rPr>
      </w:pPr>
      <w:r w:rsidRPr="00BD4F32">
        <w:rPr>
          <w:b/>
          <w:sz w:val="23"/>
          <w:szCs w:val="23"/>
          <w:lang w:val="hu-HU"/>
        </w:rPr>
        <w:t xml:space="preserve">6.2. </w:t>
      </w:r>
      <w:r w:rsidRPr="00BD4F32">
        <w:rPr>
          <w:b/>
          <w:noProof w:val="0"/>
          <w:color w:val="auto"/>
          <w:sz w:val="23"/>
          <w:szCs w:val="23"/>
          <w:lang w:val="ro-RO"/>
        </w:rPr>
        <w:t xml:space="preserve">Asociația Mathias Corvinus Collegium </w:t>
      </w:r>
      <w:r w:rsidRPr="00BD4F32">
        <w:rPr>
          <w:b/>
          <w:sz w:val="23"/>
          <w:szCs w:val="23"/>
          <w:lang w:val="hu-HU"/>
        </w:rPr>
        <w:t>se obligă:</w:t>
      </w:r>
    </w:p>
    <w:p w:rsidR="00C428C9" w:rsidRPr="00BD4F32" w:rsidRDefault="00C428C9" w:rsidP="00C428C9">
      <w:pPr>
        <w:ind w:firstLine="567"/>
        <w:jc w:val="both"/>
        <w:rPr>
          <w:sz w:val="23"/>
          <w:szCs w:val="23"/>
          <w:lang w:val="hu-HU"/>
        </w:rPr>
      </w:pPr>
      <w:r w:rsidRPr="00BD4F32">
        <w:rPr>
          <w:sz w:val="23"/>
          <w:szCs w:val="23"/>
          <w:lang w:val="hu-HU"/>
        </w:rPr>
        <w:t>a) să contribuie la realizarea Programului cu suma menționată la art. 5.</w:t>
      </w:r>
      <w:r w:rsidR="006540C8">
        <w:rPr>
          <w:sz w:val="23"/>
          <w:szCs w:val="23"/>
          <w:lang w:val="hu-HU"/>
        </w:rPr>
        <w:t>2</w:t>
      </w:r>
      <w:r w:rsidRPr="00BD4F32">
        <w:rPr>
          <w:sz w:val="23"/>
          <w:szCs w:val="23"/>
          <w:lang w:val="hu-HU"/>
        </w:rPr>
        <w:t>, în conformitate cu ”Bugetul programului” anex</w:t>
      </w:r>
      <w:r w:rsidR="006540C8">
        <w:rPr>
          <w:sz w:val="23"/>
          <w:szCs w:val="23"/>
          <w:lang w:val="hu-HU"/>
        </w:rPr>
        <w:t>a 2</w:t>
      </w:r>
      <w:r w:rsidRPr="00BD4F32">
        <w:rPr>
          <w:sz w:val="23"/>
          <w:szCs w:val="23"/>
          <w:lang w:val="hu-HU"/>
        </w:rPr>
        <w:t xml:space="preserve"> la prezentul contract de asociere; </w:t>
      </w:r>
    </w:p>
    <w:p w:rsidR="00C428C9" w:rsidRPr="00BD4F32" w:rsidRDefault="00C428C9" w:rsidP="00C428C9">
      <w:pPr>
        <w:ind w:firstLine="567"/>
        <w:jc w:val="both"/>
        <w:rPr>
          <w:sz w:val="23"/>
          <w:szCs w:val="23"/>
          <w:lang w:val="hu-HU"/>
        </w:rPr>
      </w:pPr>
      <w:r w:rsidRPr="00BD4F32">
        <w:rPr>
          <w:sz w:val="23"/>
          <w:szCs w:val="23"/>
          <w:lang w:val="hu-HU"/>
        </w:rPr>
        <w:t xml:space="preserve">b) să selecteze personalul acreditat necesar realizării Programului, și împreună cu Municipiul Sfântu Gheorghe să desmneze formatorii/cadrele didactice care vor asigura pregătirea elevilor; </w:t>
      </w:r>
    </w:p>
    <w:p w:rsidR="00C428C9" w:rsidRPr="00BD4F32" w:rsidRDefault="00C428C9" w:rsidP="00C428C9">
      <w:pPr>
        <w:ind w:firstLine="567"/>
        <w:jc w:val="both"/>
        <w:rPr>
          <w:sz w:val="23"/>
          <w:szCs w:val="23"/>
          <w:lang w:val="hu-HU"/>
        </w:rPr>
      </w:pPr>
      <w:r w:rsidRPr="00BD4F32">
        <w:rPr>
          <w:sz w:val="23"/>
          <w:szCs w:val="23"/>
          <w:lang w:val="hu-HU"/>
        </w:rPr>
        <w:t>c) să desemneze și să pregătescă formatorul regional, astfel ca acesta să își poată îndeplini atribuțiile și menirea în cadrul Programul</w:t>
      </w:r>
      <w:r>
        <w:rPr>
          <w:sz w:val="23"/>
          <w:szCs w:val="23"/>
          <w:lang w:val="hu-HU"/>
        </w:rPr>
        <w:t>ui;</w:t>
      </w:r>
    </w:p>
    <w:p w:rsidR="00C428C9" w:rsidRPr="00BD4F32" w:rsidRDefault="00C428C9" w:rsidP="00C428C9">
      <w:pPr>
        <w:ind w:firstLine="567"/>
        <w:jc w:val="both"/>
        <w:rPr>
          <w:sz w:val="23"/>
          <w:szCs w:val="23"/>
          <w:lang w:val="hu-HU"/>
        </w:rPr>
      </w:pPr>
      <w:r w:rsidRPr="00BD4F32">
        <w:rPr>
          <w:sz w:val="23"/>
          <w:szCs w:val="23"/>
          <w:lang w:val="hu-HU"/>
        </w:rPr>
        <w:t>d) să stabilească rezultate măsurabile, cuantificabile  care se preconizează a fi atinse, prin Program;</w:t>
      </w:r>
    </w:p>
    <w:p w:rsidR="00C428C9" w:rsidRPr="00BD4F32" w:rsidRDefault="00C428C9" w:rsidP="00C428C9">
      <w:pPr>
        <w:ind w:firstLine="567"/>
        <w:jc w:val="both"/>
        <w:rPr>
          <w:sz w:val="23"/>
          <w:szCs w:val="23"/>
          <w:lang w:val="hu-HU"/>
        </w:rPr>
      </w:pPr>
      <w:r w:rsidRPr="00BD4F32">
        <w:rPr>
          <w:sz w:val="23"/>
          <w:szCs w:val="23"/>
          <w:lang w:val="hu-HU"/>
        </w:rPr>
        <w:t>e) să organizeze evaluarea periodică/finală a elevilor din cadrul grupului țintă selectat</w:t>
      </w:r>
      <w:r>
        <w:rPr>
          <w:sz w:val="23"/>
          <w:szCs w:val="23"/>
          <w:lang w:val="hu-HU"/>
        </w:rPr>
        <w:t>;</w:t>
      </w:r>
    </w:p>
    <w:p w:rsidR="00C428C9" w:rsidRPr="00BD4F32" w:rsidRDefault="00C428C9" w:rsidP="00C428C9">
      <w:pPr>
        <w:ind w:firstLine="567"/>
        <w:jc w:val="both"/>
        <w:rPr>
          <w:sz w:val="23"/>
          <w:szCs w:val="23"/>
          <w:lang w:val="hu-HU"/>
        </w:rPr>
      </w:pPr>
      <w:r w:rsidRPr="00BD4F32">
        <w:rPr>
          <w:sz w:val="23"/>
          <w:szCs w:val="23"/>
          <w:lang w:val="hu-HU"/>
        </w:rPr>
        <w:t xml:space="preserve">f) să întocmească și să comunice Municipiului Sfântu Gheorghe </w:t>
      </w:r>
      <w:r w:rsidR="006540C8">
        <w:rPr>
          <w:sz w:val="23"/>
          <w:szCs w:val="23"/>
          <w:lang w:val="hu-HU"/>
        </w:rPr>
        <w:t>treai ra</w:t>
      </w:r>
      <w:r w:rsidRPr="00BD4F32">
        <w:rPr>
          <w:sz w:val="23"/>
          <w:szCs w:val="23"/>
          <w:lang w:val="hu-HU"/>
        </w:rPr>
        <w:t>po</w:t>
      </w:r>
      <w:r w:rsidR="006540C8">
        <w:rPr>
          <w:sz w:val="23"/>
          <w:szCs w:val="23"/>
          <w:lang w:val="hu-HU"/>
        </w:rPr>
        <w:t>arte</w:t>
      </w:r>
      <w:r w:rsidRPr="00BD4F32">
        <w:rPr>
          <w:sz w:val="23"/>
          <w:szCs w:val="23"/>
          <w:lang w:val="hu-HU"/>
        </w:rPr>
        <w:t xml:space="preserve"> financiar</w:t>
      </w:r>
      <w:r w:rsidR="006540C8">
        <w:rPr>
          <w:sz w:val="23"/>
          <w:szCs w:val="23"/>
          <w:lang w:val="hu-HU"/>
        </w:rPr>
        <w:t>e, însoțite de documente justificative cu cheltuieli</w:t>
      </w:r>
      <w:r w:rsidR="00831BF5">
        <w:rPr>
          <w:sz w:val="23"/>
          <w:szCs w:val="23"/>
          <w:lang w:val="hu-HU"/>
        </w:rPr>
        <w:t xml:space="preserve">le efectuate de asociere, cu următoarele termene: 15 iunie (pentru perioada ianuarie-aprilie), 15 octombrie (pentru perioada mai- septembrie) și 15 martie pentru perioada septembrie –decembrie). Raportul va fi defalcat pe categorii de cheltuieli, </w:t>
      </w:r>
      <w:r w:rsidRPr="00BD4F32">
        <w:rPr>
          <w:sz w:val="23"/>
          <w:szCs w:val="23"/>
          <w:lang w:val="hu-HU"/>
        </w:rPr>
        <w:t>însoțit de documente justificative privind: cheltuieli cu servicii, cheltuieli cu echipamente și investiții și cheltuieli cu personalul</w:t>
      </w:r>
      <w:r>
        <w:rPr>
          <w:sz w:val="23"/>
          <w:szCs w:val="23"/>
          <w:lang w:val="hu-HU"/>
        </w:rPr>
        <w:t xml:space="preserve"> necesar realizării programului;</w:t>
      </w:r>
    </w:p>
    <w:p w:rsidR="00C428C9" w:rsidRPr="00BD4F32" w:rsidRDefault="00C428C9" w:rsidP="00C428C9">
      <w:pPr>
        <w:ind w:firstLine="567"/>
        <w:jc w:val="both"/>
        <w:rPr>
          <w:b/>
          <w:sz w:val="23"/>
          <w:szCs w:val="23"/>
          <w:lang w:val="hu-HU"/>
        </w:rPr>
      </w:pPr>
      <w:r w:rsidRPr="00BD4F32">
        <w:rPr>
          <w:sz w:val="23"/>
          <w:szCs w:val="23"/>
          <w:lang w:val="hu-HU"/>
        </w:rPr>
        <w:t xml:space="preserve">g) să întocmească și să comunice Municipiului Sfântu Gheorghe </w:t>
      </w:r>
      <w:r w:rsidRPr="00BD4F32">
        <w:rPr>
          <w:noProof w:val="0"/>
          <w:sz w:val="23"/>
          <w:szCs w:val="23"/>
          <w:lang w:val="ro-RO" w:eastAsia="ro-RO"/>
        </w:rPr>
        <w:t>un raport cu privire la modul de desfășurare a Programului, la numărul de participanți</w:t>
      </w:r>
      <w:r w:rsidR="00831BF5">
        <w:rPr>
          <w:noProof w:val="0"/>
          <w:sz w:val="23"/>
          <w:szCs w:val="23"/>
          <w:lang w:val="ro-RO" w:eastAsia="ro-RO"/>
        </w:rPr>
        <w:t xml:space="preserve"> atât din Municipiul Sfântu Gheorghe cât și din Județul Covasna</w:t>
      </w:r>
      <w:r w:rsidRPr="00BD4F32">
        <w:rPr>
          <w:noProof w:val="0"/>
          <w:sz w:val="23"/>
          <w:szCs w:val="23"/>
          <w:lang w:val="ro-RO" w:eastAsia="ro-RO"/>
        </w:rPr>
        <w:t xml:space="preserve"> la sesiunile modulelor de predare, precum și un </w:t>
      </w:r>
      <w:r w:rsidRPr="00BD4F32">
        <w:rPr>
          <w:noProof w:val="0"/>
          <w:sz w:val="23"/>
          <w:szCs w:val="23"/>
          <w:u w:val="single"/>
          <w:lang w:val="ro-RO" w:eastAsia="ro-RO"/>
        </w:rPr>
        <w:t>raport al rezultatelor</w:t>
      </w:r>
      <w:r w:rsidRPr="00BD4F32">
        <w:rPr>
          <w:noProof w:val="0"/>
          <w:sz w:val="23"/>
          <w:szCs w:val="23"/>
          <w:lang w:val="ro-RO" w:eastAsia="ro-RO"/>
        </w:rPr>
        <w:t xml:space="preserve"> obținute de grupul țintă selectat pentru anul respectiv</w:t>
      </w:r>
      <w:r>
        <w:rPr>
          <w:noProof w:val="0"/>
          <w:sz w:val="23"/>
          <w:szCs w:val="23"/>
          <w:lang w:val="ro-RO" w:eastAsia="ro-RO"/>
        </w:rPr>
        <w:t>, în termen de 15 zile de la finalizarea fiecărui an al Programului;</w:t>
      </w:r>
    </w:p>
    <w:p w:rsidR="00C428C9" w:rsidRPr="00BD4F32" w:rsidRDefault="00C428C9" w:rsidP="00C428C9">
      <w:pPr>
        <w:ind w:firstLine="567"/>
        <w:jc w:val="both"/>
        <w:rPr>
          <w:sz w:val="23"/>
          <w:szCs w:val="23"/>
          <w:lang w:val="ro-RO"/>
        </w:rPr>
      </w:pPr>
      <w:r w:rsidRPr="00BD4F32">
        <w:rPr>
          <w:sz w:val="23"/>
          <w:szCs w:val="23"/>
          <w:lang w:val="ro-RO"/>
        </w:rPr>
        <w:t>h) răspunde de modul de îndeplinire a obligațiilor;</w:t>
      </w:r>
    </w:p>
    <w:p w:rsidR="00C428C9" w:rsidRPr="00BD4F32" w:rsidRDefault="00C428C9" w:rsidP="00C428C9">
      <w:pPr>
        <w:ind w:firstLine="567"/>
        <w:jc w:val="both"/>
        <w:rPr>
          <w:sz w:val="23"/>
          <w:szCs w:val="23"/>
          <w:lang w:val="ro-RO"/>
        </w:rPr>
      </w:pPr>
      <w:r>
        <w:rPr>
          <w:sz w:val="23"/>
          <w:szCs w:val="23"/>
          <w:lang w:val="ro-RO"/>
        </w:rPr>
        <w:t>i</w:t>
      </w:r>
      <w:r w:rsidRPr="00BD4F32">
        <w:rPr>
          <w:sz w:val="23"/>
          <w:szCs w:val="23"/>
          <w:lang w:val="ro-RO"/>
        </w:rPr>
        <w:t xml:space="preserve">) să informeze locuitorii municipiului </w:t>
      </w:r>
      <w:r w:rsidR="00831BF5">
        <w:rPr>
          <w:sz w:val="23"/>
          <w:szCs w:val="23"/>
          <w:lang w:val="ro-RO"/>
        </w:rPr>
        <w:t xml:space="preserve">Sfântu Gheorghe </w:t>
      </w:r>
      <w:r w:rsidRPr="00BD4F32">
        <w:rPr>
          <w:sz w:val="23"/>
          <w:szCs w:val="23"/>
          <w:lang w:val="ro-RO"/>
        </w:rPr>
        <w:t xml:space="preserve">prin intermediul mijloacelor </w:t>
      </w:r>
      <w:r w:rsidRPr="00BD4F32">
        <w:rPr>
          <w:sz w:val="23"/>
          <w:szCs w:val="23"/>
          <w:lang w:val="ro-RO"/>
        </w:rPr>
        <w:lastRenderedPageBreak/>
        <w:t>mass-media de rezultatele obținute de grupul țintă</w:t>
      </w:r>
      <w:r>
        <w:rPr>
          <w:sz w:val="23"/>
          <w:szCs w:val="23"/>
          <w:lang w:val="ro-RO"/>
        </w:rPr>
        <w:t>;</w:t>
      </w:r>
    </w:p>
    <w:p w:rsidR="00C428C9" w:rsidRPr="00BD4F32" w:rsidRDefault="00C428C9" w:rsidP="00C428C9">
      <w:pPr>
        <w:ind w:firstLine="567"/>
        <w:jc w:val="both"/>
        <w:rPr>
          <w:noProof w:val="0"/>
          <w:sz w:val="23"/>
          <w:szCs w:val="23"/>
          <w:lang w:val="ro-RO" w:eastAsia="ro-RO"/>
        </w:rPr>
      </w:pPr>
      <w:r>
        <w:rPr>
          <w:noProof w:val="0"/>
          <w:sz w:val="23"/>
          <w:szCs w:val="23"/>
          <w:lang w:val="ro-RO" w:eastAsia="ro-RO"/>
        </w:rPr>
        <w:t>j</w:t>
      </w:r>
      <w:r w:rsidRPr="00BD4F32">
        <w:rPr>
          <w:noProof w:val="0"/>
          <w:sz w:val="23"/>
          <w:szCs w:val="23"/>
          <w:lang w:val="ro-RO" w:eastAsia="ro-RO"/>
        </w:rPr>
        <w:t>) să desemneze un membr</w:t>
      </w:r>
      <w:r>
        <w:rPr>
          <w:noProof w:val="0"/>
          <w:sz w:val="23"/>
          <w:szCs w:val="23"/>
          <w:lang w:val="ro-RO" w:eastAsia="ro-RO"/>
        </w:rPr>
        <w:t>u</w:t>
      </w:r>
      <w:r w:rsidRPr="00BD4F32">
        <w:rPr>
          <w:noProof w:val="0"/>
          <w:sz w:val="23"/>
          <w:szCs w:val="23"/>
          <w:lang w:val="ro-RO" w:eastAsia="ro-RO"/>
        </w:rPr>
        <w:t xml:space="preserve"> în Comisia de supraveghere</w:t>
      </w:r>
      <w:r>
        <w:rPr>
          <w:noProof w:val="0"/>
          <w:sz w:val="23"/>
          <w:szCs w:val="23"/>
          <w:lang w:val="ro-RO" w:eastAsia="ro-RO"/>
        </w:rPr>
        <w:t>.</w:t>
      </w:r>
    </w:p>
    <w:p w:rsidR="00C428C9" w:rsidRPr="00BD4F32" w:rsidRDefault="00C428C9" w:rsidP="00C428C9">
      <w:pPr>
        <w:ind w:firstLine="567"/>
        <w:jc w:val="both"/>
        <w:rPr>
          <w:sz w:val="23"/>
          <w:szCs w:val="23"/>
          <w:lang w:val="ro-RO"/>
        </w:rPr>
      </w:pPr>
    </w:p>
    <w:p w:rsidR="00C428C9" w:rsidRPr="00BD4F32" w:rsidRDefault="00C428C9" w:rsidP="00C428C9">
      <w:pPr>
        <w:ind w:firstLine="567"/>
        <w:jc w:val="both"/>
        <w:rPr>
          <w:sz w:val="23"/>
          <w:szCs w:val="23"/>
          <w:lang w:val="hu-HU"/>
        </w:rPr>
      </w:pPr>
      <w:r w:rsidRPr="00BD4F32">
        <w:rPr>
          <w:b/>
          <w:sz w:val="23"/>
          <w:szCs w:val="23"/>
          <w:lang w:val="hu-HU"/>
        </w:rPr>
        <w:t>VII. EXECUTAREA</w:t>
      </w:r>
      <w:r>
        <w:rPr>
          <w:b/>
          <w:sz w:val="23"/>
          <w:szCs w:val="23"/>
          <w:lang w:val="hu-HU"/>
        </w:rPr>
        <w:t xml:space="preserve"> ȘI</w:t>
      </w:r>
      <w:r w:rsidRPr="00BD4F32">
        <w:rPr>
          <w:b/>
          <w:sz w:val="23"/>
          <w:szCs w:val="23"/>
          <w:lang w:val="hu-HU"/>
        </w:rPr>
        <w:t xml:space="preserve"> MODIFICAREA CONTRACTULUI</w:t>
      </w:r>
      <w:r w:rsidRPr="00BD4F32">
        <w:rPr>
          <w:sz w:val="23"/>
          <w:szCs w:val="23"/>
          <w:lang w:val="hu-HU"/>
        </w:rPr>
        <w:t xml:space="preserve">. </w:t>
      </w:r>
    </w:p>
    <w:p w:rsidR="00C428C9" w:rsidRPr="00BD4F32" w:rsidRDefault="00C428C9" w:rsidP="00C428C9">
      <w:pPr>
        <w:ind w:firstLine="567"/>
        <w:jc w:val="both"/>
        <w:rPr>
          <w:sz w:val="23"/>
          <w:szCs w:val="23"/>
          <w:lang w:val="hu-HU"/>
        </w:rPr>
      </w:pPr>
      <w:r w:rsidRPr="00BD4F32">
        <w:rPr>
          <w:b/>
          <w:sz w:val="23"/>
          <w:szCs w:val="23"/>
          <w:lang w:val="hu-HU"/>
        </w:rPr>
        <w:t>7.1.</w:t>
      </w:r>
      <w:r w:rsidRPr="00BD4F32">
        <w:rPr>
          <w:sz w:val="23"/>
          <w:szCs w:val="23"/>
          <w:lang w:val="hu-HU"/>
        </w:rPr>
        <w:t xml:space="preserve"> </w:t>
      </w:r>
      <w:r>
        <w:rPr>
          <w:sz w:val="23"/>
          <w:szCs w:val="23"/>
          <w:lang w:val="hu-HU"/>
        </w:rPr>
        <w:t>P</w:t>
      </w:r>
      <w:r w:rsidRPr="00BD4F32">
        <w:rPr>
          <w:sz w:val="23"/>
          <w:szCs w:val="23"/>
          <w:lang w:val="hu-HU"/>
        </w:rPr>
        <w:t xml:space="preserve">entru derularea eficientă și în bune condiții a Programului, părțile desemnează un coordonator regional </w:t>
      </w:r>
      <w:r>
        <w:rPr>
          <w:sz w:val="23"/>
          <w:szCs w:val="23"/>
          <w:lang w:val="hu-HU"/>
        </w:rPr>
        <w:t>pentru</w:t>
      </w:r>
      <w:r w:rsidRPr="00BD4F32">
        <w:rPr>
          <w:sz w:val="23"/>
          <w:szCs w:val="23"/>
          <w:lang w:val="hu-HU"/>
        </w:rPr>
        <w:t xml:space="preserve"> coordon</w:t>
      </w:r>
      <w:r>
        <w:rPr>
          <w:sz w:val="23"/>
          <w:szCs w:val="23"/>
          <w:lang w:val="hu-HU"/>
        </w:rPr>
        <w:t>area și</w:t>
      </w:r>
      <w:r w:rsidRPr="00BD4F32">
        <w:rPr>
          <w:sz w:val="23"/>
          <w:szCs w:val="23"/>
          <w:lang w:val="hu-HU"/>
        </w:rPr>
        <w:t xml:space="preserve"> derularea Programului, care răspunde de aducerea la îndeplinire a prevederilor contractului în conformitate cu calendarul Programului, anexa nr. </w:t>
      </w:r>
      <w:r>
        <w:rPr>
          <w:sz w:val="23"/>
          <w:szCs w:val="23"/>
          <w:lang w:val="hu-HU"/>
        </w:rPr>
        <w:t>3</w:t>
      </w:r>
      <w:r w:rsidRPr="00BD4F32">
        <w:rPr>
          <w:sz w:val="23"/>
          <w:szCs w:val="23"/>
          <w:lang w:val="hu-HU"/>
        </w:rPr>
        <w:t xml:space="preserve"> la prezentul Contract.</w:t>
      </w:r>
    </w:p>
    <w:p w:rsidR="00C428C9" w:rsidRPr="00BD4F32" w:rsidRDefault="00C428C9" w:rsidP="00C428C9">
      <w:pPr>
        <w:ind w:firstLine="567"/>
        <w:jc w:val="both"/>
        <w:rPr>
          <w:sz w:val="23"/>
          <w:szCs w:val="23"/>
          <w:lang w:val="hu-HU"/>
        </w:rPr>
      </w:pPr>
      <w:r w:rsidRPr="00BD4F32">
        <w:rPr>
          <w:b/>
          <w:sz w:val="23"/>
          <w:szCs w:val="23"/>
          <w:lang w:val="hu-HU"/>
        </w:rPr>
        <w:t>7.2.</w:t>
      </w:r>
      <w:r w:rsidRPr="00BD4F32">
        <w:rPr>
          <w:sz w:val="23"/>
          <w:szCs w:val="23"/>
          <w:lang w:val="hu-HU"/>
        </w:rPr>
        <w:t xml:space="preserve"> Pentru atingerea scopului propus, respectiv a formării și dezvoltării capacităților și aptitudinilor elevilor din grupul țintă, în sistemul interdisciplinar, de dezvoltare a capacităților de observare a realității înconjurătoare, dezvoltarea unei gândiri conștiente, responsabilitate financiară, dezvoltarea unei atitudini responsabile față de mediul înconjurător, dezvoltarea aptitudinilor artistice, orientare profesională, formarea elevilor se va realiza după cum urmează: </w:t>
      </w:r>
    </w:p>
    <w:p w:rsidR="00C428C9" w:rsidRPr="00BD4F32" w:rsidRDefault="00C428C9" w:rsidP="00C428C9">
      <w:pPr>
        <w:ind w:firstLine="567"/>
        <w:jc w:val="both"/>
        <w:rPr>
          <w:sz w:val="23"/>
          <w:szCs w:val="23"/>
          <w:lang w:val="hu-HU"/>
        </w:rPr>
      </w:pPr>
      <w:r w:rsidRPr="00BD4F32">
        <w:rPr>
          <w:sz w:val="23"/>
          <w:szCs w:val="23"/>
          <w:lang w:val="hu-HU"/>
        </w:rPr>
        <w:t>- pentru elevii claselor V-VI pregătirea va avea loc sub forma unor cursuri de formare de sâmbătă, pentru întreaga zi. Fiecare curs include două ocazii de predare, în intervale de câte 6x45 de minute. Într-un an, pentru un grup se vor organiz</w:t>
      </w:r>
      <w:r>
        <w:rPr>
          <w:sz w:val="23"/>
          <w:szCs w:val="23"/>
          <w:lang w:val="hu-HU"/>
        </w:rPr>
        <w:t>a 16 ocazii de predare 16(2x8);</w:t>
      </w:r>
    </w:p>
    <w:p w:rsidR="00C428C9" w:rsidRPr="00BD4F32" w:rsidRDefault="00C428C9" w:rsidP="00C428C9">
      <w:pPr>
        <w:ind w:firstLine="567"/>
        <w:jc w:val="both"/>
        <w:rPr>
          <w:sz w:val="23"/>
          <w:szCs w:val="23"/>
          <w:lang w:val="hu-HU"/>
        </w:rPr>
      </w:pPr>
      <w:r w:rsidRPr="00BD4F32">
        <w:rPr>
          <w:sz w:val="23"/>
          <w:szCs w:val="23"/>
          <w:lang w:val="hu-HU"/>
        </w:rPr>
        <w:t xml:space="preserve">- pentru elevii din clasa a VII-a se vor organiza 8 cursuri în zilele de sâmbătă a câte 6x45 de minute, Cursul include lucru în atelier în grupe mici, în zile de vineri </w:t>
      </w:r>
      <w:r>
        <w:rPr>
          <w:sz w:val="23"/>
          <w:szCs w:val="23"/>
          <w:lang w:val="hu-HU"/>
        </w:rPr>
        <w:t>a câte 3x45 de minute pe ocazie;</w:t>
      </w:r>
    </w:p>
    <w:p w:rsidR="00C428C9" w:rsidRPr="00BD4F32" w:rsidRDefault="00C428C9" w:rsidP="00C428C9">
      <w:pPr>
        <w:ind w:firstLine="567"/>
        <w:jc w:val="both"/>
        <w:rPr>
          <w:sz w:val="23"/>
          <w:szCs w:val="23"/>
          <w:lang w:val="hu-HU"/>
        </w:rPr>
      </w:pPr>
      <w:r w:rsidRPr="00BD4F32">
        <w:rPr>
          <w:sz w:val="23"/>
          <w:szCs w:val="23"/>
          <w:lang w:val="hu-HU"/>
        </w:rPr>
        <w:t xml:space="preserve">-elevii din clasa a VIII-a vor participa la 6 cursuri de formare în zilele de sâmbătă în distribuția de câte 6x45 de minute, la care se adaugă 6 cursuri în grupe mici în zilele de vineri, de câte 3x45 minute. </w:t>
      </w:r>
    </w:p>
    <w:p w:rsidR="00C428C9" w:rsidRPr="00BD4F32" w:rsidRDefault="00C428C9" w:rsidP="00C428C9">
      <w:pPr>
        <w:ind w:firstLine="567"/>
        <w:jc w:val="both"/>
        <w:rPr>
          <w:sz w:val="23"/>
          <w:szCs w:val="23"/>
          <w:lang w:val="hu-HU"/>
        </w:rPr>
      </w:pPr>
      <w:r w:rsidRPr="00BD4F32">
        <w:rPr>
          <w:b/>
          <w:sz w:val="23"/>
          <w:szCs w:val="23"/>
          <w:lang w:val="hu-HU"/>
        </w:rPr>
        <w:t>7.3.</w:t>
      </w:r>
      <w:r w:rsidRPr="00BD4F32">
        <w:rPr>
          <w:sz w:val="23"/>
          <w:szCs w:val="23"/>
          <w:lang w:val="hu-HU"/>
        </w:rPr>
        <w:t xml:space="preserve"> Prezentul contract poate fi modificat numai prin acordul comun al părţilor contractante, prin act adiţional. </w:t>
      </w:r>
    </w:p>
    <w:p w:rsidR="00C428C9" w:rsidRPr="00BD4F32" w:rsidRDefault="00C428C9" w:rsidP="00C428C9">
      <w:pPr>
        <w:ind w:firstLine="567"/>
        <w:jc w:val="both"/>
        <w:rPr>
          <w:sz w:val="23"/>
          <w:szCs w:val="23"/>
          <w:lang w:val="hu-HU"/>
        </w:rPr>
      </w:pPr>
    </w:p>
    <w:p w:rsidR="00C428C9" w:rsidRPr="00BD4F32" w:rsidRDefault="00C428C9" w:rsidP="00C428C9">
      <w:pPr>
        <w:ind w:firstLine="567"/>
        <w:jc w:val="both"/>
        <w:rPr>
          <w:b/>
          <w:sz w:val="23"/>
          <w:szCs w:val="23"/>
          <w:lang w:val="hu-HU"/>
        </w:rPr>
      </w:pPr>
      <w:r w:rsidRPr="00BD4F32">
        <w:rPr>
          <w:b/>
          <w:sz w:val="23"/>
          <w:szCs w:val="23"/>
          <w:lang w:val="hu-HU"/>
        </w:rPr>
        <w:t xml:space="preserve">VIII. ÎNCETAREA CONTRACTULUI. </w:t>
      </w:r>
    </w:p>
    <w:p w:rsidR="00C428C9" w:rsidRPr="00BC424B" w:rsidRDefault="00C428C9" w:rsidP="00C428C9">
      <w:pPr>
        <w:ind w:firstLine="567"/>
        <w:jc w:val="both"/>
        <w:rPr>
          <w:snapToGrid w:val="0"/>
          <w:sz w:val="23"/>
          <w:szCs w:val="23"/>
          <w:lang w:val="hu-HU"/>
        </w:rPr>
      </w:pPr>
      <w:r w:rsidRPr="00BD4F32">
        <w:rPr>
          <w:b/>
          <w:sz w:val="23"/>
          <w:szCs w:val="23"/>
          <w:lang w:val="hu-HU"/>
        </w:rPr>
        <w:t>8.1</w:t>
      </w:r>
      <w:r w:rsidRPr="00BC424B">
        <w:rPr>
          <w:b/>
          <w:snapToGrid w:val="0"/>
          <w:sz w:val="23"/>
          <w:szCs w:val="23"/>
          <w:lang w:val="hu-HU"/>
        </w:rPr>
        <w:t>.</w:t>
      </w:r>
      <w:r w:rsidRPr="00BC424B">
        <w:rPr>
          <w:snapToGrid w:val="0"/>
          <w:sz w:val="23"/>
          <w:szCs w:val="23"/>
          <w:lang w:val="hu-HU"/>
        </w:rPr>
        <w:t xml:space="preserve"> Prezentul contract încetează în următoarele situaţii: </w:t>
      </w:r>
    </w:p>
    <w:p w:rsidR="00C428C9" w:rsidRPr="00BC424B" w:rsidRDefault="00C428C9" w:rsidP="00C428C9">
      <w:pPr>
        <w:ind w:firstLine="567"/>
        <w:jc w:val="both"/>
        <w:rPr>
          <w:snapToGrid w:val="0"/>
          <w:sz w:val="23"/>
          <w:szCs w:val="23"/>
          <w:lang w:val="hu-HU"/>
        </w:rPr>
      </w:pPr>
      <w:r w:rsidRPr="00BC424B">
        <w:rPr>
          <w:snapToGrid w:val="0"/>
          <w:sz w:val="23"/>
          <w:szCs w:val="23"/>
          <w:lang w:val="hu-HU"/>
        </w:rPr>
        <w:t>a) prin executarea de către ambele părţi a tuturor obligaţiilor ce le revin conform prezentului contract şi legislaţiei aplicabile</w:t>
      </w:r>
      <w:r w:rsidR="000F4033">
        <w:rPr>
          <w:snapToGrid w:val="0"/>
          <w:sz w:val="23"/>
          <w:szCs w:val="23"/>
          <w:lang w:val="hu-HU"/>
        </w:rPr>
        <w:t>, adică după încheierea anului școlar 2027-2028</w:t>
      </w:r>
      <w:r w:rsidRPr="00BC424B">
        <w:rPr>
          <w:snapToGrid w:val="0"/>
          <w:sz w:val="23"/>
          <w:szCs w:val="23"/>
          <w:lang w:val="hu-HU"/>
        </w:rPr>
        <w:t>;</w:t>
      </w:r>
    </w:p>
    <w:p w:rsidR="00C428C9" w:rsidRPr="00BC424B" w:rsidRDefault="00C428C9" w:rsidP="00C428C9">
      <w:pPr>
        <w:ind w:firstLine="567"/>
        <w:jc w:val="both"/>
        <w:rPr>
          <w:snapToGrid w:val="0"/>
          <w:sz w:val="23"/>
          <w:szCs w:val="23"/>
          <w:lang w:val="hu-HU"/>
        </w:rPr>
      </w:pPr>
      <w:r w:rsidRPr="00BC424B">
        <w:rPr>
          <w:snapToGrid w:val="0"/>
          <w:sz w:val="23"/>
          <w:szCs w:val="23"/>
          <w:lang w:val="hu-HU"/>
        </w:rPr>
        <w:t xml:space="preserve">b) prin acordul părţilor consemnat în scris în cazul în care, din motive obiective, independente de voința părților, obiectul contractul nu poate fii realizat; </w:t>
      </w:r>
    </w:p>
    <w:p w:rsidR="00C428C9" w:rsidRDefault="00C428C9" w:rsidP="00C428C9">
      <w:pPr>
        <w:ind w:firstLine="567"/>
        <w:jc w:val="both"/>
        <w:rPr>
          <w:snapToGrid w:val="0"/>
          <w:sz w:val="23"/>
          <w:szCs w:val="23"/>
          <w:lang w:val="hu-HU"/>
        </w:rPr>
      </w:pPr>
      <w:r w:rsidRPr="00BC424B">
        <w:rPr>
          <w:snapToGrid w:val="0"/>
          <w:sz w:val="23"/>
          <w:szCs w:val="23"/>
          <w:lang w:val="hu-HU"/>
        </w:rPr>
        <w:t xml:space="preserve">c) prin reziliere, în cazul în care una din părţi nu îşi execută sau execută necorespunzător obligaţiile contractuale. </w:t>
      </w:r>
    </w:p>
    <w:p w:rsidR="00C428C9" w:rsidRPr="00BC424B" w:rsidRDefault="00C428C9" w:rsidP="00C428C9">
      <w:pPr>
        <w:ind w:firstLine="567"/>
        <w:jc w:val="both"/>
        <w:rPr>
          <w:snapToGrid w:val="0"/>
          <w:sz w:val="23"/>
          <w:szCs w:val="23"/>
          <w:lang w:val="hu-HU"/>
        </w:rPr>
      </w:pPr>
      <w:r w:rsidRPr="00BC424B">
        <w:rPr>
          <w:b/>
          <w:snapToGrid w:val="0"/>
          <w:sz w:val="23"/>
          <w:szCs w:val="23"/>
          <w:lang w:val="hu-HU"/>
        </w:rPr>
        <w:t>8.2.</w:t>
      </w:r>
      <w:r w:rsidRPr="00BC424B">
        <w:rPr>
          <w:snapToGrid w:val="0"/>
          <w:sz w:val="23"/>
          <w:szCs w:val="23"/>
          <w:lang w:val="hu-HU"/>
        </w:rPr>
        <w:t xml:space="preserve"> Rezilierea prezentului contract nu va avea niciun efect asupra obligaţiilor deja scadente între părţile contractante. </w:t>
      </w:r>
    </w:p>
    <w:p w:rsidR="00C428C9" w:rsidRPr="00BC424B" w:rsidRDefault="00C428C9" w:rsidP="00C428C9">
      <w:pPr>
        <w:ind w:firstLine="567"/>
        <w:jc w:val="both"/>
        <w:rPr>
          <w:snapToGrid w:val="0"/>
          <w:sz w:val="23"/>
          <w:szCs w:val="23"/>
          <w:lang w:val="hu-HU"/>
        </w:rPr>
      </w:pPr>
      <w:r w:rsidRPr="00BC424B">
        <w:rPr>
          <w:b/>
          <w:snapToGrid w:val="0"/>
          <w:sz w:val="23"/>
          <w:szCs w:val="23"/>
          <w:lang w:val="hu-HU"/>
        </w:rPr>
        <w:t>8.3.</w:t>
      </w:r>
      <w:r w:rsidRPr="00BC424B">
        <w:rPr>
          <w:snapToGrid w:val="0"/>
          <w:sz w:val="23"/>
          <w:szCs w:val="23"/>
          <w:lang w:val="hu-HU"/>
        </w:rPr>
        <w:t xml:space="preserve"> Părţile sunt de drept în întârziere prin simplul fapt al nerespectării clauzelor prezentului contract.</w:t>
      </w:r>
    </w:p>
    <w:p w:rsidR="00C428C9" w:rsidRPr="00BC424B" w:rsidRDefault="00C428C9" w:rsidP="00C428C9">
      <w:pPr>
        <w:ind w:firstLine="567"/>
        <w:jc w:val="both"/>
        <w:rPr>
          <w:sz w:val="23"/>
          <w:szCs w:val="23"/>
          <w:lang w:val="hu-HU"/>
        </w:rPr>
      </w:pPr>
      <w:r w:rsidRPr="00BC424B">
        <w:rPr>
          <w:b/>
          <w:sz w:val="23"/>
          <w:szCs w:val="23"/>
          <w:lang w:val="hu-HU"/>
        </w:rPr>
        <w:t>8.4.</w:t>
      </w:r>
      <w:r w:rsidRPr="00BC424B">
        <w:rPr>
          <w:sz w:val="23"/>
          <w:szCs w:val="23"/>
          <w:lang w:val="hu-HU"/>
        </w:rPr>
        <w:t xml:space="preserve"> Rezilierea operează de drept, fără intervenţia instanţelor judecătoreşti şi fără alte formalităţi, după 10 zile de la notificarea scrisă, trimisă celeilalte părţi.</w:t>
      </w:r>
    </w:p>
    <w:p w:rsidR="00C428C9" w:rsidRPr="00BC424B" w:rsidRDefault="00C428C9" w:rsidP="00C428C9">
      <w:pPr>
        <w:ind w:firstLine="567"/>
        <w:jc w:val="both"/>
        <w:rPr>
          <w:sz w:val="23"/>
          <w:szCs w:val="23"/>
          <w:lang w:val="hu-HU"/>
        </w:rPr>
      </w:pPr>
      <w:r w:rsidRPr="00BC424B">
        <w:rPr>
          <w:b/>
          <w:sz w:val="23"/>
          <w:szCs w:val="23"/>
          <w:lang w:val="hu-HU"/>
        </w:rPr>
        <w:t>8.5.</w:t>
      </w:r>
      <w:r w:rsidRPr="00BC424B">
        <w:rPr>
          <w:sz w:val="23"/>
          <w:szCs w:val="23"/>
          <w:lang w:val="hu-HU"/>
        </w:rPr>
        <w:t xml:space="preserve"> În notificarea prevăzută la a</w:t>
      </w:r>
      <w:r w:rsidR="000F4033">
        <w:rPr>
          <w:sz w:val="23"/>
          <w:szCs w:val="23"/>
          <w:lang w:val="hu-HU"/>
        </w:rPr>
        <w:t>r</w:t>
      </w:r>
      <w:r w:rsidRPr="00BC424B">
        <w:rPr>
          <w:sz w:val="23"/>
          <w:szCs w:val="23"/>
          <w:lang w:val="hu-HU"/>
        </w:rPr>
        <w:t xml:space="preserve">t. </w:t>
      </w:r>
      <w:r w:rsidR="000F4033">
        <w:rPr>
          <w:sz w:val="23"/>
          <w:szCs w:val="23"/>
          <w:lang w:val="hu-HU"/>
        </w:rPr>
        <w:t>8</w:t>
      </w:r>
      <w:r w:rsidRPr="00BC424B">
        <w:rPr>
          <w:sz w:val="23"/>
          <w:szCs w:val="23"/>
          <w:lang w:val="hu-HU"/>
        </w:rPr>
        <w:t>.4. vor fi specificate și daunele ecivalente cu prejudiciul cauzat prin neexecutarea/executarea cu întârziere a obligațiilor contractuale, precum si termenul și modalitatea de plată a acestora.</w:t>
      </w:r>
    </w:p>
    <w:p w:rsidR="00C428C9" w:rsidRPr="00BD4F32" w:rsidRDefault="00C428C9" w:rsidP="00C428C9">
      <w:pPr>
        <w:ind w:firstLine="567"/>
        <w:jc w:val="both"/>
        <w:rPr>
          <w:b/>
          <w:sz w:val="23"/>
          <w:szCs w:val="23"/>
          <w:lang w:val="hu-HU"/>
        </w:rPr>
      </w:pPr>
    </w:p>
    <w:p w:rsidR="00C428C9" w:rsidRPr="00BD4F32" w:rsidRDefault="00C428C9" w:rsidP="00C428C9">
      <w:pPr>
        <w:ind w:firstLine="567"/>
        <w:jc w:val="both"/>
        <w:rPr>
          <w:b/>
          <w:sz w:val="23"/>
          <w:szCs w:val="23"/>
          <w:lang w:val="hu-HU"/>
        </w:rPr>
      </w:pPr>
      <w:r w:rsidRPr="00BD4F32">
        <w:rPr>
          <w:b/>
          <w:sz w:val="23"/>
          <w:szCs w:val="23"/>
          <w:lang w:val="hu-HU"/>
        </w:rPr>
        <w:t>IX. RĂSPUNDEREA PĂRŢILOR</w:t>
      </w:r>
    </w:p>
    <w:p w:rsidR="00C428C9" w:rsidRPr="00BD4F32" w:rsidRDefault="00C428C9" w:rsidP="00C428C9">
      <w:pPr>
        <w:ind w:firstLine="567"/>
        <w:jc w:val="both"/>
        <w:rPr>
          <w:sz w:val="23"/>
          <w:szCs w:val="23"/>
          <w:lang w:val="hu-HU"/>
        </w:rPr>
      </w:pPr>
      <w:r w:rsidRPr="00BD4F32">
        <w:rPr>
          <w:b/>
          <w:sz w:val="23"/>
          <w:szCs w:val="23"/>
          <w:lang w:val="hu-HU"/>
        </w:rPr>
        <w:t>9.1.</w:t>
      </w:r>
      <w:r w:rsidRPr="00BD4F32">
        <w:rPr>
          <w:sz w:val="23"/>
          <w:szCs w:val="23"/>
          <w:lang w:val="hu-HU"/>
        </w:rPr>
        <w:t xml:space="preserve"> În situatia neexecutării culpabile a obligaţiilor stabilite prin prezentul contract, ori a executării necorespunzătoare ale acestora, părţile răspund în limita prejudiciului creat prin fapta lor. </w:t>
      </w:r>
    </w:p>
    <w:p w:rsidR="00C428C9" w:rsidRPr="00BD4F32" w:rsidRDefault="00C428C9" w:rsidP="00C428C9">
      <w:pPr>
        <w:ind w:firstLine="567"/>
        <w:jc w:val="both"/>
        <w:rPr>
          <w:b/>
          <w:sz w:val="23"/>
          <w:szCs w:val="23"/>
          <w:lang w:val="hu-HU"/>
        </w:rPr>
      </w:pPr>
      <w:r w:rsidRPr="00BD4F32">
        <w:rPr>
          <w:b/>
          <w:sz w:val="23"/>
          <w:szCs w:val="23"/>
          <w:lang w:val="hu-HU"/>
        </w:rPr>
        <w:t>9.2.</w:t>
      </w:r>
      <w:r w:rsidRPr="00BD4F32">
        <w:rPr>
          <w:b/>
          <w:noProof w:val="0"/>
          <w:color w:val="auto"/>
          <w:sz w:val="23"/>
          <w:szCs w:val="23"/>
          <w:lang w:val="ro-RO"/>
        </w:rPr>
        <w:t xml:space="preserve"> </w:t>
      </w:r>
      <w:r w:rsidRPr="00BD4F32">
        <w:rPr>
          <w:noProof w:val="0"/>
          <w:color w:val="auto"/>
          <w:sz w:val="23"/>
          <w:szCs w:val="23"/>
          <w:lang w:val="ro-RO"/>
        </w:rPr>
        <w:t>Asociația Mathias Corvinus Collegium</w:t>
      </w:r>
      <w:r w:rsidRPr="00BD4F32">
        <w:rPr>
          <w:sz w:val="23"/>
          <w:szCs w:val="23"/>
          <w:lang w:val="hu-HU"/>
        </w:rPr>
        <w:t xml:space="preserve"> răspunde pentru buna desfășurare a Progtramului. </w:t>
      </w:r>
      <w:r w:rsidRPr="00BD4F32">
        <w:rPr>
          <w:b/>
          <w:sz w:val="23"/>
          <w:szCs w:val="23"/>
          <w:lang w:val="hu-HU"/>
        </w:rPr>
        <w:t xml:space="preserve"> </w:t>
      </w:r>
    </w:p>
    <w:p w:rsidR="00C428C9" w:rsidRPr="00BD4F32" w:rsidRDefault="00C428C9" w:rsidP="00C428C9">
      <w:pPr>
        <w:ind w:firstLine="567"/>
        <w:jc w:val="both"/>
        <w:rPr>
          <w:sz w:val="23"/>
          <w:szCs w:val="23"/>
          <w:lang w:val="hu-HU"/>
        </w:rPr>
      </w:pPr>
    </w:p>
    <w:p w:rsidR="00C428C9" w:rsidRPr="00BD4F32" w:rsidRDefault="00C428C9" w:rsidP="00C428C9">
      <w:pPr>
        <w:ind w:firstLine="567"/>
        <w:jc w:val="both"/>
        <w:rPr>
          <w:b/>
          <w:iCs/>
          <w:sz w:val="23"/>
          <w:szCs w:val="23"/>
          <w:lang w:val="hu-HU"/>
        </w:rPr>
      </w:pPr>
      <w:r w:rsidRPr="00BD4F32">
        <w:rPr>
          <w:b/>
          <w:iCs/>
          <w:sz w:val="23"/>
          <w:szCs w:val="23"/>
          <w:lang w:val="hu-HU"/>
        </w:rPr>
        <w:t>X. FORŢA MAJORĂ</w:t>
      </w:r>
    </w:p>
    <w:p w:rsidR="00C428C9" w:rsidRPr="00BD4F32" w:rsidRDefault="00C428C9" w:rsidP="00C428C9">
      <w:pPr>
        <w:ind w:firstLine="567"/>
        <w:jc w:val="both"/>
        <w:rPr>
          <w:sz w:val="23"/>
          <w:szCs w:val="23"/>
          <w:lang w:val="hu-HU"/>
        </w:rPr>
      </w:pPr>
      <w:r w:rsidRPr="00BD4F32">
        <w:rPr>
          <w:b/>
          <w:bCs/>
          <w:sz w:val="23"/>
          <w:szCs w:val="23"/>
          <w:lang w:val="hu-HU"/>
        </w:rPr>
        <w:t>10.1</w:t>
      </w:r>
      <w:r>
        <w:rPr>
          <w:b/>
          <w:bCs/>
          <w:sz w:val="23"/>
          <w:szCs w:val="23"/>
          <w:lang w:val="hu-HU"/>
        </w:rPr>
        <w:t>.</w:t>
      </w:r>
      <w:r w:rsidRPr="00BD4F32">
        <w:rPr>
          <w:b/>
          <w:bCs/>
          <w:sz w:val="23"/>
          <w:szCs w:val="23"/>
          <w:lang w:val="hu-HU"/>
        </w:rPr>
        <w:t xml:space="preserve"> Forţa majoră</w:t>
      </w:r>
      <w:r w:rsidRPr="00BD4F32">
        <w:rPr>
          <w:sz w:val="23"/>
          <w:szCs w:val="23"/>
          <w:lang w:val="hu-HU"/>
        </w:rPr>
        <w:t xml:space="preserve"> înlătură răspunderea părţilor în cazul neexecutării parţiale sau totale a obligaţiilor asumate, cu condiţia ca evenimentul să fie notificat de partea care îl invocă, celeilalte părţi în termen de 5 zile de la producerea lui, şi partea care îl invocă să ia toate măsurile posibile în vederea limitării consecinţelor lui.</w:t>
      </w:r>
    </w:p>
    <w:p w:rsidR="00C428C9" w:rsidRPr="00BD4F32" w:rsidRDefault="00C428C9" w:rsidP="00C428C9">
      <w:pPr>
        <w:ind w:firstLine="567"/>
        <w:jc w:val="both"/>
        <w:rPr>
          <w:sz w:val="23"/>
          <w:szCs w:val="23"/>
          <w:lang w:val="hu-HU"/>
        </w:rPr>
      </w:pPr>
      <w:r w:rsidRPr="00BD4F32">
        <w:rPr>
          <w:b/>
          <w:bCs/>
          <w:sz w:val="23"/>
          <w:szCs w:val="23"/>
          <w:lang w:val="hu-HU"/>
        </w:rPr>
        <w:t>10.2.</w:t>
      </w:r>
      <w:r w:rsidRPr="00BD4F32">
        <w:rPr>
          <w:sz w:val="23"/>
          <w:szCs w:val="23"/>
          <w:lang w:val="hu-HU"/>
        </w:rPr>
        <w:t xml:space="preserve"> Prin </w:t>
      </w:r>
      <w:r w:rsidRPr="00BC424B">
        <w:rPr>
          <w:bCs/>
          <w:sz w:val="23"/>
          <w:szCs w:val="23"/>
          <w:lang w:val="hu-HU"/>
        </w:rPr>
        <w:t>forţa majoră</w:t>
      </w:r>
      <w:r w:rsidRPr="00BD4F32">
        <w:rPr>
          <w:sz w:val="23"/>
          <w:szCs w:val="23"/>
          <w:lang w:val="hu-HU"/>
        </w:rPr>
        <w:t xml:space="preserve"> se înţelege un fenomen natural sau social exterior, extraordinar, </w:t>
      </w:r>
      <w:r w:rsidRPr="00BD4F32">
        <w:rPr>
          <w:sz w:val="23"/>
          <w:szCs w:val="23"/>
          <w:lang w:val="hu-HU"/>
        </w:rPr>
        <w:lastRenderedPageBreak/>
        <w:t>de nebiruit, şi care nu putea fi prevăzut (ex. calamităţi naturale, epidemii/pandemii, stare de război ș.a.).</w:t>
      </w:r>
    </w:p>
    <w:p w:rsidR="00C428C9" w:rsidRPr="00BD4F32" w:rsidRDefault="00C428C9" w:rsidP="00C428C9">
      <w:pPr>
        <w:ind w:firstLine="567"/>
        <w:jc w:val="both"/>
        <w:rPr>
          <w:sz w:val="23"/>
          <w:szCs w:val="23"/>
          <w:lang w:val="hu-HU"/>
        </w:rPr>
      </w:pPr>
    </w:p>
    <w:p w:rsidR="00C428C9" w:rsidRPr="00BD4F32" w:rsidRDefault="00C428C9" w:rsidP="00C428C9">
      <w:pPr>
        <w:ind w:firstLine="567"/>
        <w:jc w:val="both"/>
        <w:rPr>
          <w:sz w:val="23"/>
          <w:szCs w:val="23"/>
          <w:lang w:val="hu-HU"/>
        </w:rPr>
      </w:pPr>
      <w:r w:rsidRPr="00BD4F32">
        <w:rPr>
          <w:b/>
          <w:sz w:val="23"/>
          <w:szCs w:val="23"/>
          <w:lang w:val="hu-HU"/>
        </w:rPr>
        <w:t>XI. LITIGII</w:t>
      </w:r>
      <w:r w:rsidRPr="00BD4F32">
        <w:rPr>
          <w:sz w:val="23"/>
          <w:szCs w:val="23"/>
          <w:lang w:val="hu-HU"/>
        </w:rPr>
        <w:t xml:space="preserve">. </w:t>
      </w:r>
    </w:p>
    <w:p w:rsidR="00C428C9" w:rsidRPr="00BD4F32" w:rsidRDefault="00C428C9" w:rsidP="00C428C9">
      <w:pPr>
        <w:pStyle w:val="Szvegtrzs"/>
        <w:ind w:firstLine="567"/>
        <w:rPr>
          <w:sz w:val="23"/>
          <w:szCs w:val="23"/>
        </w:rPr>
      </w:pPr>
      <w:r w:rsidRPr="00BD4F32">
        <w:rPr>
          <w:b/>
          <w:sz w:val="23"/>
          <w:szCs w:val="23"/>
          <w:lang w:val="hu-HU"/>
        </w:rPr>
        <w:t>11.</w:t>
      </w:r>
      <w:r w:rsidRPr="00D57F5E">
        <w:rPr>
          <w:b/>
          <w:sz w:val="23"/>
          <w:szCs w:val="23"/>
          <w:lang w:val="hu-HU"/>
        </w:rPr>
        <w:t>1.</w:t>
      </w:r>
      <w:r w:rsidRPr="00BD4F32">
        <w:rPr>
          <w:sz w:val="23"/>
          <w:szCs w:val="23"/>
          <w:lang w:val="hu-HU"/>
        </w:rPr>
        <w:t xml:space="preserve"> Litigiile izvorâte din încheierea, executarea, modificarea, încetarea şi interpretarea clauzelor prezentului contract se rezolvă pe cale amiabilă, iar dacă acest lucru nu este posibil, litigiile vor fi soluţionate de instantele judecătoreşti competente de la locul executării contractului</w:t>
      </w:r>
      <w:r w:rsidRPr="00BD4F32">
        <w:rPr>
          <w:sz w:val="23"/>
          <w:szCs w:val="23"/>
        </w:rPr>
        <w:t xml:space="preserve">. </w:t>
      </w:r>
    </w:p>
    <w:p w:rsidR="00C428C9" w:rsidRPr="00BD4F32" w:rsidRDefault="00C428C9" w:rsidP="00C428C9">
      <w:pPr>
        <w:pStyle w:val="Szvegtrzs"/>
        <w:rPr>
          <w:sz w:val="23"/>
          <w:szCs w:val="23"/>
        </w:rPr>
      </w:pPr>
    </w:p>
    <w:p w:rsidR="00C428C9" w:rsidRPr="00BD4F32" w:rsidRDefault="00C428C9" w:rsidP="00C428C9">
      <w:pPr>
        <w:pStyle w:val="Szvegtrzs"/>
        <w:ind w:firstLine="567"/>
        <w:rPr>
          <w:b/>
          <w:sz w:val="23"/>
          <w:szCs w:val="23"/>
        </w:rPr>
      </w:pPr>
      <w:r w:rsidRPr="00BD4F32">
        <w:rPr>
          <w:b/>
          <w:sz w:val="23"/>
          <w:szCs w:val="23"/>
        </w:rPr>
        <w:t>XII. DISPOZIȚII FINALE</w:t>
      </w:r>
    </w:p>
    <w:p w:rsidR="00C428C9" w:rsidRPr="00BD4F32" w:rsidRDefault="00C428C9" w:rsidP="00C428C9">
      <w:pPr>
        <w:pStyle w:val="Szvegtrzs"/>
        <w:ind w:firstLine="567"/>
        <w:rPr>
          <w:rFonts w:ascii="Times New Roman" w:hAnsi="Times New Roman" w:cs="Times New Roman"/>
          <w:sz w:val="23"/>
          <w:szCs w:val="23"/>
        </w:rPr>
      </w:pPr>
      <w:r w:rsidRPr="00BD4F32">
        <w:rPr>
          <w:rFonts w:ascii="Times New Roman" w:hAnsi="Times New Roman" w:cs="Times New Roman"/>
          <w:b/>
          <w:sz w:val="23"/>
          <w:szCs w:val="23"/>
        </w:rPr>
        <w:t>12.1.</w:t>
      </w:r>
      <w:r w:rsidRPr="00BD4F32">
        <w:rPr>
          <w:rFonts w:ascii="Times New Roman" w:hAnsi="Times New Roman" w:cs="Times New Roman"/>
          <w:sz w:val="23"/>
          <w:szCs w:val="23"/>
        </w:rPr>
        <w:t xml:space="preserve"> Prin Asocierea realizată potrivit prezentului Contract de asociere nu se creează o persoană juridică nouă. Toate hotărârile cu privire la pregătirea și realizarea </w:t>
      </w:r>
      <w:r w:rsidR="000F4033">
        <w:rPr>
          <w:rFonts w:ascii="Times New Roman" w:hAnsi="Times New Roman" w:cs="Times New Roman"/>
          <w:sz w:val="23"/>
          <w:szCs w:val="23"/>
        </w:rPr>
        <w:t xml:space="preserve">Programului </w:t>
      </w:r>
      <w:r w:rsidRPr="00BD4F32">
        <w:rPr>
          <w:rFonts w:ascii="Times New Roman" w:hAnsi="Times New Roman" w:cs="Times New Roman"/>
          <w:sz w:val="23"/>
          <w:szCs w:val="23"/>
        </w:rPr>
        <w:t xml:space="preserve">se iau </w:t>
      </w:r>
      <w:r w:rsidR="000F4033">
        <w:rPr>
          <w:rFonts w:ascii="Times New Roman" w:hAnsi="Times New Roman" w:cs="Times New Roman"/>
          <w:sz w:val="23"/>
          <w:szCs w:val="23"/>
        </w:rPr>
        <w:t>cu acordul</w:t>
      </w:r>
      <w:r w:rsidRPr="00BD4F32">
        <w:rPr>
          <w:rFonts w:ascii="Times New Roman" w:hAnsi="Times New Roman" w:cs="Times New Roman"/>
          <w:sz w:val="23"/>
          <w:szCs w:val="23"/>
        </w:rPr>
        <w:t xml:space="preserve"> unanim al părților. </w:t>
      </w:r>
    </w:p>
    <w:p w:rsidR="00C428C9" w:rsidRPr="00BD4F32" w:rsidRDefault="00C428C9" w:rsidP="00C428C9">
      <w:pPr>
        <w:pStyle w:val="Szvegtrzs"/>
        <w:ind w:firstLine="567"/>
        <w:rPr>
          <w:rFonts w:ascii="Times New Roman" w:hAnsi="Times New Roman" w:cs="Times New Roman"/>
          <w:sz w:val="23"/>
          <w:szCs w:val="23"/>
        </w:rPr>
      </w:pPr>
      <w:r w:rsidRPr="00BD4F32">
        <w:rPr>
          <w:rFonts w:ascii="Times New Roman" w:hAnsi="Times New Roman" w:cs="Times New Roman"/>
          <w:b/>
          <w:sz w:val="23"/>
          <w:szCs w:val="23"/>
        </w:rPr>
        <w:t>12.2.</w:t>
      </w:r>
      <w:r w:rsidRPr="00BD4F32">
        <w:rPr>
          <w:rFonts w:ascii="Times New Roman" w:hAnsi="Times New Roman" w:cs="Times New Roman"/>
          <w:sz w:val="23"/>
          <w:szCs w:val="23"/>
        </w:rPr>
        <w:t xml:space="preserve"> Pentru o mai bună și eficientă urmărire a stadiului de realizare a Programuluii,  părțile stabilesc că Municipiul Sfântu Gheorghe va fi liderul Asocierii.</w:t>
      </w:r>
    </w:p>
    <w:p w:rsidR="00C428C9" w:rsidRPr="00BD4F32" w:rsidRDefault="00C428C9" w:rsidP="00C428C9">
      <w:pPr>
        <w:ind w:firstLine="567"/>
        <w:jc w:val="both"/>
        <w:rPr>
          <w:sz w:val="23"/>
          <w:szCs w:val="23"/>
          <w:lang w:val="hu-HU"/>
        </w:rPr>
      </w:pPr>
    </w:p>
    <w:p w:rsidR="00C428C9" w:rsidRPr="00BD4F32" w:rsidRDefault="00C428C9" w:rsidP="00C428C9">
      <w:pPr>
        <w:ind w:firstLine="567"/>
        <w:jc w:val="both"/>
        <w:rPr>
          <w:sz w:val="23"/>
          <w:szCs w:val="23"/>
          <w:lang w:val="hu-HU"/>
        </w:rPr>
      </w:pPr>
      <w:r w:rsidRPr="00BD4F32">
        <w:rPr>
          <w:sz w:val="23"/>
          <w:szCs w:val="23"/>
          <w:lang w:val="hu-HU"/>
        </w:rPr>
        <w:tab/>
        <w:t xml:space="preserve">Prezentul contract s- a încheiat în 2 (două) exemplare originale, câte unul pentru fiecare parte contractantă, azi____________. </w:t>
      </w:r>
    </w:p>
    <w:p w:rsidR="00C428C9" w:rsidRPr="00BD4F32" w:rsidRDefault="00C428C9" w:rsidP="00C428C9">
      <w:pPr>
        <w:ind w:firstLine="567"/>
        <w:jc w:val="both"/>
        <w:rPr>
          <w:sz w:val="23"/>
          <w:szCs w:val="23"/>
          <w:lang w:val="hu-HU"/>
        </w:rPr>
      </w:pPr>
    </w:p>
    <w:p w:rsidR="00C428C9" w:rsidRDefault="00C428C9" w:rsidP="00C428C9">
      <w:pPr>
        <w:jc w:val="both"/>
        <w:rPr>
          <w:b/>
          <w:noProof w:val="0"/>
          <w:color w:val="auto"/>
          <w:sz w:val="23"/>
          <w:szCs w:val="23"/>
          <w:lang w:val="ro-RO"/>
        </w:rPr>
      </w:pPr>
      <w:r w:rsidRPr="00BD4F32">
        <w:rPr>
          <w:b/>
          <w:noProof w:val="0"/>
          <w:sz w:val="23"/>
          <w:szCs w:val="23"/>
          <w:lang w:val="ro-RO" w:eastAsia="ro-RO"/>
        </w:rPr>
        <w:t xml:space="preserve">   MUNICIPIUL SFÂNTU GHEORGHE       </w:t>
      </w:r>
      <w:r w:rsidRPr="00BD4F32">
        <w:rPr>
          <w:b/>
          <w:noProof w:val="0"/>
          <w:color w:val="auto"/>
          <w:sz w:val="23"/>
          <w:szCs w:val="23"/>
          <w:lang w:val="ro-RO"/>
        </w:rPr>
        <w:t>Asociația Mathias Corvinus Collegium</w:t>
      </w:r>
      <w:r w:rsidRPr="00BD4F32">
        <w:rPr>
          <w:noProof w:val="0"/>
          <w:color w:val="auto"/>
          <w:sz w:val="23"/>
          <w:szCs w:val="23"/>
          <w:lang w:val="ro-RO"/>
        </w:rPr>
        <w:t xml:space="preserve"> </w:t>
      </w:r>
      <w:r w:rsidRPr="00BD4F32">
        <w:rPr>
          <w:b/>
          <w:noProof w:val="0"/>
          <w:color w:val="auto"/>
          <w:sz w:val="23"/>
          <w:szCs w:val="23"/>
          <w:lang w:val="ro-RO"/>
        </w:rPr>
        <w:t xml:space="preserve"> </w:t>
      </w:r>
    </w:p>
    <w:p w:rsidR="00C428C9" w:rsidRPr="00BD4F32" w:rsidRDefault="00C428C9" w:rsidP="00C428C9">
      <w:pPr>
        <w:jc w:val="both"/>
        <w:rPr>
          <w:b/>
          <w:sz w:val="23"/>
          <w:szCs w:val="23"/>
          <w:lang w:val="hu-HU"/>
        </w:rPr>
      </w:pPr>
      <w:r w:rsidRPr="00BD4F32">
        <w:rPr>
          <w:b/>
          <w:noProof w:val="0"/>
          <w:color w:val="auto"/>
          <w:sz w:val="23"/>
          <w:szCs w:val="23"/>
          <w:lang w:val="ro-RO"/>
        </w:rPr>
        <w:t xml:space="preserve">                   </w:t>
      </w:r>
      <w:r w:rsidRPr="00BD4F32">
        <w:rPr>
          <w:b/>
          <w:caps/>
          <w:noProof w:val="0"/>
          <w:color w:val="auto"/>
          <w:sz w:val="23"/>
          <w:szCs w:val="23"/>
          <w:lang w:val="ro-RO"/>
        </w:rPr>
        <w:t xml:space="preserve">         </w:t>
      </w:r>
      <w:r w:rsidRPr="00BD4F32">
        <w:rPr>
          <w:b/>
          <w:noProof w:val="0"/>
          <w:color w:val="auto"/>
          <w:sz w:val="23"/>
          <w:szCs w:val="23"/>
          <w:lang w:val="ro-RO"/>
        </w:rPr>
        <w:t>prin                                                                       Președinte</w:t>
      </w:r>
    </w:p>
    <w:p w:rsidR="00C428C9" w:rsidRPr="00BD4F32" w:rsidRDefault="00C428C9" w:rsidP="00C428C9">
      <w:pPr>
        <w:jc w:val="both"/>
        <w:rPr>
          <w:b/>
          <w:caps/>
          <w:noProof w:val="0"/>
          <w:color w:val="auto"/>
          <w:sz w:val="23"/>
          <w:szCs w:val="23"/>
          <w:lang w:val="ro-RO"/>
        </w:rPr>
      </w:pPr>
      <w:r w:rsidRPr="00BD4F32">
        <w:rPr>
          <w:b/>
          <w:caps/>
          <w:noProof w:val="0"/>
          <w:color w:val="auto"/>
          <w:sz w:val="23"/>
          <w:szCs w:val="23"/>
          <w:lang w:val="ro-RO"/>
        </w:rPr>
        <w:tab/>
      </w:r>
      <w:r w:rsidRPr="00BD4F32">
        <w:rPr>
          <w:b/>
          <w:caps/>
          <w:noProof w:val="0"/>
          <w:color w:val="auto"/>
          <w:sz w:val="23"/>
          <w:szCs w:val="23"/>
          <w:lang w:val="ro-RO"/>
        </w:rPr>
        <w:tab/>
      </w:r>
      <w:r w:rsidRPr="00BD4F32">
        <w:rPr>
          <w:b/>
          <w:noProof w:val="0"/>
          <w:sz w:val="23"/>
          <w:szCs w:val="23"/>
          <w:lang w:val="ro-RO" w:eastAsia="ro-RO"/>
        </w:rPr>
        <w:t>PRIMAR</w:t>
      </w:r>
      <w:r w:rsidRPr="00BD4F32">
        <w:rPr>
          <w:b/>
          <w:caps/>
          <w:noProof w:val="0"/>
          <w:color w:val="auto"/>
          <w:sz w:val="23"/>
          <w:szCs w:val="23"/>
          <w:lang w:val="ro-RO"/>
        </w:rPr>
        <w:tab/>
      </w:r>
      <w:r w:rsidRPr="00BD4F32">
        <w:rPr>
          <w:b/>
          <w:caps/>
          <w:noProof w:val="0"/>
          <w:color w:val="auto"/>
          <w:sz w:val="23"/>
          <w:szCs w:val="23"/>
          <w:lang w:val="ro-RO"/>
        </w:rPr>
        <w:tab/>
      </w:r>
      <w:r w:rsidRPr="00BD4F32">
        <w:rPr>
          <w:b/>
          <w:caps/>
          <w:noProof w:val="0"/>
          <w:color w:val="auto"/>
          <w:sz w:val="23"/>
          <w:szCs w:val="23"/>
          <w:lang w:val="ro-RO"/>
        </w:rPr>
        <w:tab/>
        <w:t xml:space="preserve"> </w:t>
      </w:r>
      <w:r w:rsidRPr="00BD4F32">
        <w:rPr>
          <w:sz w:val="23"/>
          <w:szCs w:val="23"/>
          <w:lang w:val="hu-HU"/>
        </w:rPr>
        <w:t xml:space="preserve"> </w:t>
      </w:r>
    </w:p>
    <w:p w:rsidR="00C428C9" w:rsidRPr="00BD4F32" w:rsidRDefault="00C428C9" w:rsidP="00C428C9">
      <w:pPr>
        <w:jc w:val="both"/>
        <w:rPr>
          <w:b/>
          <w:noProof w:val="0"/>
          <w:sz w:val="23"/>
          <w:szCs w:val="23"/>
          <w:lang w:val="ro-RO" w:eastAsia="ro-RO"/>
        </w:rPr>
      </w:pPr>
      <w:r>
        <w:rPr>
          <w:b/>
          <w:noProof w:val="0"/>
          <w:sz w:val="23"/>
          <w:szCs w:val="23"/>
          <w:lang w:val="ro-RO" w:eastAsia="ro-RO"/>
        </w:rPr>
        <w:t xml:space="preserve">      </w:t>
      </w:r>
      <w:r w:rsidRPr="00BD4F32">
        <w:rPr>
          <w:b/>
          <w:noProof w:val="0"/>
          <w:sz w:val="23"/>
          <w:szCs w:val="23"/>
          <w:lang w:val="ro-RO" w:eastAsia="ro-RO"/>
        </w:rPr>
        <w:t xml:space="preserve">ANTAL </w:t>
      </w:r>
      <w:r w:rsidRPr="00BD4F32">
        <w:rPr>
          <w:b/>
          <w:noProof w:val="0"/>
          <w:sz w:val="23"/>
          <w:szCs w:val="23"/>
          <w:lang w:val="hu-HU" w:eastAsia="ro-RO"/>
        </w:rPr>
        <w:t>ÁRPÁD-ANDRÁS</w:t>
      </w:r>
      <w:r w:rsidRPr="00BD4F32">
        <w:rPr>
          <w:b/>
          <w:noProof w:val="0"/>
          <w:sz w:val="23"/>
          <w:szCs w:val="23"/>
          <w:lang w:val="ro-RO" w:eastAsia="ro-RO"/>
        </w:rPr>
        <w:t xml:space="preserve">                                                                                                 </w:t>
      </w:r>
    </w:p>
    <w:p w:rsidR="00C428C9" w:rsidRDefault="00C428C9" w:rsidP="00C428C9">
      <w:pPr>
        <w:spacing w:after="360"/>
        <w:ind w:firstLine="567"/>
        <w:jc w:val="both"/>
        <w:rPr>
          <w:b/>
          <w:noProof w:val="0"/>
          <w:sz w:val="23"/>
          <w:szCs w:val="23"/>
          <w:lang w:val="hu-HU" w:eastAsia="ro-RO"/>
        </w:rPr>
      </w:pPr>
      <w:r w:rsidRPr="00BD4F32">
        <w:rPr>
          <w:b/>
          <w:noProof w:val="0"/>
          <w:sz w:val="23"/>
          <w:szCs w:val="23"/>
          <w:lang w:val="hu-HU" w:eastAsia="ro-RO"/>
        </w:rPr>
        <w:tab/>
      </w:r>
      <w:r w:rsidRPr="00BD4F32">
        <w:rPr>
          <w:b/>
          <w:noProof w:val="0"/>
          <w:sz w:val="23"/>
          <w:szCs w:val="23"/>
          <w:lang w:val="hu-HU" w:eastAsia="ro-RO"/>
        </w:rPr>
        <w:tab/>
        <w:t xml:space="preserve">           </w:t>
      </w:r>
    </w:p>
    <w:p w:rsidR="00C428C9" w:rsidRPr="000E0252" w:rsidRDefault="00C428C9" w:rsidP="00C428C9">
      <w:pPr>
        <w:spacing w:after="360"/>
        <w:ind w:firstLine="567"/>
        <w:jc w:val="both"/>
        <w:rPr>
          <w:b/>
          <w:noProof w:val="0"/>
          <w:sz w:val="16"/>
          <w:szCs w:val="16"/>
          <w:lang w:val="hu-HU" w:eastAsia="ro-RO"/>
        </w:rPr>
      </w:pPr>
    </w:p>
    <w:p w:rsidR="00C428C9" w:rsidRPr="004F0A2C" w:rsidRDefault="00C428C9" w:rsidP="00C428C9">
      <w:pPr>
        <w:pStyle w:val="NoSpacing"/>
        <w:jc w:val="both"/>
        <w:rPr>
          <w:rFonts w:ascii="Times New Roman" w:hAnsi="Times New Roman"/>
          <w:b/>
          <w:sz w:val="23"/>
          <w:szCs w:val="23"/>
          <w:lang w:val="hu-HU" w:eastAsia="ro-RO"/>
        </w:rPr>
      </w:pPr>
      <w:r w:rsidRPr="00BD4F32">
        <w:rPr>
          <w:sz w:val="23"/>
          <w:szCs w:val="23"/>
          <w:lang w:val="hu-HU" w:eastAsia="ro-RO"/>
        </w:rPr>
        <w:tab/>
      </w:r>
      <w:r w:rsidRPr="004F0A2C">
        <w:rPr>
          <w:rFonts w:ascii="Times New Roman" w:hAnsi="Times New Roman"/>
          <w:sz w:val="23"/>
          <w:szCs w:val="23"/>
          <w:lang w:val="hu-HU" w:eastAsia="ro-RO"/>
        </w:rPr>
        <w:t xml:space="preserve">     </w:t>
      </w:r>
      <w:r w:rsidRPr="004F0A2C">
        <w:rPr>
          <w:rFonts w:ascii="Times New Roman" w:hAnsi="Times New Roman"/>
          <w:b/>
          <w:sz w:val="23"/>
          <w:szCs w:val="23"/>
          <w:lang w:val="hu-HU" w:eastAsia="ro-RO"/>
        </w:rPr>
        <w:t xml:space="preserve">Director </w:t>
      </w:r>
      <w:r w:rsidR="004F66D1">
        <w:rPr>
          <w:rFonts w:ascii="Times New Roman" w:hAnsi="Times New Roman"/>
          <w:b/>
          <w:sz w:val="23"/>
          <w:szCs w:val="23"/>
          <w:lang w:val="hu-HU" w:eastAsia="ro-RO"/>
        </w:rPr>
        <w:t>general</w:t>
      </w:r>
    </w:p>
    <w:p w:rsidR="00C428C9" w:rsidRDefault="00C428C9" w:rsidP="00C428C9">
      <w:pPr>
        <w:spacing w:after="360"/>
        <w:ind w:firstLine="567"/>
        <w:jc w:val="both"/>
        <w:rPr>
          <w:b/>
          <w:noProof w:val="0"/>
          <w:sz w:val="23"/>
          <w:szCs w:val="23"/>
          <w:lang w:val="hu-HU" w:eastAsia="ro-RO"/>
        </w:rPr>
      </w:pPr>
      <w:r w:rsidRPr="00BD4F32">
        <w:rPr>
          <w:b/>
          <w:noProof w:val="0"/>
          <w:sz w:val="23"/>
          <w:szCs w:val="23"/>
          <w:lang w:val="hu-HU" w:eastAsia="ro-RO"/>
        </w:rPr>
        <w:t xml:space="preserve">         Veress Ildikó</w:t>
      </w:r>
    </w:p>
    <w:p w:rsidR="004F66D1" w:rsidRDefault="004F66D1" w:rsidP="00C428C9">
      <w:pPr>
        <w:spacing w:after="360"/>
        <w:ind w:firstLine="567"/>
        <w:jc w:val="both"/>
        <w:rPr>
          <w:b/>
          <w:noProof w:val="0"/>
          <w:sz w:val="23"/>
          <w:szCs w:val="23"/>
          <w:lang w:val="hu-HU" w:eastAsia="ro-RO"/>
        </w:rPr>
      </w:pPr>
    </w:p>
    <w:p w:rsidR="004F66D1" w:rsidRDefault="004F66D1" w:rsidP="00C428C9">
      <w:pPr>
        <w:spacing w:after="360"/>
        <w:ind w:firstLine="567"/>
        <w:jc w:val="both"/>
        <w:rPr>
          <w:b/>
          <w:noProof w:val="0"/>
          <w:sz w:val="23"/>
          <w:szCs w:val="23"/>
          <w:lang w:val="hu-HU" w:eastAsia="ro-RO"/>
        </w:rPr>
      </w:pPr>
    </w:p>
    <w:p w:rsidR="004F66D1" w:rsidRDefault="004F66D1" w:rsidP="00C428C9">
      <w:pPr>
        <w:spacing w:after="360"/>
        <w:ind w:firstLine="567"/>
        <w:jc w:val="both"/>
        <w:rPr>
          <w:b/>
          <w:noProof w:val="0"/>
          <w:sz w:val="23"/>
          <w:szCs w:val="23"/>
          <w:lang w:val="hu-HU" w:eastAsia="ro-RO"/>
        </w:rPr>
      </w:pPr>
      <w:r>
        <w:rPr>
          <w:b/>
          <w:noProof w:val="0"/>
          <w:sz w:val="23"/>
          <w:szCs w:val="23"/>
          <w:lang w:val="hu-HU" w:eastAsia="ro-RO"/>
        </w:rPr>
        <w:tab/>
        <w:t xml:space="preserve">       Vizat juridic</w:t>
      </w:r>
    </w:p>
    <w:p w:rsidR="0096303B" w:rsidRDefault="0096303B" w:rsidP="00C428C9">
      <w:pPr>
        <w:spacing w:after="360"/>
        <w:ind w:firstLine="567"/>
        <w:jc w:val="both"/>
        <w:rPr>
          <w:b/>
          <w:noProof w:val="0"/>
          <w:sz w:val="23"/>
          <w:szCs w:val="23"/>
          <w:lang w:val="hu-HU" w:eastAsia="ro-RO"/>
        </w:rPr>
      </w:pPr>
    </w:p>
    <w:p w:rsidR="0096303B" w:rsidRDefault="0096303B" w:rsidP="00C428C9">
      <w:pPr>
        <w:spacing w:after="360"/>
        <w:ind w:firstLine="567"/>
        <w:jc w:val="both"/>
        <w:rPr>
          <w:b/>
          <w:noProof w:val="0"/>
          <w:sz w:val="23"/>
          <w:szCs w:val="23"/>
          <w:lang w:val="hu-HU" w:eastAsia="ro-RO"/>
        </w:rPr>
      </w:pPr>
    </w:p>
    <w:p w:rsidR="0096303B" w:rsidRDefault="0096303B" w:rsidP="00C428C9">
      <w:pPr>
        <w:spacing w:after="360"/>
        <w:ind w:firstLine="567"/>
        <w:jc w:val="both"/>
        <w:rPr>
          <w:b/>
          <w:noProof w:val="0"/>
          <w:sz w:val="23"/>
          <w:szCs w:val="23"/>
          <w:lang w:val="hu-HU" w:eastAsia="ro-RO"/>
        </w:rPr>
      </w:pPr>
    </w:p>
    <w:p w:rsidR="0096303B" w:rsidRDefault="0096303B" w:rsidP="00C428C9">
      <w:pPr>
        <w:spacing w:after="360"/>
        <w:ind w:firstLine="567"/>
        <w:jc w:val="both"/>
        <w:rPr>
          <w:b/>
          <w:noProof w:val="0"/>
          <w:sz w:val="23"/>
          <w:szCs w:val="23"/>
          <w:lang w:val="hu-HU" w:eastAsia="ro-RO"/>
        </w:rPr>
      </w:pPr>
    </w:p>
    <w:p w:rsidR="0096303B" w:rsidRDefault="0096303B" w:rsidP="00C428C9">
      <w:pPr>
        <w:spacing w:after="360"/>
        <w:ind w:firstLine="567"/>
        <w:jc w:val="both"/>
        <w:rPr>
          <w:b/>
          <w:noProof w:val="0"/>
          <w:sz w:val="23"/>
          <w:szCs w:val="23"/>
          <w:lang w:val="hu-HU" w:eastAsia="ro-RO"/>
        </w:rPr>
      </w:pPr>
    </w:p>
    <w:p w:rsidR="0096303B" w:rsidRDefault="0096303B" w:rsidP="00C428C9">
      <w:pPr>
        <w:spacing w:after="360"/>
        <w:ind w:firstLine="567"/>
        <w:jc w:val="both"/>
        <w:rPr>
          <w:b/>
          <w:noProof w:val="0"/>
          <w:sz w:val="23"/>
          <w:szCs w:val="23"/>
          <w:lang w:val="hu-HU" w:eastAsia="ro-RO"/>
        </w:rPr>
      </w:pPr>
    </w:p>
    <w:p w:rsidR="0096303B" w:rsidRDefault="0096303B" w:rsidP="00C428C9">
      <w:pPr>
        <w:spacing w:after="360"/>
        <w:ind w:firstLine="567"/>
        <w:jc w:val="both"/>
        <w:rPr>
          <w:b/>
          <w:noProof w:val="0"/>
          <w:sz w:val="23"/>
          <w:szCs w:val="23"/>
          <w:lang w:val="hu-HU" w:eastAsia="ro-RO"/>
        </w:rPr>
      </w:pPr>
    </w:p>
    <w:p w:rsidR="0096303B" w:rsidRDefault="0096303B" w:rsidP="00C428C9">
      <w:pPr>
        <w:spacing w:after="360"/>
        <w:ind w:firstLine="567"/>
        <w:jc w:val="both"/>
        <w:rPr>
          <w:b/>
          <w:noProof w:val="0"/>
          <w:sz w:val="23"/>
          <w:szCs w:val="23"/>
          <w:lang w:val="hu-HU" w:eastAsia="ro-RO"/>
        </w:rPr>
      </w:pPr>
    </w:p>
    <w:p w:rsidR="00822D5D" w:rsidRPr="00822D5D" w:rsidRDefault="0096303B" w:rsidP="00C428C9">
      <w:pPr>
        <w:rPr>
          <w:sz w:val="22"/>
          <w:szCs w:val="22"/>
          <w:lang w:val="ro-RO"/>
        </w:rPr>
      </w:pPr>
      <w:r>
        <w:rPr>
          <w:sz w:val="22"/>
          <w:szCs w:val="22"/>
          <w:lang w:val="ro-RO"/>
        </w:rPr>
        <w:lastRenderedPageBreak/>
        <w:t>N</w:t>
      </w:r>
      <w:r w:rsidR="00822D5D" w:rsidRPr="00822D5D">
        <w:rPr>
          <w:sz w:val="22"/>
          <w:szCs w:val="22"/>
          <w:lang w:val="ro-RO"/>
        </w:rPr>
        <w:t>r. 57840/21.10.2024</w:t>
      </w:r>
    </w:p>
    <w:p w:rsidR="00C428C9" w:rsidRPr="0027651D" w:rsidRDefault="00FA233B" w:rsidP="00C428C9">
      <w:pPr>
        <w:rPr>
          <w:b/>
          <w:sz w:val="22"/>
          <w:szCs w:val="22"/>
          <w:lang w:val="ro-RO"/>
        </w:rPr>
      </w:pPr>
      <w:r>
        <w:rPr>
          <w:sz w:val="24"/>
          <w:szCs w:val="24"/>
          <w:lang w:val="ro-RO"/>
        </w:rPr>
        <w:tab/>
        <w:t xml:space="preserve">             </w:t>
      </w:r>
      <w:r w:rsidR="00C428C9" w:rsidRPr="00BC424B">
        <w:rPr>
          <w:sz w:val="24"/>
          <w:szCs w:val="24"/>
          <w:lang w:val="ro-RO"/>
        </w:rPr>
        <w:tab/>
      </w:r>
      <w:r w:rsidR="00C428C9" w:rsidRPr="00BC424B">
        <w:rPr>
          <w:sz w:val="24"/>
          <w:szCs w:val="24"/>
          <w:lang w:val="ro-RO"/>
        </w:rPr>
        <w:tab/>
      </w:r>
      <w:r w:rsidR="00C428C9" w:rsidRPr="0027651D">
        <w:rPr>
          <w:sz w:val="22"/>
          <w:szCs w:val="22"/>
          <w:lang w:val="ro-RO"/>
        </w:rPr>
        <w:t xml:space="preserve">        </w:t>
      </w:r>
      <w:r w:rsidR="00C428C9" w:rsidRPr="0027651D">
        <w:rPr>
          <w:b/>
          <w:sz w:val="22"/>
          <w:szCs w:val="22"/>
          <w:lang w:val="ro-RO"/>
        </w:rPr>
        <w:t>Raport de specialitate</w:t>
      </w:r>
    </w:p>
    <w:p w:rsidR="00560545" w:rsidRPr="0027651D" w:rsidRDefault="00560545" w:rsidP="00560545">
      <w:pPr>
        <w:ind w:firstLine="360"/>
        <w:jc w:val="center"/>
        <w:rPr>
          <w:b/>
          <w:sz w:val="22"/>
          <w:szCs w:val="22"/>
          <w:lang w:val="ro-RO" w:eastAsia="ro-RO"/>
        </w:rPr>
      </w:pPr>
      <w:r w:rsidRPr="0027651D">
        <w:rPr>
          <w:b/>
          <w:sz w:val="22"/>
          <w:szCs w:val="22"/>
          <w:lang w:val="ro-RO"/>
        </w:rPr>
        <w:t xml:space="preserve">privind aprobarea încheierii unui contract de asociere între </w:t>
      </w:r>
      <w:r w:rsidRPr="0027651D">
        <w:rPr>
          <w:b/>
          <w:sz w:val="22"/>
          <w:szCs w:val="22"/>
          <w:lang w:val="ro-RO" w:eastAsia="ro-RO"/>
        </w:rPr>
        <w:t xml:space="preserve">Municipiul Sfântu Gheorghe prin Consiliul Local al Municipiului Sfântu Gheorghe şi </w:t>
      </w:r>
    </w:p>
    <w:p w:rsidR="00560545" w:rsidRPr="0027651D" w:rsidRDefault="00560545" w:rsidP="00560545">
      <w:pPr>
        <w:ind w:firstLine="708"/>
        <w:jc w:val="center"/>
        <w:rPr>
          <w:b/>
          <w:sz w:val="22"/>
          <w:szCs w:val="22"/>
          <w:lang w:val="ro-RO" w:eastAsia="ro-RO"/>
        </w:rPr>
      </w:pPr>
      <w:r w:rsidRPr="0027651D">
        <w:rPr>
          <w:b/>
          <w:noProof w:val="0"/>
          <w:color w:val="auto"/>
          <w:sz w:val="22"/>
          <w:szCs w:val="22"/>
          <w:lang w:val="ro-RO"/>
        </w:rPr>
        <w:t>Asociația Mathias Corvinus Collegium Egyesület în vederea continuării  Programului extrașcolar de dezvoltare a aptitudinilor tinerilor cu capacități speciale ”Talente tinere din cadrul MCC”, instituit prin HCL 221/2020</w:t>
      </w:r>
      <w:r w:rsidRPr="0027651D">
        <w:rPr>
          <w:b/>
          <w:sz w:val="22"/>
          <w:szCs w:val="22"/>
          <w:lang w:val="ro-RO"/>
        </w:rPr>
        <w:t>.</w:t>
      </w:r>
    </w:p>
    <w:p w:rsidR="00C428C9" w:rsidRPr="0027651D" w:rsidRDefault="00C428C9" w:rsidP="00C428C9">
      <w:pPr>
        <w:spacing w:line="264" w:lineRule="atLeast"/>
        <w:ind w:firstLine="360"/>
        <w:jc w:val="center"/>
        <w:rPr>
          <w:b/>
          <w:noProof w:val="0"/>
          <w:color w:val="auto"/>
          <w:sz w:val="22"/>
          <w:szCs w:val="22"/>
          <w:lang w:val="ro-RO"/>
        </w:rPr>
      </w:pPr>
    </w:p>
    <w:p w:rsidR="00C428C9" w:rsidRPr="0027651D" w:rsidRDefault="00C428C9" w:rsidP="00C428C9">
      <w:pPr>
        <w:spacing w:line="264" w:lineRule="atLeast"/>
        <w:ind w:firstLine="360"/>
        <w:rPr>
          <w:b/>
          <w:noProof w:val="0"/>
          <w:color w:val="auto"/>
          <w:sz w:val="22"/>
          <w:szCs w:val="22"/>
          <w:lang w:val="ro-RO"/>
        </w:rPr>
      </w:pPr>
    </w:p>
    <w:p w:rsidR="00C428C9" w:rsidRPr="0027651D" w:rsidRDefault="00C428C9" w:rsidP="00C428C9">
      <w:pPr>
        <w:spacing w:line="264" w:lineRule="atLeast"/>
        <w:ind w:firstLine="360"/>
        <w:jc w:val="both"/>
        <w:rPr>
          <w:noProof w:val="0"/>
          <w:color w:val="auto"/>
          <w:sz w:val="22"/>
          <w:szCs w:val="22"/>
          <w:lang w:val="ro-RO"/>
        </w:rPr>
      </w:pPr>
      <w:r w:rsidRPr="0027651D">
        <w:rPr>
          <w:b/>
          <w:noProof w:val="0"/>
          <w:color w:val="auto"/>
          <w:sz w:val="22"/>
          <w:szCs w:val="22"/>
          <w:lang w:val="ro-RO"/>
        </w:rPr>
        <w:tab/>
      </w:r>
      <w:r w:rsidRPr="0027651D">
        <w:rPr>
          <w:noProof w:val="0"/>
          <w:color w:val="auto"/>
          <w:sz w:val="22"/>
          <w:szCs w:val="22"/>
          <w:lang w:val="ro-RO"/>
        </w:rPr>
        <w:t xml:space="preserve">Prin cererea înregistrată la Primăria municipiului Sfântu Gheorghe sub nr. </w:t>
      </w:r>
      <w:r w:rsidR="00560545" w:rsidRPr="0027651D">
        <w:rPr>
          <w:noProof w:val="0"/>
          <w:color w:val="auto"/>
          <w:sz w:val="22"/>
          <w:szCs w:val="22"/>
          <w:lang w:val="ro-RO"/>
        </w:rPr>
        <w:t>49877</w:t>
      </w:r>
      <w:r w:rsidRPr="0027651D">
        <w:rPr>
          <w:noProof w:val="0"/>
          <w:color w:val="auto"/>
          <w:sz w:val="22"/>
          <w:szCs w:val="22"/>
          <w:lang w:val="ro-RO"/>
        </w:rPr>
        <w:t>/</w:t>
      </w:r>
      <w:r w:rsidR="00560545" w:rsidRPr="0027651D">
        <w:rPr>
          <w:noProof w:val="0"/>
          <w:color w:val="auto"/>
          <w:sz w:val="22"/>
          <w:szCs w:val="22"/>
          <w:lang w:val="ro-RO"/>
        </w:rPr>
        <w:t>12.09.2024</w:t>
      </w:r>
      <w:r w:rsidRPr="0027651D">
        <w:rPr>
          <w:noProof w:val="0"/>
          <w:color w:val="auto"/>
          <w:sz w:val="22"/>
          <w:szCs w:val="22"/>
          <w:lang w:val="ro-RO"/>
        </w:rPr>
        <w:t xml:space="preserve">, Asociația Mathias Corvinus Collegium își manifestă intenția de asociere cu Municipiul Sfântu Gheorghe în vederea </w:t>
      </w:r>
      <w:r w:rsidR="00560545" w:rsidRPr="0027651D">
        <w:rPr>
          <w:noProof w:val="0"/>
          <w:color w:val="auto"/>
          <w:sz w:val="22"/>
          <w:szCs w:val="22"/>
          <w:lang w:val="ro-RO"/>
        </w:rPr>
        <w:t>continuării</w:t>
      </w:r>
      <w:r w:rsidRPr="0027651D">
        <w:rPr>
          <w:noProof w:val="0"/>
          <w:color w:val="auto"/>
          <w:sz w:val="22"/>
          <w:szCs w:val="22"/>
          <w:lang w:val="ro-RO"/>
        </w:rPr>
        <w:t xml:space="preserve"> Programului de identificare, selectare, cultivare si dezvoltare a aptitudinilor tinerilor cu capacități speciale:”Talente tinere din cadrul MCC” </w:t>
      </w:r>
      <w:r w:rsidR="00560545" w:rsidRPr="0027651D">
        <w:rPr>
          <w:noProof w:val="0"/>
          <w:color w:val="auto"/>
          <w:sz w:val="22"/>
          <w:szCs w:val="22"/>
          <w:lang w:val="ro-RO"/>
        </w:rPr>
        <w:t xml:space="preserve"> instituit prin HCL nr. 221/2020.</w:t>
      </w:r>
    </w:p>
    <w:p w:rsidR="00C428C9" w:rsidRPr="0027651D" w:rsidRDefault="00C428C9" w:rsidP="00C428C9">
      <w:pPr>
        <w:spacing w:line="264" w:lineRule="atLeast"/>
        <w:ind w:firstLine="567"/>
        <w:jc w:val="both"/>
        <w:rPr>
          <w:noProof w:val="0"/>
          <w:color w:val="auto"/>
          <w:sz w:val="22"/>
          <w:szCs w:val="22"/>
          <w:lang w:val="ro-RO"/>
        </w:rPr>
      </w:pPr>
      <w:r w:rsidRPr="0027651D">
        <w:rPr>
          <w:noProof w:val="0"/>
          <w:color w:val="auto"/>
          <w:sz w:val="22"/>
          <w:szCs w:val="22"/>
          <w:lang w:val="ro-RO"/>
        </w:rPr>
        <w:t xml:space="preserve">Asocierea va funcționa în baza contractului de asociere încheiat în acest sens între Municipiul Sfântu Gheorghe prin Consiliul Local al municipiului Sfântu Gheorghe și Asociația Mathias Corvinus Collegium, conform proiectului contractului anexă la proiectul de hotărâre. </w:t>
      </w:r>
    </w:p>
    <w:p w:rsidR="00C428C9" w:rsidRPr="0027651D" w:rsidRDefault="00C428C9" w:rsidP="00C428C9">
      <w:pPr>
        <w:spacing w:line="264" w:lineRule="atLeast"/>
        <w:ind w:firstLine="567"/>
        <w:jc w:val="both"/>
        <w:rPr>
          <w:sz w:val="22"/>
          <w:szCs w:val="22"/>
          <w:lang w:val="ro-RO" w:eastAsia="ro-RO"/>
        </w:rPr>
      </w:pPr>
      <w:r w:rsidRPr="0027651D">
        <w:rPr>
          <w:noProof w:val="0"/>
          <w:color w:val="auto"/>
          <w:sz w:val="22"/>
          <w:szCs w:val="22"/>
          <w:lang w:val="ro-RO"/>
        </w:rPr>
        <w:t xml:space="preserve">Obiectul contractului </w:t>
      </w:r>
      <w:r w:rsidRPr="0027651D">
        <w:rPr>
          <w:sz w:val="22"/>
          <w:szCs w:val="22"/>
          <w:lang w:val="hu-HU"/>
        </w:rPr>
        <w:t xml:space="preserve">îl constituie asocierea părţilor în vederea </w:t>
      </w:r>
      <w:r w:rsidR="00560545" w:rsidRPr="0027651D">
        <w:rPr>
          <w:noProof w:val="0"/>
          <w:color w:val="auto"/>
          <w:sz w:val="22"/>
          <w:szCs w:val="22"/>
          <w:lang w:val="ro-RO"/>
        </w:rPr>
        <w:t xml:space="preserve">continuării </w:t>
      </w:r>
      <w:r w:rsidRPr="0027651D">
        <w:rPr>
          <w:noProof w:val="0"/>
          <w:color w:val="auto"/>
          <w:sz w:val="22"/>
          <w:szCs w:val="22"/>
          <w:lang w:val="ro-RO"/>
        </w:rPr>
        <w:t>Programului educațional extrașcolar ”Talente tinere în cadrul MCC”  respectiv selectarea, cultivarea si dezvoltarea aptitudinilor unor grupe de elevi cu capacități speciale și crearea în acest sens a unui Centru educațional de formare a ”Tinerelor talente în cadrul MCC” în Municipiul Sfântu Gheorghe, precum și asigurarea formării lor printr-un sistem interdisciplinar de module inovative, cum ar fi: economico-social, științele naturii, științele umaniste, artă și matematică și implicit asigurarea unui mediu educațional motivant, diferit de învățământul școlar obligatoriu, în condițiile prezentului contract de asociere, în scopul asigurării parcurgerii de elevii selectați, a unei traiectorii de dezvoltare personalizată a talentelor/aptitudinilor acestora care să le asigure, pe termen lung, rămânerea în țara natală, în interesul întregii comunității.</w:t>
      </w:r>
    </w:p>
    <w:p w:rsidR="00C428C9" w:rsidRPr="0027651D" w:rsidRDefault="00C428C9" w:rsidP="00C428C9">
      <w:pPr>
        <w:spacing w:line="264" w:lineRule="atLeast"/>
        <w:ind w:firstLine="360"/>
        <w:jc w:val="both"/>
        <w:rPr>
          <w:sz w:val="22"/>
          <w:szCs w:val="22"/>
          <w:lang w:val="hu-HU"/>
        </w:rPr>
      </w:pPr>
      <w:r w:rsidRPr="0027651D">
        <w:rPr>
          <w:sz w:val="22"/>
          <w:szCs w:val="22"/>
          <w:lang w:val="hu-HU"/>
        </w:rPr>
        <w:t xml:space="preserve">Grupul țintă căruia i se adresează acest Program îl constituie elevii </w:t>
      </w:r>
      <w:r w:rsidR="00560545" w:rsidRPr="0027651D">
        <w:rPr>
          <w:sz w:val="22"/>
          <w:szCs w:val="22"/>
          <w:lang w:val="hu-HU"/>
        </w:rPr>
        <w:t xml:space="preserve">din municipiul Sfântu Gheorghe și județul Covasna </w:t>
      </w:r>
      <w:r w:rsidRPr="0027651D">
        <w:rPr>
          <w:sz w:val="22"/>
          <w:szCs w:val="22"/>
          <w:lang w:val="hu-HU"/>
        </w:rPr>
        <w:t xml:space="preserve">cu rezultate deosebite la învățătură, cu aptitudini deosebite în diferite domenii (artă, literatură, cultură, stiință) din cadrul învățământului preuniversitar, cu preponderență din clasele de ciclu gimnazial (clasele V-VIII), </w:t>
      </w:r>
      <w:r w:rsidR="00560545" w:rsidRPr="0027651D">
        <w:rPr>
          <w:sz w:val="22"/>
          <w:szCs w:val="22"/>
          <w:lang w:val="hu-HU"/>
        </w:rPr>
        <w:t>dar și din</w:t>
      </w:r>
      <w:r w:rsidRPr="0027651D">
        <w:rPr>
          <w:sz w:val="22"/>
          <w:szCs w:val="22"/>
          <w:lang w:val="hu-HU"/>
        </w:rPr>
        <w:t xml:space="preserve"> ciclul liceal. Pentru primul an al Programului se preconizează participarea la Program a unui  număr de 25  elevi</w:t>
      </w:r>
      <w:r w:rsidR="00560545" w:rsidRPr="0027651D">
        <w:rPr>
          <w:sz w:val="22"/>
          <w:szCs w:val="22"/>
          <w:lang w:val="hu-HU"/>
        </w:rPr>
        <w:t>/an de studiu</w:t>
      </w:r>
      <w:r w:rsidRPr="0027651D">
        <w:rPr>
          <w:sz w:val="22"/>
          <w:szCs w:val="22"/>
          <w:lang w:val="hu-HU"/>
        </w:rPr>
        <w:t>.</w:t>
      </w:r>
    </w:p>
    <w:p w:rsidR="00C428C9" w:rsidRPr="0027651D" w:rsidRDefault="00A90A25" w:rsidP="00C428C9">
      <w:pPr>
        <w:spacing w:line="264" w:lineRule="atLeast"/>
        <w:ind w:firstLine="360"/>
        <w:jc w:val="both"/>
        <w:rPr>
          <w:sz w:val="22"/>
          <w:szCs w:val="22"/>
          <w:lang w:val="hu-HU"/>
        </w:rPr>
      </w:pPr>
      <w:r>
        <w:rPr>
          <w:sz w:val="22"/>
          <w:szCs w:val="22"/>
          <w:lang w:val="hu-HU"/>
        </w:rPr>
        <w:t>Durata contractului este de 4 ani, cu posibilitate de prelungire iar d</w:t>
      </w:r>
      <w:r w:rsidR="00C428C9" w:rsidRPr="0027651D">
        <w:rPr>
          <w:sz w:val="22"/>
          <w:szCs w:val="22"/>
          <w:lang w:val="hu-HU"/>
        </w:rPr>
        <w:t>repturile și obligațiile părților sunt cuprinse în proiectul contractului de asociere,</w:t>
      </w:r>
      <w:r w:rsidR="00560545" w:rsidRPr="0027651D">
        <w:rPr>
          <w:sz w:val="22"/>
          <w:szCs w:val="22"/>
          <w:lang w:val="hu-HU"/>
        </w:rPr>
        <w:t xml:space="preserve"> </w:t>
      </w:r>
      <w:r w:rsidR="00C428C9" w:rsidRPr="0027651D">
        <w:rPr>
          <w:sz w:val="22"/>
          <w:szCs w:val="22"/>
          <w:lang w:val="hu-HU"/>
        </w:rPr>
        <w:t>anexă a proiectului ce urmează a fi aprobat.</w:t>
      </w:r>
    </w:p>
    <w:p w:rsidR="00C428C9" w:rsidRPr="0027651D" w:rsidRDefault="00C428C9" w:rsidP="00C428C9">
      <w:pPr>
        <w:spacing w:line="264" w:lineRule="atLeast"/>
        <w:ind w:firstLine="360"/>
        <w:jc w:val="both"/>
        <w:rPr>
          <w:sz w:val="22"/>
          <w:szCs w:val="22"/>
          <w:lang w:val="hu-HU"/>
        </w:rPr>
      </w:pPr>
      <w:r w:rsidRPr="0027651D">
        <w:rPr>
          <w:sz w:val="22"/>
          <w:szCs w:val="22"/>
          <w:lang w:val="hu-HU"/>
        </w:rPr>
        <w:t xml:space="preserve">Bugetul necesar realizării Programului </w:t>
      </w:r>
      <w:r w:rsidR="00560545" w:rsidRPr="0027651D">
        <w:rPr>
          <w:sz w:val="22"/>
          <w:szCs w:val="22"/>
          <w:lang w:val="hu-HU"/>
        </w:rPr>
        <w:t xml:space="preserve">pentru anul școlar 2024-2025 </w:t>
      </w:r>
      <w:r w:rsidRPr="0027651D">
        <w:rPr>
          <w:sz w:val="22"/>
          <w:szCs w:val="22"/>
          <w:lang w:val="hu-HU"/>
        </w:rPr>
        <w:t xml:space="preserve">este cuprins în Bugetul Programului, anexă la proiectul contractului de asociere. </w:t>
      </w:r>
      <w:r w:rsidR="00560545" w:rsidRPr="0027651D">
        <w:rPr>
          <w:sz w:val="22"/>
          <w:szCs w:val="22"/>
          <w:lang w:val="hu-HU"/>
        </w:rPr>
        <w:t xml:space="preserve">Bugetul va fi aprobat distinct pentru fiecare an al programului, după aprobarea bugetului local de venituri si cheltuieli și se va încheia un act adițional la contract în acest sens. </w:t>
      </w:r>
    </w:p>
    <w:p w:rsidR="00C428C9" w:rsidRDefault="00C428C9" w:rsidP="00C428C9">
      <w:pPr>
        <w:spacing w:line="264" w:lineRule="atLeast"/>
        <w:ind w:firstLine="360"/>
        <w:jc w:val="both"/>
        <w:rPr>
          <w:sz w:val="22"/>
          <w:szCs w:val="22"/>
          <w:lang w:val="hu-HU"/>
        </w:rPr>
      </w:pPr>
      <w:r w:rsidRPr="0027651D">
        <w:rPr>
          <w:sz w:val="22"/>
          <w:szCs w:val="22"/>
          <w:lang w:val="hu-HU"/>
        </w:rPr>
        <w:t>Având în vedere prevederile art 129 alin. (2) lit e) coroborate cu art. 9 lit a potrivit cărora Consiliul local hotărăște, în condițiile legii, cooperarea sau asocierea cu persoane juridice române sau străine, în vederea finanțării și realizării în comun a unor acțiuni, lucrări, servicii sau p</w:t>
      </w:r>
      <w:r w:rsidR="00861799">
        <w:rPr>
          <w:sz w:val="22"/>
          <w:szCs w:val="22"/>
          <w:lang w:val="hu-HU"/>
        </w:rPr>
        <w:t>roiecte de interes public local;</w:t>
      </w:r>
      <w:r w:rsidRPr="0027651D">
        <w:rPr>
          <w:sz w:val="22"/>
          <w:szCs w:val="22"/>
          <w:lang w:val="hu-HU"/>
        </w:rPr>
        <w:t xml:space="preserve"> </w:t>
      </w:r>
    </w:p>
    <w:p w:rsidR="00861799" w:rsidRDefault="00861799" w:rsidP="00C428C9">
      <w:pPr>
        <w:spacing w:line="264" w:lineRule="atLeast"/>
        <w:ind w:firstLine="360"/>
        <w:jc w:val="both"/>
        <w:rPr>
          <w:sz w:val="22"/>
          <w:szCs w:val="22"/>
          <w:lang w:val="hu-HU"/>
        </w:rPr>
      </w:pPr>
      <w:r>
        <w:rPr>
          <w:sz w:val="22"/>
          <w:szCs w:val="22"/>
          <w:lang w:val="hu-HU"/>
        </w:rPr>
        <w:t>Având în vedere prevederile art. 29 alin. (2) din Legea nr. 198/2023 a învățământului preuniversitar, cu modificările și completările ulterioare, potrivit cărora:</w:t>
      </w:r>
    </w:p>
    <w:p w:rsidR="00861799" w:rsidRPr="00861799" w:rsidRDefault="00861799" w:rsidP="00861799">
      <w:pPr>
        <w:spacing w:line="264" w:lineRule="atLeast"/>
        <w:ind w:firstLine="360"/>
        <w:jc w:val="both"/>
        <w:rPr>
          <w:i/>
          <w:sz w:val="22"/>
          <w:szCs w:val="22"/>
          <w:lang w:val="ro-RO"/>
        </w:rPr>
      </w:pPr>
      <w:r>
        <w:rPr>
          <w:b/>
          <w:bCs/>
          <w:i/>
          <w:sz w:val="22"/>
          <w:szCs w:val="22"/>
          <w:lang w:val="ro-RO"/>
        </w:rPr>
        <w:t>”</w:t>
      </w:r>
      <w:r w:rsidRPr="00861799">
        <w:rPr>
          <w:b/>
          <w:bCs/>
          <w:i/>
          <w:sz w:val="22"/>
          <w:szCs w:val="22"/>
          <w:lang w:val="ro-RO"/>
        </w:rPr>
        <w:t>(2)</w:t>
      </w:r>
      <w:r w:rsidRPr="00861799">
        <w:rPr>
          <w:i/>
          <w:sz w:val="22"/>
          <w:szCs w:val="22"/>
          <w:lang w:val="ro-RO"/>
        </w:rPr>
        <w:t>Educaţia extraşcolară cuprinde ansamblul activităţilor educaţionale organizate în afara programului şcolar, în incinta unităţilor de învăţământ sau în afara acestora, care au rol complementar activităţilor educaţionale formale şi se centrează pe dezvoltarea în ansamblu a personalităţii preşcolarilor/elevilor, contribuind la dezvoltarea lor fizică, cognitivă, emoţională şi socială, pentru atingerea potenţialului individual şi participarea activă în societate. Educaţia extraşcolară contribuie atât la dezvoltarea competenţelor din curriculumul naţional, cât şi la dezvoltarea unor competenţe complementare acestora.</w:t>
      </w:r>
      <w:r>
        <w:rPr>
          <w:i/>
          <w:sz w:val="22"/>
          <w:szCs w:val="22"/>
          <w:lang w:val="ro-RO"/>
        </w:rPr>
        <w:t>”</w:t>
      </w:r>
    </w:p>
    <w:p w:rsidR="00861799" w:rsidRPr="00861799" w:rsidRDefault="00861799" w:rsidP="00861799">
      <w:pPr>
        <w:spacing w:line="264" w:lineRule="atLeast"/>
        <w:ind w:firstLine="360"/>
        <w:jc w:val="both"/>
        <w:rPr>
          <w:i/>
          <w:sz w:val="22"/>
          <w:szCs w:val="22"/>
          <w:lang w:val="ro-RO"/>
        </w:rPr>
      </w:pPr>
      <w:bookmarkStart w:id="1" w:name="do|ttI|caIII|si7|ar29|al3"/>
      <w:bookmarkEnd w:id="1"/>
      <w:r w:rsidRPr="00861799">
        <w:rPr>
          <w:b/>
          <w:bCs/>
          <w:i/>
          <w:sz w:val="22"/>
          <w:szCs w:val="22"/>
          <w:lang w:val="ro-RO"/>
        </w:rPr>
        <w:t>(3)</w:t>
      </w:r>
      <w:r w:rsidRPr="00861799">
        <w:rPr>
          <w:i/>
          <w:sz w:val="22"/>
          <w:szCs w:val="22"/>
          <w:lang w:val="ro-RO"/>
        </w:rPr>
        <w:t>Participarea preşcolarilor/elevilor la activităţile educaţionale extraşcolare organizate de unităţile de educaţie extraşcolară şi unităţile de învăţământ, susţinute financiar prin fonduri publice, este gratuită.</w:t>
      </w:r>
    </w:p>
    <w:p w:rsidR="0027651D" w:rsidRDefault="00C428C9" w:rsidP="00C428C9">
      <w:pPr>
        <w:spacing w:line="264" w:lineRule="atLeast"/>
        <w:ind w:firstLine="360"/>
        <w:jc w:val="both"/>
        <w:rPr>
          <w:sz w:val="22"/>
          <w:szCs w:val="22"/>
          <w:lang w:val="hu-HU"/>
        </w:rPr>
      </w:pPr>
      <w:r w:rsidRPr="0027651D">
        <w:rPr>
          <w:sz w:val="22"/>
          <w:szCs w:val="22"/>
          <w:lang w:val="hu-HU"/>
        </w:rPr>
        <w:t>-</w:t>
      </w:r>
      <w:r w:rsidR="00861799">
        <w:rPr>
          <w:sz w:val="22"/>
          <w:szCs w:val="22"/>
          <w:lang w:val="hu-HU"/>
        </w:rPr>
        <w:t>a</w:t>
      </w:r>
      <w:r w:rsidRPr="0027651D">
        <w:rPr>
          <w:sz w:val="22"/>
          <w:szCs w:val="22"/>
          <w:lang w:val="hu-HU"/>
        </w:rPr>
        <w:t xml:space="preserve">vând în vedere că pregătirea și formarea elevilor cu aptitudini deosebite constituie un deziderat al UAT Municipiul Sfântu Gheorghe, pentru a asigura pe viitor existența unor categorii </w:t>
      </w:r>
      <w:r w:rsidRPr="0027651D">
        <w:rPr>
          <w:sz w:val="22"/>
          <w:szCs w:val="22"/>
          <w:lang w:val="hu-HU"/>
        </w:rPr>
        <w:lastRenderedPageBreak/>
        <w:t>de tineri bine pregătiți, capabili să activeze în orice domeniu de activitate, pentru a preîntâmpina imigrarea înspre țările cu o economie mai dezvoltată și asigurarea rămânerii tinerilor în localitatea de baștină,</w:t>
      </w:r>
      <w:r w:rsidR="0027651D" w:rsidRPr="0027651D">
        <w:rPr>
          <w:sz w:val="22"/>
          <w:szCs w:val="22"/>
          <w:lang w:val="hu-HU"/>
        </w:rPr>
        <w:t xml:space="preserve"> </w:t>
      </w:r>
      <w:r w:rsidRPr="0027651D">
        <w:rPr>
          <w:sz w:val="22"/>
          <w:szCs w:val="22"/>
          <w:lang w:val="hu-HU"/>
        </w:rPr>
        <w:t xml:space="preserve"> </w:t>
      </w:r>
    </w:p>
    <w:p w:rsidR="00C428C9" w:rsidRPr="0027651D" w:rsidRDefault="0027651D" w:rsidP="00C428C9">
      <w:pPr>
        <w:spacing w:line="264" w:lineRule="atLeast"/>
        <w:ind w:firstLine="360"/>
        <w:jc w:val="both"/>
        <w:rPr>
          <w:sz w:val="22"/>
          <w:szCs w:val="22"/>
          <w:lang w:val="hu-HU"/>
        </w:rPr>
      </w:pPr>
      <w:r>
        <w:rPr>
          <w:sz w:val="22"/>
          <w:szCs w:val="22"/>
          <w:lang w:val="hu-HU"/>
        </w:rPr>
        <w:t xml:space="preserve">-având în vedere Rapoartele depuse la Primăria municipiului Sfântu Gheorghe cu rezultatele pozitive obținute prin parcurgerea unui ciclu de 4 ani al Programului instituit prin HCL nr 221/2020, </w:t>
      </w:r>
      <w:r w:rsidR="00C428C9" w:rsidRPr="0027651D">
        <w:rPr>
          <w:sz w:val="22"/>
          <w:szCs w:val="22"/>
          <w:lang w:val="hu-HU"/>
        </w:rPr>
        <w:t xml:space="preserve">considerăm că sunt întrunite condițiile </w:t>
      </w:r>
      <w:r w:rsidR="00861799">
        <w:rPr>
          <w:sz w:val="22"/>
          <w:szCs w:val="22"/>
          <w:lang w:val="hu-HU"/>
        </w:rPr>
        <w:t xml:space="preserve"> de legalitate și oportunitate </w:t>
      </w:r>
      <w:r w:rsidR="00C428C9" w:rsidRPr="0027651D">
        <w:rPr>
          <w:sz w:val="22"/>
          <w:szCs w:val="22"/>
          <w:lang w:val="hu-HU"/>
        </w:rPr>
        <w:t xml:space="preserve">adoptării unei hotărâri de către Consiliul Local al Municipiului Sfântu Gheorghe în vederea </w:t>
      </w:r>
      <w:r>
        <w:rPr>
          <w:sz w:val="22"/>
          <w:szCs w:val="22"/>
          <w:lang w:val="hu-HU"/>
        </w:rPr>
        <w:t xml:space="preserve">continuării acestui </w:t>
      </w:r>
      <w:r w:rsidR="00C428C9" w:rsidRPr="0027651D">
        <w:rPr>
          <w:sz w:val="22"/>
          <w:szCs w:val="22"/>
          <w:lang w:val="hu-HU"/>
        </w:rPr>
        <w:t>Program</w:t>
      </w:r>
      <w:r>
        <w:rPr>
          <w:sz w:val="22"/>
          <w:szCs w:val="22"/>
          <w:lang w:val="hu-HU"/>
        </w:rPr>
        <w:t>, conform proiectului contracxtului anexă la proiectul de hotărâre.</w:t>
      </w:r>
    </w:p>
    <w:p w:rsidR="00C428C9" w:rsidRPr="0027651D" w:rsidRDefault="00C428C9" w:rsidP="00C428C9">
      <w:pPr>
        <w:ind w:right="-284"/>
        <w:jc w:val="both"/>
        <w:rPr>
          <w:b/>
          <w:sz w:val="22"/>
          <w:szCs w:val="22"/>
          <w:lang w:val="hu-HU"/>
        </w:rPr>
      </w:pPr>
    </w:p>
    <w:p w:rsidR="00C428C9" w:rsidRPr="0027651D" w:rsidRDefault="00C428C9" w:rsidP="00C428C9">
      <w:pPr>
        <w:rPr>
          <w:b/>
          <w:sz w:val="22"/>
          <w:szCs w:val="22"/>
          <w:lang w:val="hu-HU"/>
        </w:rPr>
      </w:pPr>
      <w:r w:rsidRPr="0027651D">
        <w:rPr>
          <w:b/>
          <w:sz w:val="22"/>
          <w:szCs w:val="22"/>
          <w:lang w:val="hu-HU"/>
        </w:rPr>
        <w:tab/>
      </w:r>
    </w:p>
    <w:p w:rsidR="00C428C9" w:rsidRPr="0027651D" w:rsidRDefault="00C428C9" w:rsidP="00C428C9">
      <w:pPr>
        <w:rPr>
          <w:b/>
          <w:sz w:val="22"/>
          <w:szCs w:val="22"/>
          <w:lang w:val="hu-HU"/>
        </w:rPr>
      </w:pPr>
      <w:r w:rsidRPr="0027651D">
        <w:rPr>
          <w:b/>
          <w:sz w:val="22"/>
          <w:szCs w:val="22"/>
          <w:lang w:val="hu-HU"/>
        </w:rPr>
        <w:tab/>
      </w:r>
      <w:r w:rsidRPr="0027651D">
        <w:rPr>
          <w:b/>
          <w:sz w:val="22"/>
          <w:szCs w:val="22"/>
          <w:lang w:val="hu-HU"/>
        </w:rPr>
        <w:tab/>
      </w:r>
      <w:r w:rsidRPr="0027651D">
        <w:rPr>
          <w:b/>
          <w:sz w:val="22"/>
          <w:szCs w:val="22"/>
          <w:lang w:val="hu-HU"/>
        </w:rPr>
        <w:tab/>
      </w:r>
      <w:r w:rsidRPr="0027651D">
        <w:rPr>
          <w:b/>
          <w:sz w:val="22"/>
          <w:szCs w:val="22"/>
          <w:lang w:val="hu-HU"/>
        </w:rPr>
        <w:tab/>
      </w:r>
      <w:r w:rsidR="0027651D">
        <w:rPr>
          <w:b/>
          <w:sz w:val="22"/>
          <w:szCs w:val="22"/>
          <w:lang w:val="hu-HU"/>
        </w:rPr>
        <w:t xml:space="preserve"> Director executiv</w:t>
      </w:r>
      <w:r w:rsidRPr="0027651D">
        <w:rPr>
          <w:b/>
          <w:sz w:val="22"/>
          <w:szCs w:val="22"/>
          <w:lang w:val="hu-HU"/>
        </w:rPr>
        <w:t>,</w:t>
      </w:r>
    </w:p>
    <w:p w:rsidR="00C428C9" w:rsidRDefault="00C428C9" w:rsidP="00C428C9">
      <w:pPr>
        <w:rPr>
          <w:b/>
          <w:sz w:val="22"/>
          <w:szCs w:val="22"/>
          <w:lang w:val="hu-HU"/>
        </w:rPr>
      </w:pPr>
      <w:r w:rsidRPr="0027651D">
        <w:rPr>
          <w:b/>
          <w:sz w:val="22"/>
          <w:szCs w:val="22"/>
          <w:lang w:val="hu-HU"/>
        </w:rPr>
        <w:tab/>
      </w:r>
      <w:r w:rsidRPr="0027651D">
        <w:rPr>
          <w:b/>
          <w:sz w:val="22"/>
          <w:szCs w:val="22"/>
          <w:lang w:val="hu-HU"/>
        </w:rPr>
        <w:tab/>
      </w:r>
      <w:r w:rsidRPr="0027651D">
        <w:rPr>
          <w:b/>
          <w:sz w:val="22"/>
          <w:szCs w:val="22"/>
          <w:lang w:val="hu-HU"/>
        </w:rPr>
        <w:tab/>
      </w:r>
      <w:r w:rsidRPr="0027651D">
        <w:rPr>
          <w:b/>
          <w:sz w:val="22"/>
          <w:szCs w:val="22"/>
          <w:lang w:val="hu-HU"/>
        </w:rPr>
        <w:tab/>
        <w:t xml:space="preserve">     Morar Edith</w:t>
      </w: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Default="0096303B" w:rsidP="00C428C9">
      <w:pPr>
        <w:rPr>
          <w:b/>
          <w:sz w:val="22"/>
          <w:szCs w:val="22"/>
          <w:lang w:val="hu-HU"/>
        </w:rPr>
      </w:pPr>
    </w:p>
    <w:p w:rsidR="0096303B" w:rsidRPr="0027651D" w:rsidRDefault="0096303B" w:rsidP="00C428C9">
      <w:pPr>
        <w:rPr>
          <w:b/>
          <w:sz w:val="22"/>
          <w:szCs w:val="22"/>
          <w:lang w:val="hu-HU"/>
        </w:rPr>
      </w:pPr>
    </w:p>
    <w:p w:rsidR="00C428C9" w:rsidRPr="00822D5D" w:rsidRDefault="00822D5D" w:rsidP="00C428C9">
      <w:pPr>
        <w:rPr>
          <w:sz w:val="22"/>
          <w:szCs w:val="22"/>
          <w:lang w:val="hu-HU"/>
        </w:rPr>
      </w:pPr>
      <w:r w:rsidRPr="00822D5D">
        <w:rPr>
          <w:sz w:val="22"/>
          <w:szCs w:val="22"/>
          <w:lang w:val="hu-HU"/>
        </w:rPr>
        <w:lastRenderedPageBreak/>
        <w:t>Nr. 57837/21.10.2024</w:t>
      </w:r>
    </w:p>
    <w:p w:rsidR="00C428C9" w:rsidRPr="00BC424B" w:rsidRDefault="00C428C9" w:rsidP="00C428C9">
      <w:pPr>
        <w:rPr>
          <w:b/>
          <w:sz w:val="24"/>
          <w:szCs w:val="24"/>
          <w:lang w:val="hu-HU"/>
        </w:rPr>
      </w:pPr>
    </w:p>
    <w:p w:rsidR="0027651D" w:rsidRPr="008B3A1F" w:rsidRDefault="0027651D" w:rsidP="00C428C9">
      <w:pPr>
        <w:rPr>
          <w:b/>
          <w:sz w:val="22"/>
          <w:szCs w:val="22"/>
          <w:lang w:val="hu-HU"/>
        </w:rPr>
      </w:pPr>
    </w:p>
    <w:p w:rsidR="0027651D" w:rsidRPr="008B3A1F" w:rsidRDefault="0027651D" w:rsidP="00C428C9">
      <w:pPr>
        <w:rPr>
          <w:b/>
          <w:sz w:val="22"/>
          <w:szCs w:val="22"/>
          <w:lang w:val="hu-HU"/>
        </w:rPr>
      </w:pPr>
    </w:p>
    <w:p w:rsidR="0027651D" w:rsidRPr="008B3A1F" w:rsidRDefault="0027651D" w:rsidP="00C428C9">
      <w:pPr>
        <w:rPr>
          <w:b/>
          <w:sz w:val="22"/>
          <w:szCs w:val="22"/>
          <w:lang w:val="hu-HU"/>
        </w:rPr>
      </w:pPr>
    </w:p>
    <w:p w:rsidR="00C428C9" w:rsidRPr="008B3A1F" w:rsidRDefault="00C428C9" w:rsidP="00C428C9">
      <w:pPr>
        <w:rPr>
          <w:b/>
          <w:sz w:val="22"/>
          <w:szCs w:val="22"/>
          <w:lang w:val="hu-HU"/>
        </w:rPr>
      </w:pPr>
      <w:r w:rsidRPr="008B3A1F">
        <w:rPr>
          <w:sz w:val="22"/>
          <w:szCs w:val="22"/>
          <w:lang w:val="hu-HU"/>
        </w:rPr>
        <w:t xml:space="preserve">       </w:t>
      </w:r>
      <w:r w:rsidRPr="008B3A1F">
        <w:rPr>
          <w:sz w:val="22"/>
          <w:szCs w:val="22"/>
          <w:lang w:val="hu-HU"/>
        </w:rPr>
        <w:tab/>
      </w:r>
      <w:r w:rsidRPr="008B3A1F">
        <w:rPr>
          <w:sz w:val="22"/>
          <w:szCs w:val="22"/>
          <w:lang w:val="hu-HU"/>
        </w:rPr>
        <w:tab/>
      </w:r>
      <w:r w:rsidRPr="008B3A1F">
        <w:rPr>
          <w:sz w:val="22"/>
          <w:szCs w:val="22"/>
          <w:lang w:val="hu-HU"/>
        </w:rPr>
        <w:tab/>
      </w:r>
      <w:r w:rsidRPr="008B3A1F">
        <w:rPr>
          <w:sz w:val="22"/>
          <w:szCs w:val="22"/>
          <w:lang w:val="hu-HU"/>
        </w:rPr>
        <w:tab/>
        <w:t xml:space="preserve">          </w:t>
      </w:r>
      <w:r w:rsidRPr="008B3A1F">
        <w:rPr>
          <w:b/>
          <w:sz w:val="22"/>
          <w:szCs w:val="22"/>
          <w:lang w:val="hu-HU"/>
        </w:rPr>
        <w:t>Referat de aprobare</w:t>
      </w:r>
    </w:p>
    <w:p w:rsidR="00560545" w:rsidRPr="008B3A1F" w:rsidRDefault="00560545" w:rsidP="00560545">
      <w:pPr>
        <w:ind w:firstLine="360"/>
        <w:jc w:val="center"/>
        <w:rPr>
          <w:b/>
          <w:sz w:val="22"/>
          <w:szCs w:val="22"/>
          <w:lang w:val="ro-RO" w:eastAsia="ro-RO"/>
        </w:rPr>
      </w:pPr>
      <w:r w:rsidRPr="008B3A1F">
        <w:rPr>
          <w:b/>
          <w:sz w:val="22"/>
          <w:szCs w:val="22"/>
          <w:lang w:val="ro-RO"/>
        </w:rPr>
        <w:t xml:space="preserve">privind aprobarea încheierii unui contract de asociere între </w:t>
      </w:r>
      <w:r w:rsidRPr="008B3A1F">
        <w:rPr>
          <w:b/>
          <w:sz w:val="22"/>
          <w:szCs w:val="22"/>
          <w:lang w:val="ro-RO" w:eastAsia="ro-RO"/>
        </w:rPr>
        <w:t xml:space="preserve">Municipiul Sfântu Gheorghe prin Consiliul Local al Municipiului Sfântu Gheorghe şi </w:t>
      </w:r>
    </w:p>
    <w:p w:rsidR="00560545" w:rsidRPr="008B3A1F" w:rsidRDefault="00560545" w:rsidP="00560545">
      <w:pPr>
        <w:ind w:firstLine="708"/>
        <w:jc w:val="center"/>
        <w:rPr>
          <w:b/>
          <w:sz w:val="22"/>
          <w:szCs w:val="22"/>
          <w:lang w:val="ro-RO" w:eastAsia="ro-RO"/>
        </w:rPr>
      </w:pPr>
      <w:r w:rsidRPr="008B3A1F">
        <w:rPr>
          <w:b/>
          <w:noProof w:val="0"/>
          <w:color w:val="auto"/>
          <w:sz w:val="22"/>
          <w:szCs w:val="22"/>
          <w:lang w:val="ro-RO"/>
        </w:rPr>
        <w:t>Asociația Mathias Corvinus Collegium Egyesület în vederea continuării  Programului extrașcolar de dezvoltare a aptitudinilor tinerilor cu capacități speciale ”Talente tinere din cadrul MCC”, instituit prin HCL 221/2020</w:t>
      </w:r>
      <w:r w:rsidRPr="008B3A1F">
        <w:rPr>
          <w:b/>
          <w:sz w:val="22"/>
          <w:szCs w:val="22"/>
          <w:lang w:val="ro-RO"/>
        </w:rPr>
        <w:t>.</w:t>
      </w:r>
    </w:p>
    <w:p w:rsidR="00C428C9" w:rsidRPr="008B3A1F" w:rsidRDefault="00C428C9" w:rsidP="00C428C9">
      <w:pPr>
        <w:spacing w:line="264" w:lineRule="atLeast"/>
        <w:ind w:firstLine="360"/>
        <w:jc w:val="center"/>
        <w:rPr>
          <w:b/>
          <w:noProof w:val="0"/>
          <w:color w:val="auto"/>
          <w:sz w:val="22"/>
          <w:szCs w:val="22"/>
          <w:lang w:val="ro-RO"/>
        </w:rPr>
      </w:pPr>
    </w:p>
    <w:p w:rsidR="00C428C9" w:rsidRPr="008B3A1F" w:rsidRDefault="00C428C9" w:rsidP="00C428C9">
      <w:pPr>
        <w:spacing w:line="264" w:lineRule="atLeast"/>
        <w:ind w:firstLine="360"/>
        <w:rPr>
          <w:b/>
          <w:noProof w:val="0"/>
          <w:color w:val="auto"/>
          <w:sz w:val="22"/>
          <w:szCs w:val="22"/>
          <w:lang w:val="ro-RO"/>
        </w:rPr>
      </w:pPr>
    </w:p>
    <w:p w:rsidR="008B3A1F" w:rsidRPr="008B3A1F" w:rsidRDefault="00C428C9" w:rsidP="008B3A1F">
      <w:pPr>
        <w:spacing w:line="264" w:lineRule="atLeast"/>
        <w:ind w:firstLine="360"/>
        <w:jc w:val="both"/>
        <w:rPr>
          <w:noProof w:val="0"/>
          <w:color w:val="auto"/>
          <w:sz w:val="22"/>
          <w:szCs w:val="22"/>
          <w:lang w:val="ro-RO"/>
        </w:rPr>
      </w:pPr>
      <w:r w:rsidRPr="008B3A1F">
        <w:rPr>
          <w:b/>
          <w:noProof w:val="0"/>
          <w:color w:val="auto"/>
          <w:sz w:val="22"/>
          <w:szCs w:val="22"/>
          <w:lang w:val="ro-RO"/>
        </w:rPr>
        <w:tab/>
      </w:r>
      <w:r w:rsidRPr="008B3A1F">
        <w:rPr>
          <w:noProof w:val="0"/>
          <w:color w:val="auto"/>
          <w:sz w:val="22"/>
          <w:szCs w:val="22"/>
          <w:lang w:val="ro-RO"/>
        </w:rPr>
        <w:t xml:space="preserve">Prin cererea înregistrată la Primăria municipiului Sfântu Gheorghe sub nr. </w:t>
      </w:r>
      <w:r w:rsidR="008B3A1F" w:rsidRPr="008B3A1F">
        <w:rPr>
          <w:noProof w:val="0"/>
          <w:color w:val="auto"/>
          <w:sz w:val="22"/>
          <w:szCs w:val="22"/>
          <w:lang w:val="ro-RO"/>
        </w:rPr>
        <w:t>49877/12.09.2024</w:t>
      </w:r>
      <w:r w:rsidRPr="008B3A1F">
        <w:rPr>
          <w:noProof w:val="0"/>
          <w:color w:val="auto"/>
          <w:sz w:val="22"/>
          <w:szCs w:val="22"/>
          <w:lang w:val="ro-RO"/>
        </w:rPr>
        <w:t xml:space="preserve">, Asociația Mathias Corvinus Collegium își manifestă intenția de asociere cu Municipiul Sfântu Gheorghe în vederea </w:t>
      </w:r>
      <w:r w:rsidR="008B3A1F" w:rsidRPr="008B3A1F">
        <w:rPr>
          <w:noProof w:val="0"/>
          <w:color w:val="auto"/>
          <w:sz w:val="22"/>
          <w:szCs w:val="22"/>
          <w:lang w:val="ro-RO"/>
        </w:rPr>
        <w:t>continuării Programului de identificare, selectare, cultivare si dezvoltare a aptitudinilor tinerilor cu capacități speciale:”Talente tinere din cadrul MCC”  instituit prin HCL nr. 221/2020.</w:t>
      </w:r>
    </w:p>
    <w:p w:rsidR="00C428C9" w:rsidRPr="008B3A1F" w:rsidRDefault="00C428C9" w:rsidP="008B3A1F">
      <w:pPr>
        <w:spacing w:line="264" w:lineRule="atLeast"/>
        <w:ind w:firstLine="360"/>
        <w:jc w:val="both"/>
        <w:rPr>
          <w:noProof w:val="0"/>
          <w:color w:val="auto"/>
          <w:sz w:val="22"/>
          <w:szCs w:val="22"/>
          <w:lang w:val="ro-RO"/>
        </w:rPr>
      </w:pPr>
      <w:r w:rsidRPr="008B3A1F">
        <w:rPr>
          <w:noProof w:val="0"/>
          <w:color w:val="auto"/>
          <w:sz w:val="22"/>
          <w:szCs w:val="22"/>
          <w:lang w:val="ro-RO"/>
        </w:rPr>
        <w:t xml:space="preserve">Asocierea va funcționa în baza contractului de asociere încheiat în acest sens între Municipiul Sfântu Gheorghe prin Consiliul Local al municipiului Sfântu Gheorghe și Asociația Mathias Corvinus Collegium, conform proiectului contractului anexă la proiectul de hotărâre. </w:t>
      </w:r>
    </w:p>
    <w:p w:rsidR="00C428C9" w:rsidRPr="008B3A1F" w:rsidRDefault="00C428C9" w:rsidP="00C428C9">
      <w:pPr>
        <w:spacing w:line="264" w:lineRule="atLeast"/>
        <w:ind w:firstLine="567"/>
        <w:jc w:val="both"/>
        <w:rPr>
          <w:sz w:val="22"/>
          <w:szCs w:val="22"/>
          <w:lang w:val="ro-RO" w:eastAsia="ro-RO"/>
        </w:rPr>
      </w:pPr>
      <w:r w:rsidRPr="008B3A1F">
        <w:rPr>
          <w:noProof w:val="0"/>
          <w:color w:val="auto"/>
          <w:sz w:val="22"/>
          <w:szCs w:val="22"/>
          <w:lang w:val="ro-RO"/>
        </w:rPr>
        <w:t xml:space="preserve">Obiectul contractului </w:t>
      </w:r>
      <w:r w:rsidRPr="008B3A1F">
        <w:rPr>
          <w:sz w:val="22"/>
          <w:szCs w:val="22"/>
          <w:lang w:val="hu-HU"/>
        </w:rPr>
        <w:t xml:space="preserve">îl constituie asocierea părţilor în vederea </w:t>
      </w:r>
      <w:r w:rsidR="008B3A1F">
        <w:rPr>
          <w:noProof w:val="0"/>
          <w:color w:val="auto"/>
          <w:sz w:val="22"/>
          <w:szCs w:val="22"/>
          <w:lang w:val="ro-RO"/>
        </w:rPr>
        <w:t>continuării</w:t>
      </w:r>
      <w:r w:rsidRPr="008B3A1F">
        <w:rPr>
          <w:noProof w:val="0"/>
          <w:color w:val="auto"/>
          <w:sz w:val="22"/>
          <w:szCs w:val="22"/>
          <w:lang w:val="ro-RO"/>
        </w:rPr>
        <w:t xml:space="preserve"> Programului educațional extrașcolar ”Talente tinere în cadrul MCC”  respectiv selectarea, cultivarea si dezvoltarea aptitudinilor unor grupe de elevi cu capacități speciale</w:t>
      </w:r>
      <w:r w:rsidR="008B3A1F">
        <w:rPr>
          <w:noProof w:val="0"/>
          <w:color w:val="auto"/>
          <w:sz w:val="22"/>
          <w:szCs w:val="22"/>
          <w:lang w:val="ro-RO"/>
        </w:rPr>
        <w:t xml:space="preserve"> instituit prin HCL nr. 221/2020</w:t>
      </w:r>
      <w:r w:rsidRPr="008B3A1F">
        <w:rPr>
          <w:noProof w:val="0"/>
          <w:color w:val="auto"/>
          <w:sz w:val="22"/>
          <w:szCs w:val="22"/>
          <w:lang w:val="ro-RO"/>
        </w:rPr>
        <w:t xml:space="preserve"> </w:t>
      </w:r>
      <w:r w:rsidR="008B3A1F">
        <w:rPr>
          <w:noProof w:val="0"/>
          <w:color w:val="auto"/>
          <w:sz w:val="22"/>
          <w:szCs w:val="22"/>
          <w:lang w:val="ro-RO"/>
        </w:rPr>
        <w:t>în cadrul</w:t>
      </w:r>
      <w:r w:rsidRPr="008B3A1F">
        <w:rPr>
          <w:noProof w:val="0"/>
          <w:color w:val="auto"/>
          <w:sz w:val="22"/>
          <w:szCs w:val="22"/>
          <w:lang w:val="ro-RO"/>
        </w:rPr>
        <w:t xml:space="preserve"> Centru</w:t>
      </w:r>
      <w:r w:rsidR="008B3A1F">
        <w:rPr>
          <w:noProof w:val="0"/>
          <w:color w:val="auto"/>
          <w:sz w:val="22"/>
          <w:szCs w:val="22"/>
          <w:lang w:val="ro-RO"/>
        </w:rPr>
        <w:t>lui</w:t>
      </w:r>
      <w:r w:rsidRPr="008B3A1F">
        <w:rPr>
          <w:noProof w:val="0"/>
          <w:color w:val="auto"/>
          <w:sz w:val="22"/>
          <w:szCs w:val="22"/>
          <w:lang w:val="ro-RO"/>
        </w:rPr>
        <w:t xml:space="preserve"> educațional de formare a ”Tinerelor talente în cadrul MCC” în Municipiul Sfântu Gheorghe, </w:t>
      </w:r>
    </w:p>
    <w:p w:rsidR="00C428C9" w:rsidRPr="008B3A1F" w:rsidRDefault="00C428C9" w:rsidP="00C428C9">
      <w:pPr>
        <w:spacing w:line="264" w:lineRule="atLeast"/>
        <w:ind w:firstLine="360"/>
        <w:jc w:val="both"/>
        <w:rPr>
          <w:sz w:val="22"/>
          <w:szCs w:val="22"/>
          <w:lang w:val="hu-HU"/>
        </w:rPr>
      </w:pPr>
      <w:r w:rsidRPr="008B3A1F">
        <w:rPr>
          <w:sz w:val="22"/>
          <w:szCs w:val="22"/>
          <w:lang w:val="hu-HU"/>
        </w:rPr>
        <w:t xml:space="preserve">Grupul țintă căruia i se adresează acest Program îl constituie elevii cu rezultate deosebite la învățătură, cu aptitudini deosebite în diferite domenii (artă, literatură, cultură, stiință) din cadrul învățământului preuniversitar, cu preponderență din clasele de ciclu gimnazial (clasele V-VIII), </w:t>
      </w:r>
      <w:r w:rsidR="00A90A25">
        <w:rPr>
          <w:sz w:val="22"/>
          <w:szCs w:val="22"/>
          <w:lang w:val="hu-HU"/>
        </w:rPr>
        <w:t>dar și din</w:t>
      </w:r>
      <w:r w:rsidRPr="008B3A1F">
        <w:rPr>
          <w:sz w:val="22"/>
          <w:szCs w:val="22"/>
          <w:lang w:val="hu-HU"/>
        </w:rPr>
        <w:t xml:space="preserve"> ciclul liceal. Pentru primul an al Programului se preconizează participarea la Program a unui  număr de 25 </w:t>
      </w:r>
      <w:r w:rsidR="00A90A25" w:rsidRPr="008B3A1F">
        <w:rPr>
          <w:sz w:val="22"/>
          <w:szCs w:val="22"/>
          <w:lang w:val="hu-HU"/>
        </w:rPr>
        <w:t>elevi</w:t>
      </w:r>
      <w:r w:rsidR="00A90A25">
        <w:rPr>
          <w:sz w:val="22"/>
          <w:szCs w:val="22"/>
          <w:lang w:val="hu-HU"/>
        </w:rPr>
        <w:t xml:space="preserve"> /an studiu</w:t>
      </w:r>
      <w:r w:rsidRPr="008B3A1F">
        <w:rPr>
          <w:sz w:val="22"/>
          <w:szCs w:val="22"/>
          <w:lang w:val="hu-HU"/>
        </w:rPr>
        <w:t>.</w:t>
      </w:r>
    </w:p>
    <w:p w:rsidR="00C428C9" w:rsidRDefault="00C428C9" w:rsidP="00C428C9">
      <w:pPr>
        <w:spacing w:line="264" w:lineRule="atLeast"/>
        <w:ind w:firstLine="360"/>
        <w:jc w:val="both"/>
        <w:rPr>
          <w:sz w:val="22"/>
          <w:szCs w:val="22"/>
          <w:lang w:val="hu-HU"/>
        </w:rPr>
      </w:pPr>
      <w:r w:rsidRPr="008B3A1F">
        <w:rPr>
          <w:sz w:val="22"/>
          <w:szCs w:val="22"/>
          <w:lang w:val="hu-HU"/>
        </w:rPr>
        <w:t>Contribuția părților, precum drepturile și obligațiile acestora, sunt cuprinse în proiectul contractului de asociere, anexă a proiectului de ce urmează a fi aprobat.</w:t>
      </w:r>
      <w:r w:rsidR="00A90A25">
        <w:rPr>
          <w:sz w:val="22"/>
          <w:szCs w:val="22"/>
          <w:lang w:val="hu-HU"/>
        </w:rPr>
        <w:t xml:space="preserve"> Contribuția părților va aprobată în pentru fiecare an școlar, după aprobarea bugetului local și se va încheia un act adițional la contract în acest sens. </w:t>
      </w:r>
    </w:p>
    <w:p w:rsidR="00A90A25" w:rsidRPr="008B3A1F" w:rsidRDefault="00A90A25" w:rsidP="00C428C9">
      <w:pPr>
        <w:spacing w:line="264" w:lineRule="atLeast"/>
        <w:ind w:firstLine="360"/>
        <w:jc w:val="both"/>
        <w:rPr>
          <w:sz w:val="22"/>
          <w:szCs w:val="22"/>
          <w:lang w:val="hu-HU"/>
        </w:rPr>
      </w:pPr>
    </w:p>
    <w:p w:rsidR="00C428C9" w:rsidRPr="008B3A1F" w:rsidRDefault="00C428C9" w:rsidP="00C428C9">
      <w:pPr>
        <w:spacing w:line="264" w:lineRule="atLeast"/>
        <w:ind w:firstLine="360"/>
        <w:jc w:val="both"/>
        <w:rPr>
          <w:sz w:val="22"/>
          <w:szCs w:val="22"/>
          <w:lang w:val="hu-HU"/>
        </w:rPr>
      </w:pPr>
      <w:r w:rsidRPr="008B3A1F">
        <w:rPr>
          <w:sz w:val="22"/>
          <w:szCs w:val="22"/>
          <w:lang w:val="hu-HU"/>
        </w:rPr>
        <w:t xml:space="preserve">Având în vedere că pregătirea și formarea elevilor cu aptitudini deosebite constituie un deziderat al UAT Municipiul Sfântu Gheorghe, pentru a asigura pe viitor existența unor categorii de tineri bine pregătiți, capabili să activeze în orice domeniu de activitate, pentru a preîntâmpina imigrarea înspre țările cu o economie mai dezvoltată și asigurarea rămânerii tinerilor în localitatea de baștină, consider că sunt întrunite condițiile adoptării unei hotărâri de către Consiliul Local al Municipiului Sfântu Gheorghe în vederea </w:t>
      </w:r>
      <w:r w:rsidR="00A90A25">
        <w:rPr>
          <w:sz w:val="22"/>
          <w:szCs w:val="22"/>
          <w:lang w:val="hu-HU"/>
        </w:rPr>
        <w:t xml:space="preserve">continuării </w:t>
      </w:r>
      <w:r w:rsidRPr="008B3A1F">
        <w:rPr>
          <w:sz w:val="22"/>
          <w:szCs w:val="22"/>
          <w:lang w:val="hu-HU"/>
        </w:rPr>
        <w:t xml:space="preserve">Programului ” </w:t>
      </w:r>
      <w:r w:rsidRPr="008B3A1F">
        <w:rPr>
          <w:noProof w:val="0"/>
          <w:color w:val="auto"/>
          <w:sz w:val="22"/>
          <w:szCs w:val="22"/>
          <w:lang w:val="ro-RO"/>
        </w:rPr>
        <w:t>Talente tinere din cadrul MCC”</w:t>
      </w:r>
      <w:r w:rsidR="00A90A25">
        <w:rPr>
          <w:noProof w:val="0"/>
          <w:color w:val="auto"/>
          <w:sz w:val="22"/>
          <w:szCs w:val="22"/>
          <w:lang w:val="ro-RO"/>
        </w:rPr>
        <w:t xml:space="preserve">, instituit prin HCL nr. 221/2020. </w:t>
      </w:r>
    </w:p>
    <w:p w:rsidR="00C428C9" w:rsidRPr="008B3A1F" w:rsidRDefault="00C428C9" w:rsidP="00C428C9">
      <w:pPr>
        <w:ind w:right="-284"/>
        <w:jc w:val="both"/>
        <w:rPr>
          <w:b/>
          <w:sz w:val="22"/>
          <w:szCs w:val="22"/>
          <w:lang w:val="hu-HU"/>
        </w:rPr>
      </w:pPr>
    </w:p>
    <w:p w:rsidR="00C428C9" w:rsidRPr="008B3A1F" w:rsidRDefault="00C428C9" w:rsidP="00C428C9">
      <w:pPr>
        <w:rPr>
          <w:b/>
          <w:sz w:val="22"/>
          <w:szCs w:val="22"/>
          <w:lang w:val="hu-HU"/>
        </w:rPr>
      </w:pPr>
      <w:r w:rsidRPr="008B3A1F">
        <w:rPr>
          <w:b/>
          <w:sz w:val="22"/>
          <w:szCs w:val="22"/>
          <w:lang w:val="hu-HU"/>
        </w:rPr>
        <w:tab/>
      </w:r>
    </w:p>
    <w:p w:rsidR="00C428C9" w:rsidRPr="008B3A1F" w:rsidRDefault="00C428C9" w:rsidP="00C428C9">
      <w:pPr>
        <w:rPr>
          <w:b/>
          <w:sz w:val="22"/>
          <w:szCs w:val="22"/>
          <w:lang w:val="hu-HU"/>
        </w:rPr>
      </w:pPr>
    </w:p>
    <w:p w:rsidR="00C428C9" w:rsidRPr="008B3A1F" w:rsidRDefault="00C428C9" w:rsidP="00C428C9">
      <w:pPr>
        <w:rPr>
          <w:b/>
          <w:sz w:val="22"/>
          <w:szCs w:val="22"/>
        </w:rPr>
      </w:pPr>
      <w:r w:rsidRPr="008B3A1F">
        <w:rPr>
          <w:b/>
          <w:sz w:val="22"/>
          <w:szCs w:val="22"/>
          <w:lang w:val="hu-HU"/>
        </w:rPr>
        <w:tab/>
      </w:r>
      <w:r w:rsidRPr="008B3A1F">
        <w:rPr>
          <w:b/>
          <w:sz w:val="22"/>
          <w:szCs w:val="22"/>
          <w:lang w:val="hu-HU"/>
        </w:rPr>
        <w:tab/>
      </w:r>
      <w:r w:rsidRPr="008B3A1F">
        <w:rPr>
          <w:b/>
          <w:sz w:val="22"/>
          <w:szCs w:val="22"/>
          <w:lang w:val="hu-HU"/>
        </w:rPr>
        <w:tab/>
      </w:r>
      <w:r w:rsidRPr="008B3A1F">
        <w:rPr>
          <w:b/>
          <w:sz w:val="22"/>
          <w:szCs w:val="22"/>
          <w:lang w:val="hu-HU"/>
        </w:rPr>
        <w:tab/>
        <w:t xml:space="preserve"> </w:t>
      </w:r>
      <w:r w:rsidRPr="008B3A1F">
        <w:rPr>
          <w:b/>
          <w:sz w:val="22"/>
          <w:szCs w:val="22"/>
          <w:lang w:val="hu-HU"/>
        </w:rPr>
        <w:tab/>
      </w:r>
      <w:r w:rsidRPr="008B3A1F">
        <w:rPr>
          <w:b/>
          <w:sz w:val="22"/>
          <w:szCs w:val="22"/>
        </w:rPr>
        <w:t>PRIMAR</w:t>
      </w:r>
    </w:p>
    <w:p w:rsidR="00C428C9" w:rsidRPr="008B3A1F" w:rsidRDefault="00C428C9" w:rsidP="00C428C9">
      <w:pPr>
        <w:rPr>
          <w:b/>
          <w:sz w:val="22"/>
          <w:szCs w:val="22"/>
          <w:lang w:val="hu-HU"/>
        </w:rPr>
      </w:pPr>
      <w:r w:rsidRPr="008B3A1F">
        <w:rPr>
          <w:b/>
          <w:sz w:val="22"/>
          <w:szCs w:val="22"/>
        </w:rPr>
        <w:tab/>
      </w:r>
      <w:r w:rsidRPr="008B3A1F">
        <w:rPr>
          <w:b/>
          <w:sz w:val="22"/>
          <w:szCs w:val="22"/>
        </w:rPr>
        <w:tab/>
      </w:r>
      <w:r w:rsidRPr="008B3A1F">
        <w:rPr>
          <w:b/>
          <w:sz w:val="22"/>
          <w:szCs w:val="22"/>
        </w:rPr>
        <w:tab/>
      </w:r>
      <w:r w:rsidRPr="008B3A1F">
        <w:rPr>
          <w:b/>
          <w:sz w:val="22"/>
          <w:szCs w:val="22"/>
        </w:rPr>
        <w:tab/>
        <w:t>Antal Árpád-András</w:t>
      </w:r>
    </w:p>
    <w:p w:rsidR="00C428C9" w:rsidRPr="008B3A1F" w:rsidRDefault="00C428C9" w:rsidP="00C428C9">
      <w:pPr>
        <w:rPr>
          <w:b/>
          <w:sz w:val="22"/>
          <w:szCs w:val="22"/>
        </w:rPr>
      </w:pPr>
    </w:p>
    <w:p w:rsidR="00C428C9" w:rsidRPr="008B3A1F" w:rsidRDefault="00C428C9" w:rsidP="00C428C9">
      <w:pPr>
        <w:rPr>
          <w:b/>
          <w:sz w:val="22"/>
          <w:szCs w:val="22"/>
        </w:rPr>
      </w:pPr>
    </w:p>
    <w:p w:rsidR="00C428C9" w:rsidRPr="008B3A1F" w:rsidRDefault="00C428C9" w:rsidP="00C428C9">
      <w:pPr>
        <w:rPr>
          <w:b/>
          <w:sz w:val="22"/>
          <w:szCs w:val="22"/>
        </w:rPr>
      </w:pPr>
    </w:p>
    <w:p w:rsidR="00C428C9" w:rsidRPr="008B3A1F" w:rsidRDefault="00C428C9" w:rsidP="00C428C9">
      <w:pPr>
        <w:rPr>
          <w:b/>
          <w:sz w:val="22"/>
          <w:szCs w:val="22"/>
        </w:rPr>
      </w:pPr>
    </w:p>
    <w:p w:rsidR="00C428C9" w:rsidRDefault="00C428C9" w:rsidP="00C428C9">
      <w:pPr>
        <w:rPr>
          <w:b/>
          <w:sz w:val="24"/>
          <w:szCs w:val="24"/>
        </w:rPr>
      </w:pPr>
    </w:p>
    <w:p w:rsidR="00C428C9" w:rsidRDefault="00C428C9" w:rsidP="00C428C9">
      <w:pPr>
        <w:rPr>
          <w:b/>
          <w:sz w:val="24"/>
          <w:szCs w:val="24"/>
        </w:rPr>
      </w:pPr>
    </w:p>
    <w:p w:rsidR="00C428C9" w:rsidRPr="00105A2E" w:rsidRDefault="00C428C9" w:rsidP="00C428C9">
      <w:pPr>
        <w:rPr>
          <w:b/>
          <w:sz w:val="24"/>
          <w:szCs w:val="24"/>
        </w:rPr>
      </w:pPr>
    </w:p>
    <w:p w:rsidR="00D65673" w:rsidRDefault="00D65673"/>
    <w:sectPr w:rsidR="00D65673" w:rsidSect="007143F7">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C428C9"/>
    <w:rsid w:val="0009062E"/>
    <w:rsid w:val="000C0106"/>
    <w:rsid w:val="000F4033"/>
    <w:rsid w:val="001848C5"/>
    <w:rsid w:val="001E1DB5"/>
    <w:rsid w:val="002532FA"/>
    <w:rsid w:val="0027651D"/>
    <w:rsid w:val="004F66D1"/>
    <w:rsid w:val="00560545"/>
    <w:rsid w:val="00584DCC"/>
    <w:rsid w:val="005F2B6A"/>
    <w:rsid w:val="006540C8"/>
    <w:rsid w:val="007143F7"/>
    <w:rsid w:val="00723871"/>
    <w:rsid w:val="00822D5D"/>
    <w:rsid w:val="00831BF5"/>
    <w:rsid w:val="00832F4A"/>
    <w:rsid w:val="00861799"/>
    <w:rsid w:val="008B3A1F"/>
    <w:rsid w:val="008C0160"/>
    <w:rsid w:val="0091113D"/>
    <w:rsid w:val="00955D7B"/>
    <w:rsid w:val="0096303B"/>
    <w:rsid w:val="00991FCC"/>
    <w:rsid w:val="00A43AE0"/>
    <w:rsid w:val="00A55CFD"/>
    <w:rsid w:val="00A90A25"/>
    <w:rsid w:val="00AC5736"/>
    <w:rsid w:val="00AD2F08"/>
    <w:rsid w:val="00B97CAF"/>
    <w:rsid w:val="00BA1A55"/>
    <w:rsid w:val="00BE09F0"/>
    <w:rsid w:val="00C322C8"/>
    <w:rsid w:val="00C428C9"/>
    <w:rsid w:val="00C47028"/>
    <w:rsid w:val="00C83D08"/>
    <w:rsid w:val="00D06E79"/>
    <w:rsid w:val="00D65673"/>
    <w:rsid w:val="00D9437D"/>
    <w:rsid w:val="00E526FF"/>
    <w:rsid w:val="00E86F71"/>
    <w:rsid w:val="00FA233B"/>
    <w:rsid w:val="00FF564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7"/>
    <o:shapelayout v:ext="edit">
      <o:idmap v:ext="edit" data="1"/>
    </o:shapelayout>
  </w:shapeDefaults>
  <w:decimalSymbol w:val=","/>
  <w:listSeparator w:val=";"/>
  <w14:docId w14:val="0504E208"/>
  <w15:docId w15:val="{CD8D3372-75F1-44C9-B2B7-36C972A53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8C9"/>
    <w:pPr>
      <w:widowControl w:val="0"/>
      <w:spacing w:after="0" w:line="240" w:lineRule="auto"/>
    </w:pPr>
    <w:rPr>
      <w:rFonts w:ascii="Times New Roman" w:eastAsia="Times New Roman" w:hAnsi="Times New Roman" w:cs="Times New Roman"/>
      <w:noProof/>
      <w:color w:val="000000"/>
      <w:sz w:val="20"/>
      <w:szCs w:val="20"/>
      <w:lang w:val="en-US"/>
    </w:rPr>
  </w:style>
  <w:style w:type="paragraph" w:styleId="Heading1">
    <w:name w:val="heading 1"/>
    <w:basedOn w:val="Normal"/>
    <w:next w:val="Normal"/>
    <w:link w:val="Heading1Char"/>
    <w:uiPriority w:val="9"/>
    <w:qFormat/>
    <w:rsid w:val="004F66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C428C9"/>
    <w:pPr>
      <w:spacing w:after="0" w:line="240" w:lineRule="auto"/>
    </w:pPr>
    <w:rPr>
      <w:rFonts w:ascii="Calibri" w:eastAsia="Calibri" w:hAnsi="Calibri" w:cs="Times New Roman"/>
    </w:rPr>
  </w:style>
  <w:style w:type="paragraph" w:customStyle="1" w:styleId="Szvegtrzs">
    <w:name w:val="Szövegtörzs"/>
    <w:uiPriority w:val="99"/>
    <w:rsid w:val="00C428C9"/>
    <w:pPr>
      <w:spacing w:after="0" w:line="240" w:lineRule="auto"/>
      <w:jc w:val="both"/>
    </w:pPr>
    <w:rPr>
      <w:rFonts w:ascii="Helvetica Neue" w:eastAsia="Calibri" w:hAnsi="Helvetica Neue" w:cs="Arial Unicode MS"/>
      <w:color w:val="000000"/>
      <w:sz w:val="28"/>
      <w:szCs w:val="28"/>
      <w:lang w:eastAsia="ro-RO"/>
    </w:rPr>
  </w:style>
  <w:style w:type="table" w:styleId="TableGrid">
    <w:name w:val="Table Grid"/>
    <w:basedOn w:val="TableNormal"/>
    <w:uiPriority w:val="59"/>
    <w:rsid w:val="00E52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F66D1"/>
    <w:rPr>
      <w:rFonts w:asciiTheme="majorHAnsi" w:eastAsiaTheme="majorEastAsia" w:hAnsiTheme="majorHAnsi" w:cstheme="majorBidi"/>
      <w:b/>
      <w:bCs/>
      <w:noProof/>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530998">
      <w:bodyDiv w:val="1"/>
      <w:marLeft w:val="0"/>
      <w:marRight w:val="0"/>
      <w:marTop w:val="0"/>
      <w:marBottom w:val="0"/>
      <w:divBdr>
        <w:top w:val="none" w:sz="0" w:space="0" w:color="auto"/>
        <w:left w:val="none" w:sz="0" w:space="0" w:color="auto"/>
        <w:bottom w:val="none" w:sz="0" w:space="0" w:color="auto"/>
        <w:right w:val="none" w:sz="0" w:space="0" w:color="auto"/>
      </w:divBdr>
      <w:divsChild>
        <w:div w:id="2072188703">
          <w:marLeft w:val="0"/>
          <w:marRight w:val="0"/>
          <w:marTop w:val="0"/>
          <w:marBottom w:val="0"/>
          <w:divBdr>
            <w:top w:val="dashed" w:sz="2" w:space="0" w:color="FFFFFF"/>
            <w:left w:val="dashed" w:sz="2" w:space="0" w:color="FFFFFF"/>
            <w:bottom w:val="dashed" w:sz="2" w:space="0" w:color="FFFFFF"/>
            <w:right w:val="dashed" w:sz="2" w:space="0" w:color="FFFFFF"/>
          </w:divBdr>
        </w:div>
        <w:div w:id="5590511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72270827">
      <w:bodyDiv w:val="1"/>
      <w:marLeft w:val="0"/>
      <w:marRight w:val="0"/>
      <w:marTop w:val="0"/>
      <w:marBottom w:val="0"/>
      <w:divBdr>
        <w:top w:val="none" w:sz="0" w:space="0" w:color="auto"/>
        <w:left w:val="none" w:sz="0" w:space="0" w:color="auto"/>
        <w:bottom w:val="none" w:sz="0" w:space="0" w:color="auto"/>
        <w:right w:val="none" w:sz="0" w:space="0" w:color="auto"/>
      </w:divBdr>
      <w:divsChild>
        <w:div w:id="345793082">
          <w:marLeft w:val="0"/>
          <w:marRight w:val="0"/>
          <w:marTop w:val="0"/>
          <w:marBottom w:val="0"/>
          <w:divBdr>
            <w:top w:val="dashed" w:sz="2" w:space="0" w:color="FFFFFF"/>
            <w:left w:val="dashed" w:sz="2" w:space="0" w:color="FFFFFF"/>
            <w:bottom w:val="dashed" w:sz="2" w:space="0" w:color="FFFFFF"/>
            <w:right w:val="dashed" w:sz="2" w:space="0" w:color="FFFFFF"/>
          </w:divBdr>
        </w:div>
        <w:div w:id="15952811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9</Pages>
  <Words>3371</Words>
  <Characters>23261</Characters>
  <Application>Microsoft Office Word</Application>
  <DocSecurity>0</DocSecurity>
  <Lines>193</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24</cp:revision>
  <cp:lastPrinted>2024-10-21T08:52:00Z</cp:lastPrinted>
  <dcterms:created xsi:type="dcterms:W3CDTF">2024-10-09T10:40:00Z</dcterms:created>
  <dcterms:modified xsi:type="dcterms:W3CDTF">2024-10-21T09:28:00Z</dcterms:modified>
</cp:coreProperties>
</file>