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A4B31" w14:textId="305DA872" w:rsidR="00CD2E12" w:rsidRPr="00784E2E" w:rsidRDefault="00784E2E" w:rsidP="00784E2E">
      <w:pPr>
        <w:pStyle w:val="Bodytext20"/>
        <w:shd w:val="clear" w:color="auto" w:fill="auto"/>
        <w:spacing w:before="0" w:line="240" w:lineRule="auto"/>
        <w:jc w:val="right"/>
        <w:rPr>
          <w:rFonts w:ascii="Arial" w:hAnsi="Arial" w:cs="Arial"/>
          <w:b w:val="0"/>
          <w:sz w:val="24"/>
          <w:szCs w:val="24"/>
        </w:rPr>
      </w:pPr>
      <w:r>
        <w:rPr>
          <w:rFonts w:ascii="Arial" w:hAnsi="Arial" w:cs="Arial"/>
          <w:b w:val="0"/>
          <w:sz w:val="24"/>
          <w:szCs w:val="24"/>
        </w:rPr>
        <w:t>Anexa nr. 2 la HCL nr. ____/2025</w:t>
      </w:r>
      <w:bookmarkStart w:id="0" w:name="_GoBack"/>
      <w:bookmarkEnd w:id="0"/>
    </w:p>
    <w:p w14:paraId="00B38F90" w14:textId="77777777" w:rsidR="00CD2E12" w:rsidRPr="00776AD3" w:rsidRDefault="00CD2E12" w:rsidP="00CD2E12">
      <w:pPr>
        <w:pStyle w:val="Bodytext20"/>
        <w:shd w:val="clear" w:color="auto" w:fill="auto"/>
        <w:spacing w:before="0" w:line="240" w:lineRule="auto"/>
        <w:rPr>
          <w:rFonts w:ascii="Arial" w:hAnsi="Arial" w:cs="Arial"/>
          <w:sz w:val="56"/>
          <w:szCs w:val="56"/>
        </w:rPr>
      </w:pPr>
    </w:p>
    <w:p w14:paraId="5D3E1777" w14:textId="77777777" w:rsidR="00CD2E12" w:rsidRPr="00776AD3" w:rsidRDefault="00CD2E12" w:rsidP="00CD2E12">
      <w:pPr>
        <w:pStyle w:val="Bodytext20"/>
        <w:shd w:val="clear" w:color="auto" w:fill="auto"/>
        <w:spacing w:before="0" w:line="240" w:lineRule="auto"/>
        <w:rPr>
          <w:rFonts w:ascii="Arial" w:hAnsi="Arial" w:cs="Arial"/>
          <w:sz w:val="72"/>
          <w:szCs w:val="72"/>
        </w:rPr>
      </w:pPr>
    </w:p>
    <w:p w14:paraId="5C831B7C" w14:textId="039744FC" w:rsidR="00CD2E12" w:rsidRPr="00776AD3" w:rsidRDefault="000E5658" w:rsidP="00CD2E12">
      <w:pPr>
        <w:pStyle w:val="Bodytext20"/>
        <w:shd w:val="clear" w:color="auto" w:fill="auto"/>
        <w:spacing w:before="0" w:line="240" w:lineRule="auto"/>
        <w:rPr>
          <w:rFonts w:ascii="Arial" w:hAnsi="Arial" w:cs="Arial"/>
          <w:sz w:val="72"/>
          <w:szCs w:val="72"/>
        </w:rPr>
      </w:pPr>
      <w:r w:rsidRPr="00776AD3">
        <w:rPr>
          <w:rFonts w:ascii="Arial" w:hAnsi="Arial" w:cs="Arial"/>
          <w:sz w:val="72"/>
          <w:szCs w:val="72"/>
        </w:rPr>
        <w:t xml:space="preserve">REGULAMENTUL </w:t>
      </w:r>
    </w:p>
    <w:p w14:paraId="294B63EF" w14:textId="3BD38195" w:rsidR="008F605C" w:rsidRPr="00776AD3" w:rsidRDefault="00CD2E12" w:rsidP="00CD2E12">
      <w:pPr>
        <w:pStyle w:val="Bodytext20"/>
        <w:shd w:val="clear" w:color="auto" w:fill="auto"/>
        <w:spacing w:before="0" w:line="240" w:lineRule="auto"/>
        <w:rPr>
          <w:rFonts w:ascii="Arial" w:hAnsi="Arial" w:cs="Arial"/>
          <w:sz w:val="72"/>
          <w:szCs w:val="72"/>
        </w:rPr>
      </w:pPr>
      <w:r w:rsidRPr="00776AD3">
        <w:rPr>
          <w:rFonts w:ascii="Arial" w:hAnsi="Arial" w:cs="Arial"/>
          <w:sz w:val="72"/>
          <w:szCs w:val="72"/>
        </w:rPr>
        <w:t xml:space="preserve">PROPRIU AL </w:t>
      </w:r>
      <w:r w:rsidR="000E5658" w:rsidRPr="00776AD3">
        <w:rPr>
          <w:rFonts w:ascii="Arial" w:hAnsi="Arial" w:cs="Arial"/>
          <w:sz w:val="72"/>
          <w:szCs w:val="72"/>
        </w:rPr>
        <w:t>SERVICIULUI DE ILUMINAT PUBLIC DIN</w:t>
      </w:r>
      <w:r w:rsidRPr="00776AD3">
        <w:rPr>
          <w:rFonts w:ascii="Arial" w:hAnsi="Arial" w:cs="Arial"/>
          <w:sz w:val="72"/>
          <w:szCs w:val="72"/>
        </w:rPr>
        <w:t xml:space="preserve"> MUNICIPIUL</w:t>
      </w:r>
      <w:r w:rsidR="000E5658" w:rsidRPr="00776AD3">
        <w:rPr>
          <w:rFonts w:ascii="Arial" w:hAnsi="Arial" w:cs="Arial"/>
          <w:sz w:val="72"/>
          <w:szCs w:val="72"/>
        </w:rPr>
        <w:t xml:space="preserve"> </w:t>
      </w:r>
      <w:r w:rsidR="00EA0978" w:rsidRPr="00776AD3">
        <w:rPr>
          <w:rFonts w:ascii="Arial" w:hAnsi="Arial" w:cs="Arial"/>
          <w:sz w:val="72"/>
          <w:szCs w:val="72"/>
          <w:lang w:val="fr-FR" w:eastAsia="en-US" w:bidi="en-US"/>
        </w:rPr>
        <w:t>SFANTU GHEORGHE</w:t>
      </w:r>
    </w:p>
    <w:p w14:paraId="1E7C0B41" w14:textId="31E09506" w:rsidR="00CD2E12" w:rsidRPr="00776AD3" w:rsidRDefault="00CD2E12">
      <w:pPr>
        <w:rPr>
          <w:rFonts w:ascii="Arial" w:eastAsia="Arial" w:hAnsi="Arial" w:cs="Arial"/>
          <w:b/>
          <w:bCs/>
          <w:i/>
          <w:iCs/>
        </w:rPr>
      </w:pPr>
      <w:r w:rsidRPr="00776AD3">
        <w:rPr>
          <w:rFonts w:ascii="Arial" w:hAnsi="Arial" w:cs="Arial"/>
          <w:b/>
          <w:bCs/>
        </w:rPr>
        <w:br w:type="page"/>
      </w:r>
    </w:p>
    <w:p w14:paraId="0FC1C4A0" w14:textId="77777777" w:rsidR="00CD2E12" w:rsidRPr="00776AD3" w:rsidRDefault="00CD2E12" w:rsidP="00CD2E12">
      <w:pPr>
        <w:pStyle w:val="BodyText"/>
        <w:shd w:val="clear" w:color="auto" w:fill="auto"/>
        <w:jc w:val="center"/>
        <w:rPr>
          <w:b/>
          <w:bCs/>
          <w:sz w:val="24"/>
          <w:szCs w:val="24"/>
        </w:rPr>
      </w:pPr>
    </w:p>
    <w:p w14:paraId="6B50847E" w14:textId="77777777" w:rsidR="00CD2E12" w:rsidRPr="00776AD3" w:rsidRDefault="000E5658" w:rsidP="00CD2E12">
      <w:pPr>
        <w:pStyle w:val="BodyText"/>
        <w:shd w:val="clear" w:color="auto" w:fill="auto"/>
        <w:jc w:val="center"/>
        <w:rPr>
          <w:b/>
          <w:bCs/>
          <w:i w:val="0"/>
          <w:iCs w:val="0"/>
          <w:sz w:val="32"/>
          <w:szCs w:val="32"/>
        </w:rPr>
      </w:pPr>
      <w:r w:rsidRPr="00776AD3">
        <w:rPr>
          <w:b/>
          <w:bCs/>
          <w:i w:val="0"/>
          <w:iCs w:val="0"/>
          <w:sz w:val="32"/>
          <w:szCs w:val="32"/>
        </w:rPr>
        <w:t>REGULAMENT</w:t>
      </w:r>
      <w:r w:rsidR="00CD2E12" w:rsidRPr="00776AD3">
        <w:rPr>
          <w:b/>
          <w:bCs/>
          <w:i w:val="0"/>
          <w:iCs w:val="0"/>
          <w:sz w:val="32"/>
          <w:szCs w:val="32"/>
        </w:rPr>
        <w:t xml:space="preserve"> </w:t>
      </w:r>
    </w:p>
    <w:p w14:paraId="251B96A8" w14:textId="0A400872" w:rsidR="008F605C" w:rsidRPr="00776AD3" w:rsidRDefault="000E5658" w:rsidP="00CD2E12">
      <w:pPr>
        <w:pStyle w:val="BodyText"/>
        <w:shd w:val="clear" w:color="auto" w:fill="auto"/>
        <w:jc w:val="center"/>
        <w:rPr>
          <w:i w:val="0"/>
          <w:iCs w:val="0"/>
          <w:sz w:val="32"/>
          <w:szCs w:val="32"/>
        </w:rPr>
      </w:pPr>
      <w:r w:rsidRPr="00776AD3">
        <w:rPr>
          <w:b/>
          <w:bCs/>
          <w:i w:val="0"/>
          <w:iCs w:val="0"/>
          <w:sz w:val="32"/>
          <w:szCs w:val="32"/>
        </w:rPr>
        <w:t>DE ORGANIZARE Șl FUNCȚIONARE AL SERVICIULUI DE ILUMINAT PUBLIC</w:t>
      </w:r>
      <w:r w:rsidRPr="00776AD3">
        <w:rPr>
          <w:b/>
          <w:bCs/>
          <w:i w:val="0"/>
          <w:iCs w:val="0"/>
          <w:sz w:val="32"/>
          <w:szCs w:val="32"/>
        </w:rPr>
        <w:br/>
        <w:t xml:space="preserve">IN </w:t>
      </w:r>
      <w:r w:rsidR="00CD2E12" w:rsidRPr="00776AD3">
        <w:rPr>
          <w:b/>
          <w:bCs/>
          <w:i w:val="0"/>
          <w:iCs w:val="0"/>
          <w:sz w:val="32"/>
          <w:szCs w:val="32"/>
        </w:rPr>
        <w:t>MUNICIPIUL</w:t>
      </w:r>
      <w:r w:rsidRPr="00776AD3">
        <w:rPr>
          <w:b/>
          <w:bCs/>
          <w:i w:val="0"/>
          <w:iCs w:val="0"/>
          <w:sz w:val="32"/>
          <w:szCs w:val="32"/>
        </w:rPr>
        <w:t xml:space="preserve"> </w:t>
      </w:r>
      <w:r w:rsidR="00EA0978" w:rsidRPr="00776AD3">
        <w:rPr>
          <w:b/>
          <w:bCs/>
          <w:i w:val="0"/>
          <w:iCs w:val="0"/>
          <w:sz w:val="32"/>
          <w:szCs w:val="32"/>
          <w:lang w:val="fr-FR" w:eastAsia="en-US" w:bidi="en-US"/>
        </w:rPr>
        <w:t>SFANTU GHEORGHE</w:t>
      </w:r>
    </w:p>
    <w:p w14:paraId="3CD0DB4D" w14:textId="77777777" w:rsidR="00CD2E12" w:rsidRPr="00776AD3" w:rsidRDefault="00CD2E12">
      <w:pPr>
        <w:pStyle w:val="BodyText"/>
        <w:shd w:val="clear" w:color="auto" w:fill="auto"/>
        <w:spacing w:after="320" w:line="264" w:lineRule="auto"/>
        <w:jc w:val="center"/>
        <w:rPr>
          <w:b/>
          <w:bCs/>
          <w:sz w:val="24"/>
          <w:szCs w:val="24"/>
        </w:rPr>
      </w:pPr>
    </w:p>
    <w:p w14:paraId="2E6F7D61" w14:textId="3217241B" w:rsidR="008F605C" w:rsidRPr="00776AD3" w:rsidRDefault="000E5658">
      <w:pPr>
        <w:pStyle w:val="BodyText"/>
        <w:shd w:val="clear" w:color="auto" w:fill="auto"/>
        <w:spacing w:after="320" w:line="264" w:lineRule="auto"/>
        <w:jc w:val="center"/>
        <w:rPr>
          <w:i w:val="0"/>
          <w:iCs w:val="0"/>
          <w:sz w:val="28"/>
          <w:szCs w:val="28"/>
        </w:rPr>
      </w:pPr>
      <w:r w:rsidRPr="00776AD3">
        <w:rPr>
          <w:b/>
          <w:bCs/>
          <w:i w:val="0"/>
          <w:iCs w:val="0"/>
          <w:sz w:val="28"/>
          <w:szCs w:val="28"/>
        </w:rPr>
        <w:t>CAPITOLUL I</w:t>
      </w:r>
      <w:r w:rsidRPr="00776AD3">
        <w:rPr>
          <w:b/>
          <w:bCs/>
          <w:i w:val="0"/>
          <w:iCs w:val="0"/>
          <w:sz w:val="28"/>
          <w:szCs w:val="28"/>
        </w:rPr>
        <w:br/>
        <w:t>Dispoziții generale</w:t>
      </w:r>
    </w:p>
    <w:p w14:paraId="0629BD9F" w14:textId="2D62CF88" w:rsidR="008F605C" w:rsidRPr="00776AD3" w:rsidRDefault="000E5658">
      <w:pPr>
        <w:pStyle w:val="BodyText"/>
        <w:shd w:val="clear" w:color="auto" w:fill="auto"/>
        <w:spacing w:line="228" w:lineRule="auto"/>
        <w:ind w:left="140" w:firstLine="560"/>
        <w:rPr>
          <w:i w:val="0"/>
          <w:iCs w:val="0"/>
          <w:sz w:val="24"/>
          <w:szCs w:val="24"/>
        </w:rPr>
      </w:pPr>
      <w:r w:rsidRPr="00776AD3">
        <w:rPr>
          <w:b/>
          <w:bCs/>
          <w:i w:val="0"/>
          <w:iCs w:val="0"/>
          <w:sz w:val="24"/>
          <w:szCs w:val="24"/>
          <w:lang w:val="fr-FR" w:eastAsia="en-US" w:bidi="en-US"/>
        </w:rPr>
        <w:t xml:space="preserve">Art. </w:t>
      </w:r>
      <w:r w:rsidRPr="00776AD3">
        <w:rPr>
          <w:b/>
          <w:bCs/>
          <w:i w:val="0"/>
          <w:iCs w:val="0"/>
          <w:sz w:val="24"/>
          <w:szCs w:val="24"/>
        </w:rPr>
        <w:t xml:space="preserve">1 </w:t>
      </w:r>
      <w:r w:rsidRPr="00776AD3">
        <w:rPr>
          <w:i w:val="0"/>
          <w:iCs w:val="0"/>
          <w:sz w:val="24"/>
          <w:szCs w:val="24"/>
        </w:rPr>
        <w:t xml:space="preserve">-(1) Prezentul regulament este elaborat in conformitate cu Legea nr. 230/2006, legea serviciului de iluminat public, Ordinul A.N.R.S.C. nr 86/2007 pentru aprobarea Regulamentului-cadru al serviciului de iluminat public si se aplică serviciului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w:t>
      </w:r>
    </w:p>
    <w:p w14:paraId="0A5C25E7" w14:textId="3379FB5B" w:rsidR="008F605C" w:rsidRPr="00776AD3" w:rsidRDefault="000E5658">
      <w:pPr>
        <w:pStyle w:val="BodyText"/>
        <w:numPr>
          <w:ilvl w:val="0"/>
          <w:numId w:val="1"/>
        </w:numPr>
        <w:shd w:val="clear" w:color="auto" w:fill="auto"/>
        <w:tabs>
          <w:tab w:val="left" w:pos="1123"/>
        </w:tabs>
        <w:spacing w:line="228" w:lineRule="auto"/>
        <w:ind w:left="140" w:firstLine="560"/>
        <w:rPr>
          <w:i w:val="0"/>
          <w:iCs w:val="0"/>
          <w:sz w:val="24"/>
          <w:szCs w:val="24"/>
        </w:rPr>
      </w:pPr>
      <w:r w:rsidRPr="00776AD3">
        <w:rPr>
          <w:i w:val="0"/>
          <w:iCs w:val="0"/>
          <w:sz w:val="24"/>
          <w:szCs w:val="24"/>
        </w:rPr>
        <w:t>Prezentul regulament stabilește cadrul juridic unitar privind desfasurarea serviciului de iluminat public,</w:t>
      </w:r>
      <w:r w:rsidR="00CD2E12" w:rsidRPr="00776AD3">
        <w:rPr>
          <w:i w:val="0"/>
          <w:iCs w:val="0"/>
          <w:sz w:val="24"/>
          <w:szCs w:val="24"/>
        </w:rPr>
        <w:t xml:space="preserve"> </w:t>
      </w:r>
      <w:r w:rsidRPr="00776AD3">
        <w:rPr>
          <w:i w:val="0"/>
          <w:iCs w:val="0"/>
          <w:sz w:val="24"/>
          <w:szCs w:val="24"/>
        </w:rPr>
        <w:t>definind modalitățile si condițiile cadru ce trebuie indeplinite pentru asigurarea serviciului, indicatorii de performanță ai serviciilor condițiilor tehnice, raporturile operator- utilizator, precum și modul de tarifare, facturare și încasare a contravalorii serviciilor prestate.</w:t>
      </w:r>
    </w:p>
    <w:p w14:paraId="0C26B7AF" w14:textId="77777777" w:rsidR="008F605C" w:rsidRPr="00776AD3" w:rsidRDefault="000E5658">
      <w:pPr>
        <w:pStyle w:val="BodyText"/>
        <w:numPr>
          <w:ilvl w:val="0"/>
          <w:numId w:val="1"/>
        </w:numPr>
        <w:shd w:val="clear" w:color="auto" w:fill="auto"/>
        <w:tabs>
          <w:tab w:val="left" w:pos="1088"/>
        </w:tabs>
        <w:spacing w:line="228" w:lineRule="auto"/>
        <w:ind w:firstLine="700"/>
        <w:rPr>
          <w:i w:val="0"/>
          <w:iCs w:val="0"/>
          <w:sz w:val="24"/>
          <w:szCs w:val="24"/>
        </w:rPr>
      </w:pPr>
      <w:r w:rsidRPr="00776AD3">
        <w:rPr>
          <w:i w:val="0"/>
          <w:iCs w:val="0"/>
          <w:sz w:val="24"/>
          <w:szCs w:val="24"/>
        </w:rPr>
        <w:t>Prevederile prezentului regulament se aplică de asemenea, la proiectarea, executarea, recepționarea utilizarea și întreținerea componentelor sistemului de iluminat public.</w:t>
      </w:r>
    </w:p>
    <w:p w14:paraId="446160DB" w14:textId="6AE4FD78" w:rsidR="008F605C" w:rsidRPr="00776AD3" w:rsidRDefault="000E5658">
      <w:pPr>
        <w:pStyle w:val="BodyText"/>
        <w:numPr>
          <w:ilvl w:val="0"/>
          <w:numId w:val="1"/>
        </w:numPr>
        <w:shd w:val="clear" w:color="auto" w:fill="auto"/>
        <w:tabs>
          <w:tab w:val="left" w:pos="1088"/>
        </w:tabs>
        <w:spacing w:line="228" w:lineRule="auto"/>
        <w:ind w:firstLine="700"/>
        <w:rPr>
          <w:i w:val="0"/>
          <w:iCs w:val="0"/>
          <w:sz w:val="24"/>
          <w:szCs w:val="24"/>
        </w:rPr>
      </w:pPr>
      <w:r w:rsidRPr="00776AD3">
        <w:rPr>
          <w:i w:val="0"/>
          <w:iCs w:val="0"/>
          <w:sz w:val="24"/>
          <w:szCs w:val="24"/>
        </w:rPr>
        <w:t xml:space="preserve">Operatorii serviciilor de iluminat public, indiferent de forma de proprietate, organizare și de modul în care este organizată gestiunea serviciilor în cadrul </w:t>
      </w:r>
      <w:r w:rsidR="00CD2E12" w:rsidRPr="00776AD3">
        <w:rPr>
          <w:i w:val="0"/>
          <w:iCs w:val="0"/>
          <w:sz w:val="24"/>
          <w:szCs w:val="24"/>
        </w:rPr>
        <w:t>municipiului</w:t>
      </w:r>
      <w:r w:rsidRPr="00776AD3">
        <w:rPr>
          <w:i w:val="0"/>
          <w:iCs w:val="0"/>
          <w:sz w:val="24"/>
          <w:szCs w:val="24"/>
        </w:rPr>
        <w:t xml:space="preserve"> </w:t>
      </w:r>
      <w:r w:rsidR="00EA0978" w:rsidRPr="00776AD3">
        <w:rPr>
          <w:i w:val="0"/>
          <w:iCs w:val="0"/>
          <w:sz w:val="24"/>
          <w:szCs w:val="24"/>
          <w:lang w:eastAsia="en-US" w:bidi="en-US"/>
        </w:rPr>
        <w:t>SFANTU GHEORGHE</w:t>
      </w:r>
      <w:r w:rsidRPr="00776AD3">
        <w:rPr>
          <w:i w:val="0"/>
          <w:iCs w:val="0"/>
          <w:sz w:val="24"/>
          <w:szCs w:val="24"/>
          <w:lang w:eastAsia="en-US" w:bidi="en-US"/>
        </w:rPr>
        <w:t xml:space="preserve">, </w:t>
      </w:r>
      <w:r w:rsidRPr="00776AD3">
        <w:rPr>
          <w:i w:val="0"/>
          <w:iCs w:val="0"/>
          <w:sz w:val="24"/>
          <w:szCs w:val="24"/>
        </w:rPr>
        <w:t>se vor conforma prevederilor prezentului regulament.</w:t>
      </w:r>
    </w:p>
    <w:p w14:paraId="66CD98CF" w14:textId="4EA9B333" w:rsidR="008F605C" w:rsidRPr="00776AD3" w:rsidRDefault="000E5658">
      <w:pPr>
        <w:pStyle w:val="BodyText"/>
        <w:numPr>
          <w:ilvl w:val="0"/>
          <w:numId w:val="1"/>
        </w:numPr>
        <w:shd w:val="clear" w:color="auto" w:fill="auto"/>
        <w:tabs>
          <w:tab w:val="left" w:pos="1088"/>
        </w:tabs>
        <w:spacing w:line="228" w:lineRule="auto"/>
        <w:ind w:firstLine="700"/>
        <w:rPr>
          <w:i w:val="0"/>
          <w:iCs w:val="0"/>
          <w:sz w:val="24"/>
          <w:szCs w:val="24"/>
        </w:rPr>
      </w:pPr>
      <w:r w:rsidRPr="00776AD3">
        <w:rPr>
          <w:i w:val="0"/>
          <w:iCs w:val="0"/>
          <w:sz w:val="24"/>
          <w:szCs w:val="24"/>
        </w:rPr>
        <w:t xml:space="preserve">Condițiile tehnice și indicatorii de performanță prevăzuți în prezentul regulament au caracter minimal. Consiliul Local al </w:t>
      </w:r>
      <w:r w:rsidR="00CD2E12" w:rsidRPr="00776AD3">
        <w:rPr>
          <w:i w:val="0"/>
          <w:iCs w:val="0"/>
          <w:sz w:val="24"/>
          <w:szCs w:val="24"/>
        </w:rPr>
        <w:t>MUNICIPIULUI</w:t>
      </w:r>
      <w:r w:rsidRPr="00776AD3">
        <w:rPr>
          <w:i w:val="0"/>
          <w:iCs w:val="0"/>
          <w:sz w:val="24"/>
          <w:szCs w:val="24"/>
        </w:rPr>
        <w:t xml:space="preserve"> </w:t>
      </w:r>
      <w:r w:rsidR="00EA0978" w:rsidRPr="00776AD3">
        <w:rPr>
          <w:i w:val="0"/>
          <w:iCs w:val="0"/>
          <w:sz w:val="24"/>
          <w:szCs w:val="24"/>
          <w:lang w:eastAsia="en-US" w:bidi="en-US"/>
        </w:rPr>
        <w:t>SFANTU GHEORGHE</w:t>
      </w:r>
      <w:r w:rsidRPr="00776AD3">
        <w:rPr>
          <w:i w:val="0"/>
          <w:iCs w:val="0"/>
          <w:sz w:val="24"/>
          <w:szCs w:val="24"/>
          <w:lang w:eastAsia="en-US" w:bidi="en-US"/>
        </w:rPr>
        <w:t xml:space="preserve"> </w:t>
      </w:r>
      <w:r w:rsidRPr="00776AD3">
        <w:rPr>
          <w:i w:val="0"/>
          <w:iCs w:val="0"/>
          <w:sz w:val="24"/>
          <w:szCs w:val="24"/>
        </w:rPr>
        <w:t>poate aproba și alte condiții tehnice sau alți indicatori de performanță, pe baza unor studii de specialitate.</w:t>
      </w:r>
    </w:p>
    <w:p w14:paraId="786C2293" w14:textId="54971F5C" w:rsidR="008F605C" w:rsidRPr="00776AD3" w:rsidRDefault="00CD2E12">
      <w:pPr>
        <w:pStyle w:val="BodyText"/>
        <w:numPr>
          <w:ilvl w:val="0"/>
          <w:numId w:val="1"/>
        </w:numPr>
        <w:shd w:val="clear" w:color="auto" w:fill="auto"/>
        <w:tabs>
          <w:tab w:val="left" w:pos="1093"/>
        </w:tabs>
        <w:spacing w:after="240" w:line="228" w:lineRule="auto"/>
        <w:ind w:firstLine="700"/>
        <w:rPr>
          <w:i w:val="0"/>
          <w:iCs w:val="0"/>
          <w:sz w:val="24"/>
          <w:szCs w:val="24"/>
        </w:rPr>
      </w:pPr>
      <w:r w:rsidRPr="00776AD3">
        <w:rPr>
          <w:i w:val="0"/>
          <w:iCs w:val="0"/>
          <w:sz w:val="24"/>
          <w:szCs w:val="24"/>
        </w:rPr>
        <w:t>O</w:t>
      </w:r>
      <w:r w:rsidR="000E5658" w:rsidRPr="00776AD3">
        <w:rPr>
          <w:i w:val="0"/>
          <w:iCs w:val="0"/>
          <w:sz w:val="24"/>
          <w:szCs w:val="24"/>
        </w:rPr>
        <w:t>rice dezvoltare a rețelei electrice de joasă tensiune destinate iluminatului public se face cu respectarea prezentului regulament.</w:t>
      </w:r>
    </w:p>
    <w:p w14:paraId="67775863" w14:textId="77777777" w:rsidR="008F605C" w:rsidRPr="00776AD3" w:rsidRDefault="000E5658" w:rsidP="00CD2E12">
      <w:pPr>
        <w:pStyle w:val="BodyText"/>
        <w:shd w:val="clear" w:color="auto" w:fill="auto"/>
        <w:ind w:firstLine="700"/>
        <w:rPr>
          <w:i w:val="0"/>
          <w:iCs w:val="0"/>
          <w:sz w:val="24"/>
          <w:szCs w:val="24"/>
        </w:rPr>
      </w:pPr>
      <w:r w:rsidRPr="00776AD3">
        <w:rPr>
          <w:b/>
          <w:bCs/>
          <w:i w:val="0"/>
          <w:iCs w:val="0"/>
          <w:sz w:val="24"/>
          <w:szCs w:val="24"/>
          <w:lang w:eastAsia="en-US" w:bidi="en-US"/>
        </w:rPr>
        <w:t xml:space="preserve">ART. </w:t>
      </w:r>
      <w:r w:rsidRPr="00776AD3">
        <w:rPr>
          <w:i w:val="0"/>
          <w:iCs w:val="0"/>
          <w:sz w:val="24"/>
          <w:szCs w:val="24"/>
        </w:rPr>
        <w:t>2-Desfășurarea serviciului de iluminat public trebuie sa asigure satisfacerea unor cerințe și nevoi de utilitate publica ale comunităților locale, și anume:</w:t>
      </w:r>
    </w:p>
    <w:p w14:paraId="6886B8E3" w14:textId="77777777" w:rsidR="008F605C" w:rsidRPr="00776AD3" w:rsidRDefault="000E5658" w:rsidP="00CD2E12">
      <w:pPr>
        <w:pStyle w:val="BodyText"/>
        <w:numPr>
          <w:ilvl w:val="0"/>
          <w:numId w:val="2"/>
        </w:numPr>
        <w:shd w:val="clear" w:color="auto" w:fill="auto"/>
        <w:tabs>
          <w:tab w:val="left" w:pos="349"/>
        </w:tabs>
        <w:rPr>
          <w:i w:val="0"/>
          <w:iCs w:val="0"/>
          <w:sz w:val="24"/>
          <w:szCs w:val="24"/>
        </w:rPr>
      </w:pPr>
      <w:r w:rsidRPr="00776AD3">
        <w:rPr>
          <w:i w:val="0"/>
          <w:iCs w:val="0"/>
          <w:sz w:val="24"/>
          <w:szCs w:val="24"/>
        </w:rPr>
        <w:t>ridicarea gradului de civilizație, a confortului și a calității vieții;</w:t>
      </w:r>
    </w:p>
    <w:p w14:paraId="136FBE06" w14:textId="77777777" w:rsidR="008F605C" w:rsidRPr="00776AD3" w:rsidRDefault="000E5658" w:rsidP="00CD2E12">
      <w:pPr>
        <w:pStyle w:val="BodyText"/>
        <w:numPr>
          <w:ilvl w:val="0"/>
          <w:numId w:val="2"/>
        </w:numPr>
        <w:shd w:val="clear" w:color="auto" w:fill="auto"/>
        <w:tabs>
          <w:tab w:val="left" w:pos="359"/>
        </w:tabs>
        <w:ind w:right="940"/>
        <w:rPr>
          <w:i w:val="0"/>
          <w:iCs w:val="0"/>
          <w:sz w:val="24"/>
          <w:szCs w:val="24"/>
        </w:rPr>
      </w:pPr>
      <w:r w:rsidRPr="00776AD3">
        <w:rPr>
          <w:i w:val="0"/>
          <w:iCs w:val="0"/>
          <w:sz w:val="24"/>
          <w:szCs w:val="24"/>
        </w:rPr>
        <w:t>creșterea gradului de securitate individuală și colectivă în cadrul comunităților locale, precum și a gradului de siguranța a circulației rutiere si pietonale.</w:t>
      </w:r>
    </w:p>
    <w:p w14:paraId="40D9B2B0" w14:textId="77777777" w:rsidR="008F605C" w:rsidRPr="00776AD3" w:rsidRDefault="000E5658" w:rsidP="00CD2E12">
      <w:pPr>
        <w:pStyle w:val="BodyText"/>
        <w:numPr>
          <w:ilvl w:val="0"/>
          <w:numId w:val="2"/>
        </w:numPr>
        <w:shd w:val="clear" w:color="auto" w:fill="auto"/>
        <w:tabs>
          <w:tab w:val="left" w:pos="359"/>
        </w:tabs>
        <w:rPr>
          <w:i w:val="0"/>
          <w:iCs w:val="0"/>
          <w:sz w:val="24"/>
          <w:szCs w:val="24"/>
        </w:rPr>
      </w:pPr>
      <w:r w:rsidRPr="00776AD3">
        <w:rPr>
          <w:i w:val="0"/>
          <w:iCs w:val="0"/>
          <w:sz w:val="24"/>
          <w:szCs w:val="24"/>
        </w:rPr>
        <w:t>punerea în valoare, prin iluminat adecvat, a elementelor arhitectonice și peisagistice ale localităților, precum și marcarea evenimentelor festive și a sărbătorilor legale sau religioase;</w:t>
      </w:r>
    </w:p>
    <w:p w14:paraId="7AA8E0DA" w14:textId="77777777" w:rsidR="008F605C" w:rsidRPr="00776AD3" w:rsidRDefault="000E5658" w:rsidP="00CD2E12">
      <w:pPr>
        <w:pStyle w:val="BodyText"/>
        <w:numPr>
          <w:ilvl w:val="0"/>
          <w:numId w:val="2"/>
        </w:numPr>
        <w:shd w:val="clear" w:color="auto" w:fill="auto"/>
        <w:tabs>
          <w:tab w:val="left" w:pos="354"/>
        </w:tabs>
        <w:rPr>
          <w:i w:val="0"/>
          <w:iCs w:val="0"/>
          <w:sz w:val="24"/>
          <w:szCs w:val="24"/>
        </w:rPr>
      </w:pPr>
      <w:r w:rsidRPr="00776AD3">
        <w:rPr>
          <w:i w:val="0"/>
          <w:iCs w:val="0"/>
          <w:sz w:val="24"/>
          <w:szCs w:val="24"/>
        </w:rPr>
        <w:t>susținerea și stimularea dezvoltării economico-sociale a localităților;</w:t>
      </w:r>
    </w:p>
    <w:p w14:paraId="3BC70002" w14:textId="77777777" w:rsidR="008F605C" w:rsidRPr="00776AD3" w:rsidRDefault="000E5658" w:rsidP="00CD2E12">
      <w:pPr>
        <w:pStyle w:val="BodyText"/>
        <w:numPr>
          <w:ilvl w:val="0"/>
          <w:numId w:val="2"/>
        </w:numPr>
        <w:shd w:val="clear" w:color="auto" w:fill="auto"/>
        <w:tabs>
          <w:tab w:val="left" w:pos="354"/>
        </w:tabs>
        <w:spacing w:after="240"/>
        <w:rPr>
          <w:i w:val="0"/>
          <w:iCs w:val="0"/>
          <w:sz w:val="24"/>
          <w:szCs w:val="24"/>
        </w:rPr>
      </w:pPr>
      <w:r w:rsidRPr="00776AD3">
        <w:rPr>
          <w:i w:val="0"/>
          <w:iCs w:val="0"/>
          <w:sz w:val="24"/>
          <w:szCs w:val="24"/>
        </w:rPr>
        <w:t>funcționarea și exploatarea în condiții de siguranța a infrastructurii aferente serviciului.</w:t>
      </w:r>
    </w:p>
    <w:p w14:paraId="5C582D75" w14:textId="77777777" w:rsidR="008F605C" w:rsidRPr="00776AD3" w:rsidRDefault="000E5658">
      <w:pPr>
        <w:pStyle w:val="BodyText"/>
        <w:shd w:val="clear" w:color="auto" w:fill="auto"/>
        <w:ind w:firstLine="700"/>
        <w:rPr>
          <w:i w:val="0"/>
          <w:iCs w:val="0"/>
          <w:sz w:val="24"/>
          <w:szCs w:val="24"/>
        </w:rPr>
      </w:pPr>
      <w:r w:rsidRPr="00776AD3">
        <w:rPr>
          <w:b/>
          <w:bCs/>
          <w:i w:val="0"/>
          <w:iCs w:val="0"/>
          <w:sz w:val="24"/>
          <w:szCs w:val="24"/>
          <w:lang w:val="pt-PT" w:eastAsia="en-US" w:bidi="en-US"/>
        </w:rPr>
        <w:t xml:space="preserve">Art. </w:t>
      </w:r>
      <w:r w:rsidRPr="00776AD3">
        <w:rPr>
          <w:b/>
          <w:bCs/>
          <w:i w:val="0"/>
          <w:iCs w:val="0"/>
          <w:sz w:val="24"/>
          <w:szCs w:val="24"/>
        </w:rPr>
        <w:t xml:space="preserve">3 - </w:t>
      </w:r>
      <w:r w:rsidRPr="00776AD3">
        <w:rPr>
          <w:i w:val="0"/>
          <w:iCs w:val="0"/>
          <w:sz w:val="24"/>
          <w:szCs w:val="24"/>
        </w:rPr>
        <w:t>în sensul prezentului regulament noțiunile utilizate se definesc după cum urmează:</w:t>
      </w:r>
    </w:p>
    <w:p w14:paraId="3DD4CE73" w14:textId="77777777" w:rsidR="008F605C" w:rsidRPr="00776AD3" w:rsidRDefault="000E5658">
      <w:pPr>
        <w:pStyle w:val="BodyText"/>
        <w:numPr>
          <w:ilvl w:val="0"/>
          <w:numId w:val="3"/>
        </w:numPr>
        <w:shd w:val="clear" w:color="auto" w:fill="auto"/>
        <w:tabs>
          <w:tab w:val="left" w:pos="455"/>
        </w:tabs>
        <w:rPr>
          <w:i w:val="0"/>
          <w:iCs w:val="0"/>
          <w:sz w:val="24"/>
          <w:szCs w:val="24"/>
        </w:rPr>
      </w:pPr>
      <w:r w:rsidRPr="00776AD3">
        <w:rPr>
          <w:b/>
          <w:bCs/>
          <w:i w:val="0"/>
          <w:iCs w:val="0"/>
          <w:sz w:val="24"/>
          <w:szCs w:val="24"/>
        </w:rPr>
        <w:t xml:space="preserve">autorități de reglementare competente - </w:t>
      </w:r>
      <w:r w:rsidRPr="00776AD3">
        <w:rPr>
          <w:i w:val="0"/>
          <w:iCs w:val="0"/>
          <w:sz w:val="24"/>
          <w:szCs w:val="24"/>
        </w:rPr>
        <w:t>Autoritatea Naționala de Reglementare pentru Serviciile Comunitare de Utilități Publice, denumita în continuare A.N.R.S.C., și Autoritatea Naționala de Reglementare în Domeniul Energiei, denumita în continuare A.N.R.E.;</w:t>
      </w:r>
    </w:p>
    <w:p w14:paraId="2800EFAA" w14:textId="77777777" w:rsidR="008F605C" w:rsidRPr="00776AD3" w:rsidRDefault="000E5658">
      <w:pPr>
        <w:pStyle w:val="BodyText"/>
        <w:numPr>
          <w:ilvl w:val="0"/>
          <w:numId w:val="3"/>
        </w:numPr>
        <w:shd w:val="clear" w:color="auto" w:fill="auto"/>
        <w:tabs>
          <w:tab w:val="left" w:pos="464"/>
        </w:tabs>
        <w:jc w:val="left"/>
        <w:rPr>
          <w:i w:val="0"/>
          <w:iCs w:val="0"/>
          <w:sz w:val="24"/>
          <w:szCs w:val="24"/>
        </w:rPr>
      </w:pPr>
      <w:r w:rsidRPr="00776AD3">
        <w:rPr>
          <w:b/>
          <w:bCs/>
          <w:i w:val="0"/>
          <w:iCs w:val="0"/>
          <w:sz w:val="24"/>
          <w:szCs w:val="24"/>
        </w:rPr>
        <w:t xml:space="preserve">balast - </w:t>
      </w:r>
      <w:r w:rsidRPr="00776AD3">
        <w:rPr>
          <w:i w:val="0"/>
          <w:iCs w:val="0"/>
          <w:sz w:val="24"/>
          <w:szCs w:val="24"/>
        </w:rPr>
        <w:t>dispozitiv montat în circuitul de alimentare a uneia sau mai multor lămpi cu descărcări, având drept scop limitarea curentului la valoarea necesară;</w:t>
      </w:r>
    </w:p>
    <w:p w14:paraId="46F71716" w14:textId="77777777" w:rsidR="008F605C" w:rsidRPr="00776AD3" w:rsidRDefault="000E5658">
      <w:pPr>
        <w:pStyle w:val="BodyText"/>
        <w:numPr>
          <w:ilvl w:val="0"/>
          <w:numId w:val="3"/>
        </w:numPr>
        <w:shd w:val="clear" w:color="auto" w:fill="auto"/>
        <w:tabs>
          <w:tab w:val="left" w:pos="464"/>
        </w:tabs>
        <w:spacing w:after="120"/>
        <w:rPr>
          <w:i w:val="0"/>
          <w:iCs w:val="0"/>
          <w:sz w:val="24"/>
          <w:szCs w:val="24"/>
        </w:rPr>
      </w:pPr>
      <w:r w:rsidRPr="00776AD3">
        <w:rPr>
          <w:b/>
          <w:bCs/>
          <w:i w:val="0"/>
          <w:iCs w:val="0"/>
          <w:sz w:val="24"/>
          <w:szCs w:val="24"/>
        </w:rPr>
        <w:t xml:space="preserve">beneficiari ai serviciului de iluminat public - </w:t>
      </w:r>
      <w:r w:rsidRPr="00776AD3">
        <w:rPr>
          <w:i w:val="0"/>
          <w:iCs w:val="0"/>
          <w:sz w:val="24"/>
          <w:szCs w:val="24"/>
        </w:rPr>
        <w:t>comunitățile locale în ansamblul lor;</w:t>
      </w:r>
    </w:p>
    <w:p w14:paraId="103D8807" w14:textId="77777777" w:rsidR="008F605C" w:rsidRPr="00776AD3" w:rsidRDefault="000E5658">
      <w:pPr>
        <w:pStyle w:val="BodyText"/>
        <w:numPr>
          <w:ilvl w:val="0"/>
          <w:numId w:val="3"/>
        </w:numPr>
        <w:shd w:val="clear" w:color="auto" w:fill="auto"/>
        <w:tabs>
          <w:tab w:val="left" w:pos="479"/>
        </w:tabs>
        <w:ind w:right="260"/>
        <w:rPr>
          <w:i w:val="0"/>
          <w:iCs w:val="0"/>
          <w:sz w:val="24"/>
          <w:szCs w:val="24"/>
        </w:rPr>
      </w:pPr>
      <w:r w:rsidRPr="00776AD3">
        <w:rPr>
          <w:b/>
          <w:bCs/>
          <w:i w:val="0"/>
          <w:iCs w:val="0"/>
          <w:sz w:val="24"/>
          <w:szCs w:val="24"/>
        </w:rPr>
        <w:lastRenderedPageBreak/>
        <w:t xml:space="preserve">caracteristici tehnice - </w:t>
      </w:r>
      <w:r w:rsidRPr="00776AD3">
        <w:rPr>
          <w:i w:val="0"/>
          <w:iCs w:val="0"/>
          <w:sz w:val="24"/>
          <w:szCs w:val="24"/>
        </w:rPr>
        <w:t>totalitatea datelor și elementelor de natura tehnica, referitoare la o instalație sau la un sistem de iluminat;</w:t>
      </w:r>
    </w:p>
    <w:p w14:paraId="239830A3" w14:textId="77777777" w:rsidR="008F605C" w:rsidRPr="00776AD3" w:rsidRDefault="000E5658">
      <w:pPr>
        <w:pStyle w:val="BodyText"/>
        <w:numPr>
          <w:ilvl w:val="0"/>
          <w:numId w:val="3"/>
        </w:numPr>
        <w:shd w:val="clear" w:color="auto" w:fill="auto"/>
        <w:tabs>
          <w:tab w:val="left" w:pos="479"/>
        </w:tabs>
        <w:ind w:right="260"/>
        <w:rPr>
          <w:i w:val="0"/>
          <w:iCs w:val="0"/>
          <w:sz w:val="24"/>
          <w:szCs w:val="24"/>
        </w:rPr>
      </w:pPr>
      <w:r w:rsidRPr="00776AD3">
        <w:rPr>
          <w:b/>
          <w:bCs/>
          <w:i w:val="0"/>
          <w:iCs w:val="0"/>
          <w:sz w:val="24"/>
          <w:szCs w:val="24"/>
        </w:rPr>
        <w:t xml:space="preserve">dispozitiv (corp) de iluminat - </w:t>
      </w:r>
      <w:r w:rsidRPr="00776AD3">
        <w:rPr>
          <w:i w:val="0"/>
          <w:iCs w:val="0"/>
          <w:sz w:val="24"/>
          <w:szCs w:val="24"/>
        </w:rPr>
        <w:t>aparatul de iluminat care servește la distribuția, filtrarea sau transmisia luminii produse de la una sau mai multe lămpi către exterior;</w:t>
      </w:r>
    </w:p>
    <w:p w14:paraId="208EAA9E" w14:textId="77777777" w:rsidR="008F605C" w:rsidRPr="00776AD3" w:rsidRDefault="000E5658">
      <w:pPr>
        <w:pStyle w:val="BodyText"/>
        <w:numPr>
          <w:ilvl w:val="0"/>
          <w:numId w:val="3"/>
        </w:numPr>
        <w:shd w:val="clear" w:color="auto" w:fill="auto"/>
        <w:tabs>
          <w:tab w:val="left" w:pos="479"/>
        </w:tabs>
        <w:ind w:right="260"/>
        <w:rPr>
          <w:i w:val="0"/>
          <w:iCs w:val="0"/>
          <w:sz w:val="24"/>
          <w:szCs w:val="24"/>
        </w:rPr>
      </w:pPr>
      <w:r w:rsidRPr="00776AD3">
        <w:rPr>
          <w:b/>
          <w:bCs/>
          <w:i w:val="0"/>
          <w:iCs w:val="0"/>
          <w:sz w:val="24"/>
          <w:szCs w:val="24"/>
        </w:rPr>
        <w:t xml:space="preserve">echipament de măsurare - </w:t>
      </w:r>
      <w:r w:rsidRPr="00776AD3">
        <w:rPr>
          <w:i w:val="0"/>
          <w:iCs w:val="0"/>
          <w:sz w:val="24"/>
          <w:szCs w:val="24"/>
        </w:rPr>
        <w:t xml:space="preserve">aparatura și ansamblul instalațiilor care servesc </w:t>
      </w:r>
      <w:r w:rsidRPr="00776AD3">
        <w:rPr>
          <w:b/>
          <w:bCs/>
          <w:i w:val="0"/>
          <w:iCs w:val="0"/>
          <w:sz w:val="24"/>
          <w:szCs w:val="24"/>
        </w:rPr>
        <w:t xml:space="preserve">la </w:t>
      </w:r>
      <w:r w:rsidRPr="00776AD3">
        <w:rPr>
          <w:i w:val="0"/>
          <w:iCs w:val="0"/>
          <w:sz w:val="24"/>
          <w:szCs w:val="24"/>
        </w:rPr>
        <w:t>măsurarea parametrilor serviciului de iluminat public furnizat;</w:t>
      </w:r>
    </w:p>
    <w:p w14:paraId="1C343B3A" w14:textId="77777777" w:rsidR="008F605C" w:rsidRPr="00776AD3" w:rsidRDefault="000E5658">
      <w:pPr>
        <w:pStyle w:val="BodyText"/>
        <w:numPr>
          <w:ilvl w:val="0"/>
          <w:numId w:val="3"/>
        </w:numPr>
        <w:shd w:val="clear" w:color="auto" w:fill="auto"/>
        <w:tabs>
          <w:tab w:val="left" w:pos="479"/>
        </w:tabs>
        <w:ind w:right="260"/>
        <w:rPr>
          <w:i w:val="0"/>
          <w:iCs w:val="0"/>
          <w:sz w:val="24"/>
          <w:szCs w:val="24"/>
        </w:rPr>
      </w:pPr>
      <w:r w:rsidRPr="00776AD3">
        <w:rPr>
          <w:b/>
          <w:bCs/>
          <w:i w:val="0"/>
          <w:iCs w:val="0"/>
          <w:sz w:val="24"/>
          <w:szCs w:val="24"/>
        </w:rPr>
        <w:t xml:space="preserve">efect </w:t>
      </w:r>
      <w:r w:rsidRPr="00776AD3">
        <w:rPr>
          <w:i w:val="0"/>
          <w:iCs w:val="0"/>
          <w:sz w:val="24"/>
          <w:szCs w:val="24"/>
        </w:rPr>
        <w:t xml:space="preserve">de </w:t>
      </w:r>
      <w:r w:rsidRPr="00776AD3">
        <w:rPr>
          <w:b/>
          <w:bCs/>
          <w:i w:val="0"/>
          <w:iCs w:val="0"/>
          <w:sz w:val="24"/>
          <w:szCs w:val="24"/>
        </w:rPr>
        <w:t xml:space="preserve">grota neagra - </w:t>
      </w:r>
      <w:r w:rsidRPr="00776AD3">
        <w:rPr>
          <w:i w:val="0"/>
          <w:iCs w:val="0"/>
          <w:sz w:val="24"/>
          <w:szCs w:val="24"/>
        </w:rPr>
        <w:t>senzație vizuala realizată la trecerea de la o valoare foarte mare a luminantei la o alta mult mai mica;</w:t>
      </w:r>
    </w:p>
    <w:p w14:paraId="1AD0F305" w14:textId="77777777" w:rsidR="008F605C" w:rsidRPr="00776AD3" w:rsidRDefault="000E5658">
      <w:pPr>
        <w:pStyle w:val="BodyText"/>
        <w:numPr>
          <w:ilvl w:val="0"/>
          <w:numId w:val="3"/>
        </w:numPr>
        <w:shd w:val="clear" w:color="auto" w:fill="auto"/>
        <w:tabs>
          <w:tab w:val="left" w:pos="479"/>
        </w:tabs>
        <w:ind w:right="260"/>
        <w:rPr>
          <w:i w:val="0"/>
          <w:iCs w:val="0"/>
          <w:sz w:val="24"/>
          <w:szCs w:val="24"/>
        </w:rPr>
      </w:pPr>
      <w:r w:rsidRPr="00776AD3">
        <w:rPr>
          <w:b/>
          <w:bCs/>
          <w:i w:val="0"/>
          <w:iCs w:val="0"/>
          <w:sz w:val="24"/>
          <w:szCs w:val="24"/>
        </w:rPr>
        <w:t xml:space="preserve">exploatarea/utilizarea sistemului de iluminat public - </w:t>
      </w:r>
      <w:r w:rsidRPr="00776AD3">
        <w:rPr>
          <w:i w:val="0"/>
          <w:iCs w:val="0"/>
          <w:sz w:val="24"/>
          <w:szCs w:val="24"/>
        </w:rPr>
        <w:t>ansamblu de operațiuni și activități executate pentru asigurarea continuității și calității serviciului de iluminat public în condiții tehnico-economice și de siguranța corespunzătoare;</w:t>
      </w:r>
    </w:p>
    <w:p w14:paraId="5D07BD37" w14:textId="77777777" w:rsidR="008F605C" w:rsidRPr="00776AD3" w:rsidRDefault="000E5658">
      <w:pPr>
        <w:pStyle w:val="BodyText"/>
        <w:numPr>
          <w:ilvl w:val="0"/>
          <w:numId w:val="3"/>
        </w:numPr>
        <w:shd w:val="clear" w:color="auto" w:fill="auto"/>
        <w:tabs>
          <w:tab w:val="left" w:pos="479"/>
        </w:tabs>
        <w:ind w:right="260"/>
        <w:rPr>
          <w:i w:val="0"/>
          <w:iCs w:val="0"/>
          <w:sz w:val="24"/>
          <w:szCs w:val="24"/>
        </w:rPr>
      </w:pPr>
      <w:r w:rsidRPr="00776AD3">
        <w:rPr>
          <w:b/>
          <w:bCs/>
          <w:i w:val="0"/>
          <w:iCs w:val="0"/>
          <w:sz w:val="24"/>
          <w:szCs w:val="24"/>
        </w:rPr>
        <w:t xml:space="preserve">factor de menținere </w:t>
      </w:r>
      <w:r w:rsidRPr="00776AD3">
        <w:rPr>
          <w:i w:val="0"/>
          <w:iCs w:val="0"/>
          <w:sz w:val="24"/>
          <w:szCs w:val="24"/>
        </w:rPr>
        <w:t xml:space="preserve">a </w:t>
      </w:r>
      <w:r w:rsidRPr="00776AD3">
        <w:rPr>
          <w:b/>
          <w:bCs/>
          <w:i w:val="0"/>
          <w:iCs w:val="0"/>
          <w:sz w:val="24"/>
          <w:szCs w:val="24"/>
        </w:rPr>
        <w:t xml:space="preserve">fluxului luminos - </w:t>
      </w:r>
      <w:r w:rsidRPr="00776AD3">
        <w:rPr>
          <w:i w:val="0"/>
          <w:iCs w:val="0"/>
          <w:sz w:val="24"/>
          <w:szCs w:val="24"/>
        </w:rPr>
        <w:t>raportul între fluxul luminos al unei lămpi la un moment dat al vieții sale și fluxul luminos inițial, lampa funcționând în condițiile specificate;</w:t>
      </w:r>
    </w:p>
    <w:p w14:paraId="0CF2BBE1" w14:textId="0020AE85" w:rsidR="008F605C" w:rsidRPr="00776AD3" w:rsidRDefault="000E5658">
      <w:pPr>
        <w:pStyle w:val="BodyText"/>
        <w:numPr>
          <w:ilvl w:val="0"/>
          <w:numId w:val="3"/>
        </w:numPr>
        <w:shd w:val="clear" w:color="auto" w:fill="auto"/>
        <w:tabs>
          <w:tab w:val="left" w:pos="593"/>
        </w:tabs>
        <w:ind w:right="260"/>
        <w:rPr>
          <w:i w:val="0"/>
          <w:iCs w:val="0"/>
          <w:sz w:val="24"/>
          <w:szCs w:val="24"/>
        </w:rPr>
      </w:pPr>
      <w:r w:rsidRPr="00776AD3">
        <w:rPr>
          <w:b/>
          <w:bCs/>
          <w:i w:val="0"/>
          <w:iCs w:val="0"/>
          <w:sz w:val="24"/>
          <w:szCs w:val="24"/>
        </w:rPr>
        <w:t xml:space="preserve">flux luminos  - </w:t>
      </w:r>
      <w:r w:rsidRPr="00776AD3">
        <w:rPr>
          <w:i w:val="0"/>
          <w:iCs w:val="0"/>
          <w:sz w:val="24"/>
          <w:szCs w:val="24"/>
        </w:rPr>
        <w:t>mărimea derivata din fluxul energetic, evaluată prin acțiunea sa luminoasa asupra unui observator fotometric de referința;</w:t>
      </w:r>
    </w:p>
    <w:p w14:paraId="571E527F" w14:textId="77777777" w:rsidR="008F605C" w:rsidRPr="00776AD3" w:rsidRDefault="000E5658">
      <w:pPr>
        <w:pStyle w:val="BodyText"/>
        <w:numPr>
          <w:ilvl w:val="0"/>
          <w:numId w:val="3"/>
        </w:numPr>
        <w:shd w:val="clear" w:color="auto" w:fill="auto"/>
        <w:tabs>
          <w:tab w:val="left" w:pos="588"/>
        </w:tabs>
        <w:ind w:right="260"/>
        <w:rPr>
          <w:i w:val="0"/>
          <w:iCs w:val="0"/>
          <w:sz w:val="24"/>
          <w:szCs w:val="24"/>
        </w:rPr>
      </w:pPr>
      <w:r w:rsidRPr="00776AD3">
        <w:rPr>
          <w:b/>
          <w:bCs/>
          <w:i w:val="0"/>
          <w:iCs w:val="0"/>
          <w:sz w:val="24"/>
          <w:szCs w:val="24"/>
        </w:rPr>
        <w:t xml:space="preserve">grad de asigurare în furnizare - </w:t>
      </w:r>
      <w:r w:rsidRPr="00776AD3">
        <w:rPr>
          <w:i w:val="0"/>
          <w:iCs w:val="0"/>
          <w:sz w:val="24"/>
          <w:szCs w:val="24"/>
        </w:rPr>
        <w:t>nivel procentual de asigurare a furnizării serviciului necesar utilizatorului, într-un interval de timp, precizat în anexa la contractul de furnizare/prestare a serviciului de iluminat public;</w:t>
      </w:r>
    </w:p>
    <w:p w14:paraId="414FAEF9" w14:textId="77777777" w:rsidR="008F605C" w:rsidRPr="00776AD3" w:rsidRDefault="000E5658">
      <w:pPr>
        <w:pStyle w:val="BodyText"/>
        <w:numPr>
          <w:ilvl w:val="0"/>
          <w:numId w:val="3"/>
        </w:numPr>
        <w:shd w:val="clear" w:color="auto" w:fill="auto"/>
        <w:tabs>
          <w:tab w:val="left" w:pos="583"/>
        </w:tabs>
        <w:ind w:right="260"/>
        <w:rPr>
          <w:i w:val="0"/>
          <w:iCs w:val="0"/>
          <w:sz w:val="24"/>
          <w:szCs w:val="24"/>
        </w:rPr>
      </w:pPr>
      <w:r w:rsidRPr="00776AD3">
        <w:rPr>
          <w:b/>
          <w:bCs/>
          <w:i w:val="0"/>
          <w:iCs w:val="0"/>
          <w:sz w:val="24"/>
          <w:szCs w:val="24"/>
          <w:lang w:val="fr-FR" w:eastAsia="en-US" w:bidi="en-US"/>
        </w:rPr>
        <w:t xml:space="preserve">igniter </w:t>
      </w:r>
      <w:r w:rsidRPr="00776AD3">
        <w:rPr>
          <w:b/>
          <w:bCs/>
          <w:i w:val="0"/>
          <w:iCs w:val="0"/>
          <w:sz w:val="24"/>
          <w:szCs w:val="24"/>
        </w:rPr>
        <w:t xml:space="preserve">- </w:t>
      </w:r>
      <w:r w:rsidRPr="00776AD3">
        <w:rPr>
          <w:i w:val="0"/>
          <w:iCs w:val="0"/>
          <w:sz w:val="24"/>
          <w:szCs w:val="24"/>
        </w:rPr>
        <w:t>dispozitiv care produce impulsuri de tensiune destinate sa amorseze o lampa cu descărcări fără preincalzirea electrozilor;</w:t>
      </w:r>
    </w:p>
    <w:p w14:paraId="28F86252" w14:textId="77777777" w:rsidR="008F605C" w:rsidRPr="00776AD3" w:rsidRDefault="000E5658">
      <w:pPr>
        <w:pStyle w:val="BodyText"/>
        <w:numPr>
          <w:ilvl w:val="0"/>
          <w:numId w:val="3"/>
        </w:numPr>
        <w:shd w:val="clear" w:color="auto" w:fill="auto"/>
        <w:tabs>
          <w:tab w:val="left" w:pos="583"/>
        </w:tabs>
        <w:rPr>
          <w:i w:val="0"/>
          <w:iCs w:val="0"/>
          <w:sz w:val="24"/>
          <w:szCs w:val="24"/>
        </w:rPr>
      </w:pPr>
      <w:r w:rsidRPr="00776AD3">
        <w:rPr>
          <w:b/>
          <w:bCs/>
          <w:i w:val="0"/>
          <w:iCs w:val="0"/>
          <w:sz w:val="24"/>
          <w:szCs w:val="24"/>
        </w:rPr>
        <w:t xml:space="preserve">iluminare E - </w:t>
      </w:r>
      <w:r w:rsidRPr="00776AD3">
        <w:rPr>
          <w:i w:val="0"/>
          <w:iCs w:val="0"/>
          <w:sz w:val="24"/>
          <w:szCs w:val="24"/>
        </w:rPr>
        <w:t>raportul dintre fluxul luminos receptat de o suprafața și aria respectiva;</w:t>
      </w:r>
    </w:p>
    <w:p w14:paraId="5BE0B1CA" w14:textId="77777777" w:rsidR="008F605C" w:rsidRPr="00776AD3" w:rsidRDefault="000E5658">
      <w:pPr>
        <w:pStyle w:val="BodyText"/>
        <w:numPr>
          <w:ilvl w:val="0"/>
          <w:numId w:val="3"/>
        </w:numPr>
        <w:shd w:val="clear" w:color="auto" w:fill="auto"/>
        <w:tabs>
          <w:tab w:val="left" w:pos="583"/>
        </w:tabs>
        <w:ind w:right="260"/>
        <w:rPr>
          <w:i w:val="0"/>
          <w:iCs w:val="0"/>
          <w:sz w:val="24"/>
          <w:szCs w:val="24"/>
        </w:rPr>
      </w:pPr>
      <w:r w:rsidRPr="00776AD3">
        <w:rPr>
          <w:b/>
          <w:bCs/>
          <w:i w:val="0"/>
          <w:iCs w:val="0"/>
          <w:sz w:val="24"/>
          <w:szCs w:val="24"/>
        </w:rPr>
        <w:t xml:space="preserve">iluminare medie E(m) - </w:t>
      </w:r>
      <w:r w:rsidRPr="00776AD3">
        <w:rPr>
          <w:i w:val="0"/>
          <w:iCs w:val="0"/>
          <w:sz w:val="24"/>
          <w:szCs w:val="24"/>
        </w:rPr>
        <w:t xml:space="preserve">media aritmetica </w:t>
      </w:r>
      <w:r w:rsidRPr="00776AD3">
        <w:rPr>
          <w:b/>
          <w:bCs/>
          <w:i w:val="0"/>
          <w:iCs w:val="0"/>
          <w:sz w:val="24"/>
          <w:szCs w:val="24"/>
        </w:rPr>
        <w:t xml:space="preserve">a </w:t>
      </w:r>
      <w:r w:rsidRPr="00776AD3">
        <w:rPr>
          <w:i w:val="0"/>
          <w:iCs w:val="0"/>
          <w:sz w:val="24"/>
          <w:szCs w:val="24"/>
        </w:rPr>
        <w:t>iluminărilor pe suprafața de calcul avută în vedere;</w:t>
      </w:r>
    </w:p>
    <w:p w14:paraId="56116F98" w14:textId="77777777" w:rsidR="008F605C" w:rsidRPr="00776AD3" w:rsidRDefault="000E5658">
      <w:pPr>
        <w:pStyle w:val="BodyText"/>
        <w:numPr>
          <w:ilvl w:val="0"/>
          <w:numId w:val="3"/>
        </w:numPr>
        <w:shd w:val="clear" w:color="auto" w:fill="auto"/>
        <w:tabs>
          <w:tab w:val="left" w:pos="583"/>
        </w:tabs>
        <w:ind w:right="260"/>
        <w:rPr>
          <w:i w:val="0"/>
          <w:iCs w:val="0"/>
          <w:sz w:val="24"/>
          <w:szCs w:val="24"/>
        </w:rPr>
      </w:pPr>
      <w:r w:rsidRPr="00776AD3">
        <w:rPr>
          <w:b/>
          <w:bCs/>
          <w:i w:val="0"/>
          <w:iCs w:val="0"/>
          <w:sz w:val="24"/>
          <w:szCs w:val="24"/>
        </w:rPr>
        <w:t xml:space="preserve">iluminare minima E(min) - </w:t>
      </w:r>
      <w:r w:rsidRPr="00776AD3">
        <w:rPr>
          <w:i w:val="0"/>
          <w:iCs w:val="0"/>
          <w:sz w:val="24"/>
          <w:szCs w:val="24"/>
        </w:rPr>
        <w:t xml:space="preserve">cea mai mica valoare a iluminării punctuale pe suprafața </w:t>
      </w:r>
      <w:r w:rsidRPr="00776AD3">
        <w:rPr>
          <w:b/>
          <w:bCs/>
          <w:i w:val="0"/>
          <w:iCs w:val="0"/>
          <w:sz w:val="24"/>
          <w:szCs w:val="24"/>
        </w:rPr>
        <w:t xml:space="preserve">de </w:t>
      </w:r>
      <w:r w:rsidRPr="00776AD3">
        <w:rPr>
          <w:i w:val="0"/>
          <w:iCs w:val="0"/>
          <w:sz w:val="24"/>
          <w:szCs w:val="24"/>
        </w:rPr>
        <w:t>calcul avută în vedere;</w:t>
      </w:r>
    </w:p>
    <w:p w14:paraId="75F2F28E" w14:textId="77777777" w:rsidR="008F605C" w:rsidRPr="00776AD3" w:rsidRDefault="000E5658">
      <w:pPr>
        <w:pStyle w:val="BodyText"/>
        <w:numPr>
          <w:ilvl w:val="0"/>
          <w:numId w:val="3"/>
        </w:numPr>
        <w:shd w:val="clear" w:color="auto" w:fill="auto"/>
        <w:tabs>
          <w:tab w:val="left" w:pos="588"/>
        </w:tabs>
        <w:ind w:right="260"/>
        <w:rPr>
          <w:i w:val="0"/>
          <w:iCs w:val="0"/>
          <w:sz w:val="24"/>
          <w:szCs w:val="24"/>
        </w:rPr>
      </w:pPr>
      <w:r w:rsidRPr="00776AD3">
        <w:rPr>
          <w:b/>
          <w:bCs/>
          <w:i w:val="0"/>
          <w:iCs w:val="0"/>
          <w:sz w:val="24"/>
          <w:szCs w:val="24"/>
        </w:rPr>
        <w:t xml:space="preserve">iluminat arhitectural - </w:t>
      </w:r>
      <w:r w:rsidRPr="00776AD3">
        <w:rPr>
          <w:i w:val="0"/>
          <w:iCs w:val="0"/>
          <w:sz w:val="24"/>
          <w:szCs w:val="24"/>
        </w:rPr>
        <w:t xml:space="preserve">iluminatul destinat punerii în evidenta </w:t>
      </w:r>
      <w:r w:rsidRPr="00776AD3">
        <w:rPr>
          <w:b/>
          <w:bCs/>
          <w:i w:val="0"/>
          <w:iCs w:val="0"/>
          <w:sz w:val="24"/>
          <w:szCs w:val="24"/>
        </w:rPr>
        <w:t xml:space="preserve">a </w:t>
      </w:r>
      <w:r w:rsidRPr="00776AD3">
        <w:rPr>
          <w:i w:val="0"/>
          <w:iCs w:val="0"/>
          <w:sz w:val="24"/>
          <w:szCs w:val="24"/>
        </w:rPr>
        <w:t>unor monumente de arta sau istorice ori a unor obiective de importanta publica sau culturală pentru comunitatea locală;</w:t>
      </w:r>
    </w:p>
    <w:p w14:paraId="045037B6" w14:textId="77777777" w:rsidR="008F605C" w:rsidRPr="00776AD3" w:rsidRDefault="000E5658">
      <w:pPr>
        <w:pStyle w:val="BodyText"/>
        <w:numPr>
          <w:ilvl w:val="0"/>
          <w:numId w:val="3"/>
        </w:numPr>
        <w:shd w:val="clear" w:color="auto" w:fill="auto"/>
        <w:tabs>
          <w:tab w:val="left" w:pos="598"/>
        </w:tabs>
        <w:ind w:right="260"/>
        <w:rPr>
          <w:i w:val="0"/>
          <w:iCs w:val="0"/>
          <w:sz w:val="24"/>
          <w:szCs w:val="24"/>
        </w:rPr>
      </w:pPr>
      <w:r w:rsidRPr="00776AD3">
        <w:rPr>
          <w:b/>
          <w:bCs/>
          <w:i w:val="0"/>
          <w:iCs w:val="0"/>
          <w:sz w:val="24"/>
          <w:szCs w:val="24"/>
        </w:rPr>
        <w:t xml:space="preserve">iluminat ornamental - </w:t>
      </w:r>
      <w:r w:rsidRPr="00776AD3">
        <w:rPr>
          <w:i w:val="0"/>
          <w:iCs w:val="0"/>
          <w:sz w:val="24"/>
          <w:szCs w:val="24"/>
        </w:rPr>
        <w:t>iluminatul zonelor destinate parcurilor, spațiilor de agrement, piețelor, târgurilor și altora asemenea;</w:t>
      </w:r>
    </w:p>
    <w:p w14:paraId="1475F9FE" w14:textId="77777777" w:rsidR="008F605C" w:rsidRPr="00776AD3" w:rsidRDefault="000E5658">
      <w:pPr>
        <w:pStyle w:val="BodyText"/>
        <w:numPr>
          <w:ilvl w:val="0"/>
          <w:numId w:val="3"/>
        </w:numPr>
        <w:shd w:val="clear" w:color="auto" w:fill="auto"/>
        <w:tabs>
          <w:tab w:val="left" w:pos="583"/>
        </w:tabs>
        <w:ind w:right="260"/>
        <w:rPr>
          <w:i w:val="0"/>
          <w:iCs w:val="0"/>
          <w:sz w:val="24"/>
          <w:szCs w:val="24"/>
        </w:rPr>
      </w:pPr>
      <w:r w:rsidRPr="00776AD3">
        <w:rPr>
          <w:b/>
          <w:bCs/>
          <w:i w:val="0"/>
          <w:iCs w:val="0"/>
          <w:sz w:val="24"/>
          <w:szCs w:val="24"/>
        </w:rPr>
        <w:t xml:space="preserve">iluminat ornamental-festiv - </w:t>
      </w:r>
      <w:r w:rsidRPr="00776AD3">
        <w:rPr>
          <w:i w:val="0"/>
          <w:iCs w:val="0"/>
          <w:sz w:val="24"/>
          <w:szCs w:val="24"/>
        </w:rPr>
        <w:t>iluminatul temporar utilizat cu ocazia sărbătorilor și altor evenimente festive;</w:t>
      </w:r>
    </w:p>
    <w:p w14:paraId="0D043395" w14:textId="77777777" w:rsidR="008F605C" w:rsidRPr="00776AD3" w:rsidRDefault="000E5658">
      <w:pPr>
        <w:pStyle w:val="BodyText"/>
        <w:numPr>
          <w:ilvl w:val="0"/>
          <w:numId w:val="3"/>
        </w:numPr>
        <w:shd w:val="clear" w:color="auto" w:fill="auto"/>
        <w:tabs>
          <w:tab w:val="left" w:pos="583"/>
        </w:tabs>
        <w:rPr>
          <w:i w:val="0"/>
          <w:iCs w:val="0"/>
          <w:sz w:val="24"/>
          <w:szCs w:val="24"/>
        </w:rPr>
      </w:pPr>
      <w:r w:rsidRPr="00776AD3">
        <w:rPr>
          <w:b/>
          <w:bCs/>
          <w:i w:val="0"/>
          <w:iCs w:val="0"/>
          <w:sz w:val="24"/>
          <w:szCs w:val="24"/>
        </w:rPr>
        <w:t xml:space="preserve">iluminat stradal-pietonal - </w:t>
      </w:r>
      <w:r w:rsidRPr="00776AD3">
        <w:rPr>
          <w:i w:val="0"/>
          <w:iCs w:val="0"/>
          <w:sz w:val="24"/>
          <w:szCs w:val="24"/>
        </w:rPr>
        <w:t>iluminatul căilor de acces pietonal;</w:t>
      </w:r>
    </w:p>
    <w:p w14:paraId="753B9858" w14:textId="77777777" w:rsidR="008F605C" w:rsidRPr="00776AD3" w:rsidRDefault="000E5658">
      <w:pPr>
        <w:pStyle w:val="BodyText"/>
        <w:numPr>
          <w:ilvl w:val="0"/>
          <w:numId w:val="3"/>
        </w:numPr>
        <w:shd w:val="clear" w:color="auto" w:fill="auto"/>
        <w:tabs>
          <w:tab w:val="left" w:pos="583"/>
        </w:tabs>
        <w:rPr>
          <w:i w:val="0"/>
          <w:iCs w:val="0"/>
          <w:sz w:val="24"/>
          <w:szCs w:val="24"/>
        </w:rPr>
      </w:pPr>
      <w:r w:rsidRPr="00776AD3">
        <w:rPr>
          <w:b/>
          <w:bCs/>
          <w:i w:val="0"/>
          <w:iCs w:val="0"/>
          <w:sz w:val="24"/>
          <w:szCs w:val="24"/>
        </w:rPr>
        <w:t xml:space="preserve">iluminat stradal-rutier - </w:t>
      </w:r>
      <w:r w:rsidRPr="00776AD3">
        <w:rPr>
          <w:i w:val="0"/>
          <w:iCs w:val="0"/>
          <w:sz w:val="24"/>
          <w:szCs w:val="24"/>
        </w:rPr>
        <w:t>iluminatul căilor de circulație rutiera;</w:t>
      </w:r>
    </w:p>
    <w:p w14:paraId="0A50512C" w14:textId="77777777" w:rsidR="008F605C" w:rsidRPr="00776AD3" w:rsidRDefault="000E5658">
      <w:pPr>
        <w:pStyle w:val="BodyText"/>
        <w:numPr>
          <w:ilvl w:val="0"/>
          <w:numId w:val="3"/>
        </w:numPr>
        <w:shd w:val="clear" w:color="auto" w:fill="auto"/>
        <w:tabs>
          <w:tab w:val="left" w:pos="598"/>
        </w:tabs>
        <w:ind w:right="260"/>
        <w:rPr>
          <w:i w:val="0"/>
          <w:iCs w:val="0"/>
          <w:sz w:val="24"/>
          <w:szCs w:val="24"/>
        </w:rPr>
      </w:pPr>
      <w:r w:rsidRPr="00776AD3">
        <w:rPr>
          <w:b/>
          <w:bCs/>
          <w:i w:val="0"/>
          <w:iCs w:val="0"/>
          <w:sz w:val="24"/>
          <w:szCs w:val="24"/>
        </w:rPr>
        <w:t xml:space="preserve">indicatori de performanta garantați - </w:t>
      </w:r>
      <w:r w:rsidRPr="00776AD3">
        <w:rPr>
          <w:i w:val="0"/>
          <w:iCs w:val="0"/>
          <w:sz w:val="24"/>
          <w:szCs w:val="24"/>
        </w:rPr>
        <w:t>parametri ai serviciului de iluminat public prestat, pentru care se stabilesc niveluri minime de calitate și pentru care sunt prevăzute penalizări în licența sau în contractele de delegare de gestiune, în cazul nerealizarii lor;</w:t>
      </w:r>
    </w:p>
    <w:p w14:paraId="4646B95C" w14:textId="77777777" w:rsidR="008F605C" w:rsidRPr="00776AD3" w:rsidRDefault="000E5658">
      <w:pPr>
        <w:pStyle w:val="BodyText"/>
        <w:numPr>
          <w:ilvl w:val="0"/>
          <w:numId w:val="3"/>
        </w:numPr>
        <w:shd w:val="clear" w:color="auto" w:fill="auto"/>
        <w:tabs>
          <w:tab w:val="left" w:pos="602"/>
        </w:tabs>
        <w:ind w:right="260"/>
        <w:rPr>
          <w:i w:val="0"/>
          <w:iCs w:val="0"/>
          <w:sz w:val="24"/>
          <w:szCs w:val="24"/>
        </w:rPr>
      </w:pPr>
      <w:r w:rsidRPr="00776AD3">
        <w:rPr>
          <w:b/>
          <w:bCs/>
          <w:i w:val="0"/>
          <w:iCs w:val="0"/>
          <w:sz w:val="24"/>
          <w:szCs w:val="24"/>
        </w:rPr>
        <w:t xml:space="preserve">indicatori de performanta generali - </w:t>
      </w:r>
      <w:r w:rsidRPr="00776AD3">
        <w:rPr>
          <w:i w:val="0"/>
          <w:iCs w:val="0"/>
          <w:sz w:val="24"/>
          <w:szCs w:val="24"/>
        </w:rPr>
        <w:t>parametri ai serviciului de iluminat public prestat, pentru care se stabilesc niveluri minime de calitate, urmăriți la nivelul operatorilor și care reprezintă condiții de acordare sau de retragere a licenței, dar pentru care nu sunt prevăzute penalizări în contractele de delegare de gestiune, în cazul nerealizarii lor;</w:t>
      </w:r>
    </w:p>
    <w:p w14:paraId="2241D6FD" w14:textId="77777777" w:rsidR="008F605C" w:rsidRPr="00776AD3" w:rsidRDefault="000E5658">
      <w:pPr>
        <w:pStyle w:val="BodyText"/>
        <w:numPr>
          <w:ilvl w:val="0"/>
          <w:numId w:val="3"/>
        </w:numPr>
        <w:shd w:val="clear" w:color="auto" w:fill="auto"/>
        <w:tabs>
          <w:tab w:val="left" w:pos="593"/>
        </w:tabs>
        <w:ind w:right="260"/>
        <w:rPr>
          <w:i w:val="0"/>
          <w:iCs w:val="0"/>
          <w:sz w:val="24"/>
          <w:szCs w:val="24"/>
        </w:rPr>
      </w:pPr>
      <w:r w:rsidRPr="00776AD3">
        <w:rPr>
          <w:b/>
          <w:bCs/>
          <w:i w:val="0"/>
          <w:iCs w:val="0"/>
          <w:sz w:val="24"/>
          <w:szCs w:val="24"/>
        </w:rPr>
        <w:t xml:space="preserve">indice de prag TI - </w:t>
      </w:r>
      <w:r w:rsidRPr="00776AD3">
        <w:rPr>
          <w:i w:val="0"/>
          <w:iCs w:val="0"/>
          <w:sz w:val="24"/>
          <w:szCs w:val="24"/>
        </w:rPr>
        <w:t>creșterea pragului percepției vizuale TI, care conduce la orbirea inconfortabila, caracterizând orbirea provocată de sursele de lumina aflate în câmpul vizual, în raport cu luminanta medie a caii de circulație;</w:t>
      </w:r>
    </w:p>
    <w:p w14:paraId="52E17636" w14:textId="77777777" w:rsidR="008F605C" w:rsidRPr="00776AD3" w:rsidRDefault="000E5658">
      <w:pPr>
        <w:pStyle w:val="BodyText"/>
        <w:numPr>
          <w:ilvl w:val="0"/>
          <w:numId w:val="3"/>
        </w:numPr>
        <w:shd w:val="clear" w:color="auto" w:fill="auto"/>
        <w:tabs>
          <w:tab w:val="left" w:pos="583"/>
        </w:tabs>
        <w:ind w:right="260"/>
        <w:rPr>
          <w:i w:val="0"/>
          <w:iCs w:val="0"/>
          <w:sz w:val="24"/>
          <w:szCs w:val="24"/>
        </w:rPr>
      </w:pPr>
      <w:r w:rsidRPr="00776AD3">
        <w:rPr>
          <w:b/>
          <w:bCs/>
          <w:i w:val="0"/>
          <w:iCs w:val="0"/>
          <w:sz w:val="24"/>
          <w:szCs w:val="24"/>
        </w:rPr>
        <w:t xml:space="preserve">intensitate luminoasa I - </w:t>
      </w:r>
      <w:r w:rsidRPr="00776AD3">
        <w:rPr>
          <w:i w:val="0"/>
          <w:iCs w:val="0"/>
          <w:sz w:val="24"/>
          <w:szCs w:val="24"/>
        </w:rPr>
        <w:t>raportul dintre fluxul luminos elementar emis de sursa și unghiul solid elementar pe direcția data;</w:t>
      </w:r>
    </w:p>
    <w:p w14:paraId="2E80C857" w14:textId="77777777" w:rsidR="008F605C" w:rsidRPr="00776AD3" w:rsidRDefault="000E5658">
      <w:pPr>
        <w:pStyle w:val="BodyText"/>
        <w:numPr>
          <w:ilvl w:val="0"/>
          <w:numId w:val="3"/>
        </w:numPr>
        <w:shd w:val="clear" w:color="auto" w:fill="auto"/>
        <w:tabs>
          <w:tab w:val="left" w:pos="583"/>
        </w:tabs>
        <w:ind w:right="260"/>
        <w:rPr>
          <w:i w:val="0"/>
          <w:iCs w:val="0"/>
          <w:sz w:val="24"/>
          <w:szCs w:val="24"/>
        </w:rPr>
      </w:pPr>
      <w:r w:rsidRPr="00776AD3">
        <w:rPr>
          <w:b/>
          <w:bCs/>
          <w:i w:val="0"/>
          <w:iCs w:val="0"/>
          <w:sz w:val="24"/>
          <w:szCs w:val="24"/>
        </w:rPr>
        <w:t xml:space="preserve">întreținere - </w:t>
      </w:r>
      <w:r w:rsidRPr="00776AD3">
        <w:rPr>
          <w:i w:val="0"/>
          <w:iCs w:val="0"/>
          <w:sz w:val="24"/>
          <w:szCs w:val="24"/>
        </w:rPr>
        <w:t>ansamblul de operații de volum redus, executate periodic sau neprogramat în activitatea de exploatare, având drept scop menținerea în stare tehnica corespunzătoare a diferitelor subansambluri ale instalațiilor;</w:t>
      </w:r>
    </w:p>
    <w:p w14:paraId="1D927977"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lastRenderedPageBreak/>
        <w:t xml:space="preserve">lămpi cu descărcări - </w:t>
      </w:r>
      <w:r w:rsidRPr="00776AD3">
        <w:rPr>
          <w:i w:val="0"/>
          <w:iCs w:val="0"/>
          <w:sz w:val="24"/>
          <w:szCs w:val="24"/>
        </w:rPr>
        <w:t>lămpi a căror emisie luminoasa este produsă printr-o descărcare electrica într-un gaz sau în vapori metalici ori într-un amestec de mai multe gaze și/sau vapori metalici;</w:t>
      </w:r>
    </w:p>
    <w:p w14:paraId="174A8520"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t xml:space="preserve">lămpi cu incandescenta </w:t>
      </w:r>
      <w:r w:rsidRPr="00776AD3">
        <w:rPr>
          <w:i w:val="0"/>
          <w:iCs w:val="0"/>
          <w:sz w:val="24"/>
          <w:szCs w:val="24"/>
        </w:rPr>
        <w:t xml:space="preserve">- lămpi </w:t>
      </w:r>
      <w:r w:rsidRPr="00776AD3">
        <w:rPr>
          <w:b/>
          <w:bCs/>
          <w:i w:val="0"/>
          <w:iCs w:val="0"/>
          <w:sz w:val="24"/>
          <w:szCs w:val="24"/>
        </w:rPr>
        <w:t xml:space="preserve">a </w:t>
      </w:r>
      <w:r w:rsidRPr="00776AD3">
        <w:rPr>
          <w:i w:val="0"/>
          <w:iCs w:val="0"/>
          <w:sz w:val="24"/>
          <w:szCs w:val="24"/>
        </w:rPr>
        <w:t>căror emisie luminoasa este produsă cu filamentul încălzit la incandescenta prin trecerea unui curent electric;</w:t>
      </w:r>
    </w:p>
    <w:p w14:paraId="20E1EDA0" w14:textId="77777777" w:rsidR="008F605C" w:rsidRPr="00776AD3" w:rsidRDefault="000E5658">
      <w:pPr>
        <w:pStyle w:val="BodyText"/>
        <w:numPr>
          <w:ilvl w:val="0"/>
          <w:numId w:val="3"/>
        </w:numPr>
        <w:shd w:val="clear" w:color="auto" w:fill="auto"/>
        <w:tabs>
          <w:tab w:val="left" w:pos="577"/>
        </w:tabs>
        <w:ind w:right="260"/>
        <w:rPr>
          <w:i w:val="0"/>
          <w:iCs w:val="0"/>
          <w:sz w:val="24"/>
          <w:szCs w:val="24"/>
        </w:rPr>
      </w:pPr>
      <w:r w:rsidRPr="00776AD3">
        <w:rPr>
          <w:b/>
          <w:bCs/>
          <w:i w:val="0"/>
          <w:iCs w:val="0"/>
          <w:sz w:val="24"/>
          <w:szCs w:val="24"/>
        </w:rPr>
        <w:t xml:space="preserve">lămpi cu incandescenta cu </w:t>
      </w:r>
      <w:r w:rsidRPr="00776AD3">
        <w:rPr>
          <w:b/>
          <w:bCs/>
          <w:i w:val="0"/>
          <w:iCs w:val="0"/>
          <w:sz w:val="24"/>
          <w:szCs w:val="24"/>
          <w:lang w:eastAsia="en-US" w:bidi="en-US"/>
        </w:rPr>
        <w:t xml:space="preserve">halogen </w:t>
      </w:r>
      <w:r w:rsidRPr="00776AD3">
        <w:rPr>
          <w:b/>
          <w:bCs/>
          <w:i w:val="0"/>
          <w:iCs w:val="0"/>
          <w:sz w:val="24"/>
          <w:szCs w:val="24"/>
        </w:rPr>
        <w:t xml:space="preserve">- </w:t>
      </w:r>
      <w:r w:rsidRPr="00776AD3">
        <w:rPr>
          <w:i w:val="0"/>
          <w:iCs w:val="0"/>
          <w:sz w:val="24"/>
          <w:szCs w:val="24"/>
        </w:rPr>
        <w:t xml:space="preserve">lămpi incandescente având, în balonul de construcție specială, un mediu de un anumit </w:t>
      </w:r>
      <w:r w:rsidRPr="00776AD3">
        <w:rPr>
          <w:i w:val="0"/>
          <w:iCs w:val="0"/>
          <w:sz w:val="24"/>
          <w:szCs w:val="24"/>
          <w:lang w:eastAsia="en-US" w:bidi="en-US"/>
        </w:rPr>
        <w:t xml:space="preserve">halogen, </w:t>
      </w:r>
      <w:r w:rsidRPr="00776AD3">
        <w:rPr>
          <w:i w:val="0"/>
          <w:iCs w:val="0"/>
          <w:sz w:val="24"/>
          <w:szCs w:val="24"/>
        </w:rPr>
        <w:t>care creează un ciclu regenerativ al filamentului pentru mărirea duratei de funcționare și pentru realizarea unui flux emis aproximativ constant;</w:t>
      </w:r>
    </w:p>
    <w:p w14:paraId="1665D42A"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t xml:space="preserve">lămpi cu incandescenta cu utilizări speciale - </w:t>
      </w:r>
      <w:r w:rsidRPr="00776AD3">
        <w:rPr>
          <w:i w:val="0"/>
          <w:iCs w:val="0"/>
          <w:sz w:val="24"/>
          <w:szCs w:val="24"/>
        </w:rPr>
        <w:t>lămpi cu filament central, lămpi ornamentale, lămpi cu reflector, lămpi foto;</w:t>
      </w:r>
    </w:p>
    <w:p w14:paraId="5B891C35"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i w:val="0"/>
          <w:iCs w:val="0"/>
          <w:sz w:val="24"/>
          <w:szCs w:val="24"/>
        </w:rPr>
        <w:t>licența - actul tehnic și juridic emis de A.N.R.S.C., prin care se recunoaște calitatea de operator al serviciului de iluminat public, precum și capacitatea și dreptul de a presta acest serviciu;</w:t>
      </w:r>
    </w:p>
    <w:p w14:paraId="360C0C00"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t xml:space="preserve">luminanta L </w:t>
      </w:r>
      <w:r w:rsidRPr="00776AD3">
        <w:rPr>
          <w:i w:val="0"/>
          <w:iCs w:val="0"/>
          <w:sz w:val="24"/>
          <w:szCs w:val="24"/>
        </w:rPr>
        <w:t>- raportul dintre intensitatea luminoasa elementara emisă de către ochiul observatorului și suprafața aparenta de emisie;</w:t>
      </w:r>
    </w:p>
    <w:p w14:paraId="07352150" w14:textId="77777777" w:rsidR="008F605C" w:rsidRPr="00776AD3" w:rsidRDefault="000E5658">
      <w:pPr>
        <w:pStyle w:val="BodyText"/>
        <w:numPr>
          <w:ilvl w:val="0"/>
          <w:numId w:val="3"/>
        </w:numPr>
        <w:shd w:val="clear" w:color="auto" w:fill="auto"/>
        <w:tabs>
          <w:tab w:val="left" w:pos="567"/>
        </w:tabs>
        <w:ind w:right="260"/>
        <w:rPr>
          <w:i w:val="0"/>
          <w:iCs w:val="0"/>
          <w:sz w:val="24"/>
          <w:szCs w:val="24"/>
        </w:rPr>
      </w:pPr>
      <w:r w:rsidRPr="00776AD3">
        <w:rPr>
          <w:b/>
          <w:bCs/>
          <w:i w:val="0"/>
          <w:iCs w:val="0"/>
          <w:sz w:val="24"/>
          <w:szCs w:val="24"/>
        </w:rPr>
        <w:t xml:space="preserve">luminanta maxima L(max) - </w:t>
      </w:r>
      <w:r w:rsidRPr="00776AD3">
        <w:rPr>
          <w:i w:val="0"/>
          <w:iCs w:val="0"/>
          <w:sz w:val="24"/>
          <w:szCs w:val="24"/>
        </w:rPr>
        <w:t>cea mai mare valoare a luminantei de pe suprafața de calcul avută în vedere;</w:t>
      </w:r>
    </w:p>
    <w:p w14:paraId="1C4BAE37" w14:textId="77777777" w:rsidR="008F605C" w:rsidRPr="00776AD3" w:rsidRDefault="000E5658">
      <w:pPr>
        <w:pStyle w:val="BodyText"/>
        <w:numPr>
          <w:ilvl w:val="0"/>
          <w:numId w:val="3"/>
        </w:numPr>
        <w:shd w:val="clear" w:color="auto" w:fill="auto"/>
        <w:tabs>
          <w:tab w:val="left" w:pos="567"/>
        </w:tabs>
        <w:ind w:right="260"/>
        <w:rPr>
          <w:i w:val="0"/>
          <w:iCs w:val="0"/>
          <w:sz w:val="24"/>
          <w:szCs w:val="24"/>
        </w:rPr>
      </w:pPr>
      <w:r w:rsidRPr="00776AD3">
        <w:rPr>
          <w:b/>
          <w:bCs/>
          <w:i w:val="0"/>
          <w:iCs w:val="0"/>
          <w:sz w:val="24"/>
          <w:szCs w:val="24"/>
        </w:rPr>
        <w:t xml:space="preserve">luminanta medie L(m) - </w:t>
      </w:r>
      <w:r w:rsidRPr="00776AD3">
        <w:rPr>
          <w:i w:val="0"/>
          <w:iCs w:val="0"/>
          <w:sz w:val="24"/>
          <w:szCs w:val="24"/>
        </w:rPr>
        <w:t>media aritmetica a luminantelor de pe suprafața de calcul avută în vedere;</w:t>
      </w:r>
    </w:p>
    <w:p w14:paraId="1E6737A5"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t xml:space="preserve">luminanta minima L(min) - </w:t>
      </w:r>
      <w:r w:rsidRPr="00776AD3">
        <w:rPr>
          <w:i w:val="0"/>
          <w:iCs w:val="0"/>
          <w:sz w:val="24"/>
          <w:szCs w:val="24"/>
        </w:rPr>
        <w:t>cea mai mica valoare a luminantei de pe suprafața de calcul avută în vedere;</w:t>
      </w:r>
    </w:p>
    <w:p w14:paraId="78CE693D" w14:textId="77777777" w:rsidR="008F605C" w:rsidRPr="00776AD3" w:rsidRDefault="000E5658">
      <w:pPr>
        <w:pStyle w:val="BodyText"/>
        <w:numPr>
          <w:ilvl w:val="0"/>
          <w:numId w:val="3"/>
        </w:numPr>
        <w:shd w:val="clear" w:color="auto" w:fill="auto"/>
        <w:tabs>
          <w:tab w:val="left" w:pos="686"/>
        </w:tabs>
        <w:ind w:right="260"/>
        <w:rPr>
          <w:i w:val="0"/>
          <w:iCs w:val="0"/>
          <w:sz w:val="24"/>
          <w:szCs w:val="24"/>
        </w:rPr>
      </w:pPr>
      <w:r w:rsidRPr="00776AD3">
        <w:rPr>
          <w:b/>
          <w:bCs/>
          <w:i w:val="0"/>
          <w:iCs w:val="0"/>
          <w:sz w:val="24"/>
          <w:szCs w:val="24"/>
        </w:rPr>
        <w:t xml:space="preserve">nivel de iluminare/nivel de luminanta - </w:t>
      </w:r>
      <w:r w:rsidRPr="00776AD3">
        <w:rPr>
          <w:i w:val="0"/>
          <w:iCs w:val="0"/>
          <w:sz w:val="24"/>
          <w:szCs w:val="24"/>
        </w:rPr>
        <w:t>nivelul ales pentru valoarea iluminarii/luminantei;</w:t>
      </w:r>
    </w:p>
    <w:p w14:paraId="21A8411F"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t xml:space="preserve">operator - </w:t>
      </w:r>
      <w:r w:rsidRPr="00776AD3">
        <w:rPr>
          <w:i w:val="0"/>
          <w:iCs w:val="0"/>
          <w:sz w:val="24"/>
          <w:szCs w:val="24"/>
        </w:rPr>
        <w:t>persoana juridică titulara a unei licențe de furnizare/prestare, emisă de autoritatea competenta;</w:t>
      </w:r>
    </w:p>
    <w:p w14:paraId="4ED714C2" w14:textId="77777777" w:rsidR="008F605C" w:rsidRPr="00776AD3" w:rsidRDefault="000E5658">
      <w:pPr>
        <w:pStyle w:val="BodyText"/>
        <w:numPr>
          <w:ilvl w:val="0"/>
          <w:numId w:val="3"/>
        </w:numPr>
        <w:shd w:val="clear" w:color="auto" w:fill="auto"/>
        <w:tabs>
          <w:tab w:val="left" w:pos="586"/>
        </w:tabs>
        <w:ind w:right="260"/>
        <w:rPr>
          <w:i w:val="0"/>
          <w:iCs w:val="0"/>
          <w:sz w:val="24"/>
          <w:szCs w:val="24"/>
        </w:rPr>
      </w:pPr>
      <w:r w:rsidRPr="00776AD3">
        <w:rPr>
          <w:b/>
          <w:bCs/>
          <w:i w:val="0"/>
          <w:iCs w:val="0"/>
          <w:sz w:val="24"/>
          <w:szCs w:val="24"/>
        </w:rPr>
        <w:t xml:space="preserve">punct de delimitare în cazul sistemelor folosite exclusiv pentru iluminatul public - </w:t>
      </w:r>
      <w:r w:rsidRPr="00776AD3">
        <w:rPr>
          <w:i w:val="0"/>
          <w:iCs w:val="0"/>
          <w:sz w:val="24"/>
          <w:szCs w:val="24"/>
        </w:rPr>
        <w:t>punctul de separare între sistemul de distribuție a energiei electrice și sistemul de iluminat public, care se stabilește la punctul de racord al cablurilor de plecare din tablourile și cutiile de distribuție;</w:t>
      </w:r>
    </w:p>
    <w:p w14:paraId="2C442FCB" w14:textId="77777777" w:rsidR="008F605C" w:rsidRPr="00776AD3" w:rsidRDefault="000E5658">
      <w:pPr>
        <w:pStyle w:val="BodyText"/>
        <w:numPr>
          <w:ilvl w:val="0"/>
          <w:numId w:val="3"/>
        </w:numPr>
        <w:shd w:val="clear" w:color="auto" w:fill="auto"/>
        <w:tabs>
          <w:tab w:val="left" w:pos="582"/>
        </w:tabs>
        <w:ind w:right="260"/>
        <w:rPr>
          <w:i w:val="0"/>
          <w:iCs w:val="0"/>
          <w:sz w:val="24"/>
          <w:szCs w:val="24"/>
        </w:rPr>
      </w:pPr>
      <w:r w:rsidRPr="00776AD3">
        <w:rPr>
          <w:b/>
          <w:bCs/>
          <w:i w:val="0"/>
          <w:iCs w:val="0"/>
          <w:sz w:val="24"/>
          <w:szCs w:val="24"/>
        </w:rPr>
        <w:t xml:space="preserve">punct de delimitare în cazul sistemelor folosite atât pentru iluminatul public, cat și pentru distribuția energiei electrice </w:t>
      </w:r>
      <w:r w:rsidRPr="00776AD3">
        <w:rPr>
          <w:i w:val="0"/>
          <w:iCs w:val="0"/>
          <w:sz w:val="24"/>
          <w:szCs w:val="24"/>
        </w:rPr>
        <w:t xml:space="preserve">- punctul de separare între sistemul de distribuție </w:t>
      </w:r>
      <w:r w:rsidRPr="00776AD3">
        <w:rPr>
          <w:b/>
          <w:bCs/>
          <w:i w:val="0"/>
          <w:iCs w:val="0"/>
          <w:sz w:val="24"/>
          <w:szCs w:val="24"/>
        </w:rPr>
        <w:t xml:space="preserve">a </w:t>
      </w:r>
      <w:r w:rsidRPr="00776AD3">
        <w:rPr>
          <w:i w:val="0"/>
          <w:iCs w:val="0"/>
          <w:sz w:val="24"/>
          <w:szCs w:val="24"/>
        </w:rPr>
        <w:t>energiei electrice și sistemul de iluminat public, care se stabilește la clemele de racord ale coloanelor de alimentare a corpurilor de iluminat public;</w:t>
      </w:r>
    </w:p>
    <w:p w14:paraId="4EEA4601"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t xml:space="preserve">raport de zona alăturată SR </w:t>
      </w:r>
      <w:r w:rsidRPr="00776AD3">
        <w:rPr>
          <w:i w:val="0"/>
          <w:iCs w:val="0"/>
          <w:sz w:val="24"/>
          <w:szCs w:val="24"/>
        </w:rPr>
        <w:t>- raport între iluminarea medie de pe o porțiune de 5 m lățime sau mai puțin, dacă spațiul nu o permite, de o parte și de alta a sensurilor de circulație, și iluminarea medie a caii de circulație de pe o lățime de 5 m sau jumătate din lățimea fiecărui sens de circulație, dacă aceasta este mai mica de 5 m;</w:t>
      </w:r>
    </w:p>
    <w:p w14:paraId="0C8C643E"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t xml:space="preserve">reabilitare - </w:t>
      </w:r>
      <w:r w:rsidRPr="00776AD3">
        <w:rPr>
          <w:i w:val="0"/>
          <w:iCs w:val="0"/>
          <w:sz w:val="24"/>
          <w:szCs w:val="24"/>
        </w:rPr>
        <w:t>ansamblul de operațiuni efectuate asupra unor echipamente și/sau instalații care, fără modificarea tehnologiei inițiale, restabilesc starea tehnica și de eficienta a acestora la un nivel apropiat de cel avut la începutul duratei de viata;</w:t>
      </w:r>
    </w:p>
    <w:p w14:paraId="00EE43C4" w14:textId="77777777" w:rsidR="008F605C" w:rsidRPr="00776AD3" w:rsidRDefault="000E5658">
      <w:pPr>
        <w:pStyle w:val="BodyText"/>
        <w:numPr>
          <w:ilvl w:val="0"/>
          <w:numId w:val="3"/>
        </w:numPr>
        <w:shd w:val="clear" w:color="auto" w:fill="auto"/>
        <w:tabs>
          <w:tab w:val="left" w:pos="577"/>
        </w:tabs>
        <w:ind w:right="260"/>
        <w:rPr>
          <w:i w:val="0"/>
          <w:iCs w:val="0"/>
          <w:sz w:val="24"/>
          <w:szCs w:val="24"/>
        </w:rPr>
      </w:pPr>
      <w:r w:rsidRPr="00776AD3">
        <w:rPr>
          <w:b/>
          <w:bCs/>
          <w:i w:val="0"/>
          <w:iCs w:val="0"/>
          <w:sz w:val="24"/>
          <w:szCs w:val="24"/>
        </w:rPr>
        <w:t xml:space="preserve">rețea electrica de joasa tensiune destinată iluminatului public - </w:t>
      </w:r>
      <w:r w:rsidRPr="00776AD3">
        <w:rPr>
          <w:i w:val="0"/>
          <w:iCs w:val="0"/>
          <w:sz w:val="24"/>
          <w:szCs w:val="24"/>
        </w:rPr>
        <w:t>ansamblu de posturi de transformare, cutii de distribuție, echipamente de comanda/control și măsura, instalații de legare la pământ, conductoare, izolatoare, cleme, armături, stâlpi, fundații, console, aparate de iluminat și accesorii destinate exclusiv iluminatului public;</w:t>
      </w:r>
    </w:p>
    <w:p w14:paraId="4FAA743E" w14:textId="77777777" w:rsidR="008F605C" w:rsidRPr="00776AD3" w:rsidRDefault="000E5658">
      <w:pPr>
        <w:pStyle w:val="BodyText"/>
        <w:numPr>
          <w:ilvl w:val="0"/>
          <w:numId w:val="3"/>
        </w:numPr>
        <w:shd w:val="clear" w:color="auto" w:fill="auto"/>
        <w:tabs>
          <w:tab w:val="left" w:pos="572"/>
        </w:tabs>
        <w:ind w:right="260"/>
        <w:rPr>
          <w:i w:val="0"/>
          <w:iCs w:val="0"/>
          <w:sz w:val="24"/>
          <w:szCs w:val="24"/>
        </w:rPr>
      </w:pPr>
      <w:r w:rsidRPr="00776AD3">
        <w:rPr>
          <w:b/>
          <w:bCs/>
          <w:i w:val="0"/>
          <w:iCs w:val="0"/>
          <w:sz w:val="24"/>
          <w:szCs w:val="24"/>
        </w:rPr>
        <w:t xml:space="preserve">serviciu de iluminat public - </w:t>
      </w:r>
      <w:r w:rsidRPr="00776AD3">
        <w:rPr>
          <w:i w:val="0"/>
          <w:iCs w:val="0"/>
          <w:sz w:val="24"/>
          <w:szCs w:val="24"/>
        </w:rPr>
        <w:t>activitate de utilitate publica și de interes economic și social general, aflată sub autoritatea administrației publice locale, care are drept scop asigurarea iluminatului căilor de circulație auto, arhitectural, pietonal, ornamental și ornamental-festiv;</w:t>
      </w:r>
    </w:p>
    <w:p w14:paraId="593A57A6" w14:textId="77777777" w:rsidR="008F605C" w:rsidRPr="00776AD3" w:rsidRDefault="000E5658">
      <w:pPr>
        <w:pStyle w:val="BodyText"/>
        <w:numPr>
          <w:ilvl w:val="0"/>
          <w:numId w:val="3"/>
        </w:numPr>
        <w:shd w:val="clear" w:color="auto" w:fill="auto"/>
        <w:tabs>
          <w:tab w:val="left" w:pos="581"/>
        </w:tabs>
        <w:ind w:right="240"/>
        <w:rPr>
          <w:i w:val="0"/>
          <w:iCs w:val="0"/>
          <w:sz w:val="24"/>
          <w:szCs w:val="24"/>
        </w:rPr>
      </w:pPr>
      <w:r w:rsidRPr="00776AD3">
        <w:rPr>
          <w:b/>
          <w:bCs/>
          <w:i w:val="0"/>
          <w:iCs w:val="0"/>
          <w:sz w:val="24"/>
          <w:szCs w:val="24"/>
        </w:rPr>
        <w:t xml:space="preserve">sistem de distribuție </w:t>
      </w:r>
      <w:r w:rsidRPr="00776AD3">
        <w:rPr>
          <w:i w:val="0"/>
          <w:iCs w:val="0"/>
          <w:sz w:val="24"/>
          <w:szCs w:val="24"/>
        </w:rPr>
        <w:t xml:space="preserve">a </w:t>
      </w:r>
      <w:r w:rsidRPr="00776AD3">
        <w:rPr>
          <w:b/>
          <w:bCs/>
          <w:i w:val="0"/>
          <w:iCs w:val="0"/>
          <w:sz w:val="24"/>
          <w:szCs w:val="24"/>
        </w:rPr>
        <w:t xml:space="preserve">energiei eiectrice - </w:t>
      </w:r>
      <w:r w:rsidRPr="00776AD3">
        <w:rPr>
          <w:i w:val="0"/>
          <w:iCs w:val="0"/>
          <w:sz w:val="24"/>
          <w:szCs w:val="24"/>
        </w:rPr>
        <w:t xml:space="preserve">totalitatea instalațiilor deținute de un </w:t>
      </w:r>
      <w:r w:rsidRPr="00776AD3">
        <w:rPr>
          <w:i w:val="0"/>
          <w:iCs w:val="0"/>
          <w:sz w:val="24"/>
          <w:szCs w:val="24"/>
        </w:rPr>
        <w:lastRenderedPageBreak/>
        <w:t>operator de distribuție care cuprinde ansamblul de linii, inclusiv elemente de susținere și de protecție ale acestora, stații electrice, posturi de transformare și alte echipamente electroenergetice conectate între ele, cu tensiunea de linie nominală pana la 110 kV inclusiv, destinate transmiterii energiei electrice de la rețelele electrice de transport sau de la producători către instalațiile proprii ale consumatorilor de energie electrica;</w:t>
      </w:r>
    </w:p>
    <w:p w14:paraId="2E415A8A" w14:textId="77777777" w:rsidR="008F605C" w:rsidRPr="00776AD3" w:rsidRDefault="000E5658">
      <w:pPr>
        <w:pStyle w:val="BodyText"/>
        <w:numPr>
          <w:ilvl w:val="0"/>
          <w:numId w:val="3"/>
        </w:numPr>
        <w:shd w:val="clear" w:color="auto" w:fill="auto"/>
        <w:tabs>
          <w:tab w:val="left" w:pos="576"/>
        </w:tabs>
        <w:ind w:right="240"/>
        <w:rPr>
          <w:i w:val="0"/>
          <w:iCs w:val="0"/>
          <w:sz w:val="24"/>
          <w:szCs w:val="24"/>
        </w:rPr>
      </w:pPr>
      <w:r w:rsidRPr="00776AD3">
        <w:rPr>
          <w:b/>
          <w:bCs/>
          <w:i w:val="0"/>
          <w:iCs w:val="0"/>
          <w:sz w:val="24"/>
          <w:szCs w:val="24"/>
        </w:rPr>
        <w:t xml:space="preserve">sistem de iluminat public - </w:t>
      </w:r>
      <w:r w:rsidRPr="00776AD3">
        <w:rPr>
          <w:i w:val="0"/>
          <w:iCs w:val="0"/>
          <w:sz w:val="24"/>
          <w:szCs w:val="24"/>
        </w:rPr>
        <w:t>ansamblu tehnologic și funcțional, amplasat într-o dispunere logica în scopul realizării unui mediu luminos confortabil și/sau funcțional și/sau estetic, capabil sa asigure desfășurarea în condiții optime a unei activități, spectacol, sport, circulației, a unui efect luminos estetic-arhitectural și altele, alcătuit din construcții, instalații și echipamente specifice, care cuprinde:</w:t>
      </w:r>
    </w:p>
    <w:p w14:paraId="1C3B34CE" w14:textId="77777777" w:rsidR="008F605C" w:rsidRPr="00776AD3" w:rsidRDefault="000E5658">
      <w:pPr>
        <w:pStyle w:val="BodyText"/>
        <w:numPr>
          <w:ilvl w:val="0"/>
          <w:numId w:val="4"/>
        </w:numPr>
        <w:shd w:val="clear" w:color="auto" w:fill="auto"/>
        <w:tabs>
          <w:tab w:val="left" w:pos="211"/>
        </w:tabs>
        <w:rPr>
          <w:i w:val="0"/>
          <w:iCs w:val="0"/>
          <w:sz w:val="24"/>
          <w:szCs w:val="24"/>
        </w:rPr>
      </w:pPr>
      <w:r w:rsidRPr="00776AD3">
        <w:rPr>
          <w:i w:val="0"/>
          <w:iCs w:val="0"/>
          <w:sz w:val="24"/>
          <w:szCs w:val="24"/>
        </w:rPr>
        <w:t>linii electrice de joasa tensiune, subterane sau aeriene;</w:t>
      </w:r>
    </w:p>
    <w:p w14:paraId="2665800E" w14:textId="77777777" w:rsidR="008F605C" w:rsidRPr="00776AD3" w:rsidRDefault="000E5658">
      <w:pPr>
        <w:pStyle w:val="BodyText"/>
        <w:numPr>
          <w:ilvl w:val="0"/>
          <w:numId w:val="4"/>
        </w:numPr>
        <w:shd w:val="clear" w:color="auto" w:fill="auto"/>
        <w:tabs>
          <w:tab w:val="left" w:pos="216"/>
        </w:tabs>
        <w:rPr>
          <w:i w:val="0"/>
          <w:iCs w:val="0"/>
          <w:sz w:val="24"/>
          <w:szCs w:val="24"/>
        </w:rPr>
      </w:pPr>
      <w:r w:rsidRPr="00776AD3">
        <w:rPr>
          <w:i w:val="0"/>
          <w:iCs w:val="0"/>
          <w:sz w:val="24"/>
          <w:szCs w:val="24"/>
        </w:rPr>
        <w:t>corpuri de iluminat, console și accesorii;</w:t>
      </w:r>
    </w:p>
    <w:p w14:paraId="1EEE5BED" w14:textId="77777777" w:rsidR="008F605C" w:rsidRPr="00776AD3" w:rsidRDefault="000E5658">
      <w:pPr>
        <w:pStyle w:val="BodyText"/>
        <w:numPr>
          <w:ilvl w:val="0"/>
          <w:numId w:val="4"/>
        </w:numPr>
        <w:shd w:val="clear" w:color="auto" w:fill="auto"/>
        <w:tabs>
          <w:tab w:val="left" w:pos="216"/>
        </w:tabs>
        <w:rPr>
          <w:i w:val="0"/>
          <w:iCs w:val="0"/>
          <w:sz w:val="24"/>
          <w:szCs w:val="24"/>
        </w:rPr>
      </w:pPr>
      <w:r w:rsidRPr="00776AD3">
        <w:rPr>
          <w:i w:val="0"/>
          <w:iCs w:val="0"/>
          <w:sz w:val="24"/>
          <w:szCs w:val="24"/>
        </w:rPr>
        <w:t>puncte de aprindere, cutii de distribuție, cutii de trecere;</w:t>
      </w:r>
    </w:p>
    <w:p w14:paraId="39494779" w14:textId="77777777" w:rsidR="008F605C" w:rsidRPr="00776AD3" w:rsidRDefault="000E5658">
      <w:pPr>
        <w:pStyle w:val="BodyText"/>
        <w:numPr>
          <w:ilvl w:val="0"/>
          <w:numId w:val="4"/>
        </w:numPr>
        <w:shd w:val="clear" w:color="auto" w:fill="auto"/>
        <w:tabs>
          <w:tab w:val="left" w:pos="216"/>
        </w:tabs>
        <w:rPr>
          <w:i w:val="0"/>
          <w:iCs w:val="0"/>
          <w:sz w:val="24"/>
          <w:szCs w:val="24"/>
        </w:rPr>
      </w:pPr>
      <w:r w:rsidRPr="00776AD3">
        <w:rPr>
          <w:i w:val="0"/>
          <w:iCs w:val="0"/>
          <w:sz w:val="24"/>
          <w:szCs w:val="24"/>
        </w:rPr>
        <w:t>echipamente de comanda, automatizare și măsurare;</w:t>
      </w:r>
    </w:p>
    <w:p w14:paraId="4B47C586" w14:textId="77777777" w:rsidR="008F605C" w:rsidRPr="00776AD3" w:rsidRDefault="000E5658">
      <w:pPr>
        <w:pStyle w:val="BodyText"/>
        <w:numPr>
          <w:ilvl w:val="0"/>
          <w:numId w:val="4"/>
        </w:numPr>
        <w:shd w:val="clear" w:color="auto" w:fill="auto"/>
        <w:tabs>
          <w:tab w:val="left" w:pos="221"/>
        </w:tabs>
        <w:ind w:right="240"/>
        <w:rPr>
          <w:i w:val="0"/>
          <w:iCs w:val="0"/>
          <w:sz w:val="24"/>
          <w:szCs w:val="24"/>
        </w:rPr>
      </w:pPr>
      <w:r w:rsidRPr="00776AD3">
        <w:rPr>
          <w:i w:val="0"/>
          <w:iCs w:val="0"/>
          <w:sz w:val="24"/>
          <w:szCs w:val="24"/>
        </w:rPr>
        <w:t>fundații, elemente de susținere a liniilor, instalații de legare la pământ, conductoare, izolatoare, cleme, armături, utilizate pentru iluminatul public;</w:t>
      </w:r>
    </w:p>
    <w:p w14:paraId="1B7173FB" w14:textId="77777777" w:rsidR="008F605C" w:rsidRPr="00776AD3" w:rsidRDefault="000E5658">
      <w:pPr>
        <w:pStyle w:val="BodyText"/>
        <w:numPr>
          <w:ilvl w:val="0"/>
          <w:numId w:val="3"/>
        </w:numPr>
        <w:shd w:val="clear" w:color="auto" w:fill="auto"/>
        <w:tabs>
          <w:tab w:val="left" w:pos="586"/>
        </w:tabs>
        <w:ind w:right="240"/>
        <w:rPr>
          <w:i w:val="0"/>
          <w:iCs w:val="0"/>
          <w:sz w:val="24"/>
          <w:szCs w:val="24"/>
        </w:rPr>
      </w:pPr>
      <w:r w:rsidRPr="00776AD3">
        <w:rPr>
          <w:b/>
          <w:bCs/>
          <w:i w:val="0"/>
          <w:iCs w:val="0"/>
          <w:sz w:val="24"/>
          <w:szCs w:val="24"/>
        </w:rPr>
        <w:t xml:space="preserve">sursa </w:t>
      </w:r>
      <w:r w:rsidRPr="00776AD3">
        <w:rPr>
          <w:i w:val="0"/>
          <w:iCs w:val="0"/>
          <w:sz w:val="24"/>
          <w:szCs w:val="24"/>
        </w:rPr>
        <w:t xml:space="preserve">de </w:t>
      </w:r>
      <w:r w:rsidRPr="00776AD3">
        <w:rPr>
          <w:b/>
          <w:bCs/>
          <w:i w:val="0"/>
          <w:iCs w:val="0"/>
          <w:sz w:val="24"/>
          <w:szCs w:val="24"/>
        </w:rPr>
        <w:t xml:space="preserve">lumina/iampa - </w:t>
      </w:r>
      <w:r w:rsidRPr="00776AD3">
        <w:rPr>
          <w:i w:val="0"/>
          <w:iCs w:val="0"/>
          <w:sz w:val="24"/>
          <w:szCs w:val="24"/>
        </w:rPr>
        <w:t>obiectul sau suprafața care emite radiații optice în mod uzual vizibile, produse prin conversie de energie, și care este caracterizată printr-un ansamblu de proprietăți energetice, fotometrice și/sau mecanice;</w:t>
      </w:r>
    </w:p>
    <w:p w14:paraId="6A7B36E7" w14:textId="77777777" w:rsidR="008F605C" w:rsidRPr="00776AD3" w:rsidRDefault="000E5658">
      <w:pPr>
        <w:pStyle w:val="BodyText"/>
        <w:numPr>
          <w:ilvl w:val="0"/>
          <w:numId w:val="3"/>
        </w:numPr>
        <w:shd w:val="clear" w:color="auto" w:fill="auto"/>
        <w:tabs>
          <w:tab w:val="left" w:pos="590"/>
        </w:tabs>
        <w:ind w:right="240"/>
        <w:rPr>
          <w:i w:val="0"/>
          <w:iCs w:val="0"/>
          <w:sz w:val="24"/>
          <w:szCs w:val="24"/>
        </w:rPr>
      </w:pPr>
      <w:r w:rsidRPr="00776AD3">
        <w:rPr>
          <w:b/>
          <w:bCs/>
          <w:i w:val="0"/>
          <w:iCs w:val="0"/>
          <w:sz w:val="24"/>
          <w:szCs w:val="24"/>
        </w:rPr>
        <w:t xml:space="preserve">tablou electric de alimentare, distribuție, conectare/deconectare - </w:t>
      </w:r>
      <w:r w:rsidRPr="00776AD3">
        <w:rPr>
          <w:i w:val="0"/>
          <w:iCs w:val="0"/>
          <w:sz w:val="24"/>
          <w:szCs w:val="24"/>
        </w:rPr>
        <w:t>ansamblu fizic unitar ce poate conține, după caz, echipamentul de protecție, comanda, automatizare, măsura și control, protejat impotriva accesului accidental, destinat sistemului de iluminat public;</w:t>
      </w:r>
    </w:p>
    <w:p w14:paraId="13F62A24" w14:textId="77777777" w:rsidR="008F605C" w:rsidRPr="00776AD3" w:rsidRDefault="000E5658">
      <w:pPr>
        <w:pStyle w:val="BodyText"/>
        <w:numPr>
          <w:ilvl w:val="0"/>
          <w:numId w:val="3"/>
        </w:numPr>
        <w:shd w:val="clear" w:color="auto" w:fill="auto"/>
        <w:tabs>
          <w:tab w:val="left" w:pos="595"/>
        </w:tabs>
        <w:ind w:right="240"/>
        <w:rPr>
          <w:i w:val="0"/>
          <w:iCs w:val="0"/>
          <w:sz w:val="24"/>
          <w:szCs w:val="24"/>
        </w:rPr>
      </w:pPr>
      <w:r w:rsidRPr="00776AD3">
        <w:rPr>
          <w:b/>
          <w:bCs/>
          <w:i w:val="0"/>
          <w:iCs w:val="0"/>
          <w:sz w:val="24"/>
          <w:szCs w:val="24"/>
        </w:rPr>
        <w:t xml:space="preserve">temperatura de culoare corelata T(c) - </w:t>
      </w:r>
      <w:r w:rsidRPr="00776AD3">
        <w:rPr>
          <w:i w:val="0"/>
          <w:iCs w:val="0"/>
          <w:sz w:val="24"/>
          <w:szCs w:val="24"/>
        </w:rPr>
        <w:t>temperatura radiatorului integral, a cărui culoare, percepută datorită încălzirii, se aseamana cel mai mult, în condițiile de observare precizate, cu cea percepută a unui stimul de culoare de aceeași strălucire;</w:t>
      </w:r>
    </w:p>
    <w:p w14:paraId="65BB61F8" w14:textId="77777777" w:rsidR="008F605C" w:rsidRPr="00776AD3" w:rsidRDefault="000E5658">
      <w:pPr>
        <w:pStyle w:val="BodyText"/>
        <w:numPr>
          <w:ilvl w:val="0"/>
          <w:numId w:val="3"/>
        </w:numPr>
        <w:shd w:val="clear" w:color="auto" w:fill="auto"/>
        <w:tabs>
          <w:tab w:val="left" w:pos="586"/>
        </w:tabs>
        <w:ind w:right="240"/>
        <w:rPr>
          <w:i w:val="0"/>
          <w:iCs w:val="0"/>
          <w:sz w:val="24"/>
          <w:szCs w:val="24"/>
        </w:rPr>
      </w:pPr>
      <w:r w:rsidRPr="00776AD3">
        <w:rPr>
          <w:b/>
          <w:bCs/>
          <w:i w:val="0"/>
          <w:iCs w:val="0"/>
          <w:sz w:val="24"/>
          <w:szCs w:val="24"/>
        </w:rPr>
        <w:t xml:space="preserve">uniformitate generală a iluminării U(O)[E] - </w:t>
      </w:r>
      <w:r w:rsidRPr="00776AD3">
        <w:rPr>
          <w:i w:val="0"/>
          <w:iCs w:val="0"/>
          <w:sz w:val="24"/>
          <w:szCs w:val="24"/>
        </w:rPr>
        <w:t>raportul dintre iluminarea minima și iluminarea medie, ambele considerate pe toată suprafața de calcul;</w:t>
      </w:r>
    </w:p>
    <w:p w14:paraId="60AA5E74" w14:textId="77777777" w:rsidR="008F605C" w:rsidRPr="00776AD3" w:rsidRDefault="000E5658">
      <w:pPr>
        <w:pStyle w:val="BodyText"/>
        <w:numPr>
          <w:ilvl w:val="0"/>
          <w:numId w:val="3"/>
        </w:numPr>
        <w:shd w:val="clear" w:color="auto" w:fill="auto"/>
        <w:tabs>
          <w:tab w:val="left" w:pos="586"/>
        </w:tabs>
        <w:ind w:right="240"/>
        <w:rPr>
          <w:i w:val="0"/>
          <w:iCs w:val="0"/>
          <w:sz w:val="24"/>
          <w:szCs w:val="24"/>
        </w:rPr>
      </w:pPr>
      <w:r w:rsidRPr="00776AD3">
        <w:rPr>
          <w:b/>
          <w:bCs/>
          <w:i w:val="0"/>
          <w:iCs w:val="0"/>
          <w:sz w:val="24"/>
          <w:szCs w:val="24"/>
        </w:rPr>
        <w:t xml:space="preserve">uniformitate generală a luminantei U(O)[L] - </w:t>
      </w:r>
      <w:r w:rsidRPr="00776AD3">
        <w:rPr>
          <w:i w:val="0"/>
          <w:iCs w:val="0"/>
          <w:sz w:val="24"/>
          <w:szCs w:val="24"/>
        </w:rPr>
        <w:t>raportul dintre luminanta minima și luminanta medie, ambele considerate pe toată suprafața de calcul;</w:t>
      </w:r>
    </w:p>
    <w:p w14:paraId="02F66F8C" w14:textId="77777777" w:rsidR="008F605C" w:rsidRPr="00776AD3" w:rsidRDefault="000E5658">
      <w:pPr>
        <w:pStyle w:val="BodyText"/>
        <w:numPr>
          <w:ilvl w:val="0"/>
          <w:numId w:val="3"/>
        </w:numPr>
        <w:shd w:val="clear" w:color="auto" w:fill="auto"/>
        <w:tabs>
          <w:tab w:val="left" w:pos="586"/>
        </w:tabs>
        <w:ind w:right="240"/>
        <w:rPr>
          <w:i w:val="0"/>
          <w:iCs w:val="0"/>
          <w:sz w:val="24"/>
          <w:szCs w:val="24"/>
        </w:rPr>
      </w:pPr>
      <w:r w:rsidRPr="00776AD3">
        <w:rPr>
          <w:b/>
          <w:bCs/>
          <w:i w:val="0"/>
          <w:iCs w:val="0"/>
          <w:sz w:val="24"/>
          <w:szCs w:val="24"/>
        </w:rPr>
        <w:t xml:space="preserve">uniformitatea longitudinala a luminantei U(I)[LJ - </w:t>
      </w:r>
      <w:r w:rsidRPr="00776AD3">
        <w:rPr>
          <w:i w:val="0"/>
          <w:iCs w:val="0"/>
          <w:sz w:val="24"/>
          <w:szCs w:val="24"/>
        </w:rPr>
        <w:t>raportul dintre luminanta minima și luminanta maxima, ambele considerate în axul benzii de circulație al zonei de calcul și în direcția de desfășurare a traficului rutier;</w:t>
      </w:r>
    </w:p>
    <w:p w14:paraId="4321F473" w14:textId="77777777" w:rsidR="008F605C" w:rsidRPr="00776AD3" w:rsidRDefault="000E5658">
      <w:pPr>
        <w:pStyle w:val="BodyText"/>
        <w:numPr>
          <w:ilvl w:val="0"/>
          <w:numId w:val="3"/>
        </w:numPr>
        <w:shd w:val="clear" w:color="auto" w:fill="auto"/>
        <w:tabs>
          <w:tab w:val="left" w:pos="576"/>
        </w:tabs>
        <w:ind w:right="240"/>
        <w:rPr>
          <w:i w:val="0"/>
          <w:iCs w:val="0"/>
          <w:sz w:val="24"/>
          <w:szCs w:val="24"/>
        </w:rPr>
      </w:pPr>
      <w:r w:rsidRPr="00776AD3">
        <w:rPr>
          <w:b/>
          <w:bCs/>
          <w:i w:val="0"/>
          <w:iCs w:val="0"/>
          <w:sz w:val="24"/>
          <w:szCs w:val="24"/>
        </w:rPr>
        <w:t xml:space="preserve">utilizatori - </w:t>
      </w:r>
      <w:r w:rsidRPr="00776AD3">
        <w:rPr>
          <w:i w:val="0"/>
          <w:iCs w:val="0"/>
          <w:sz w:val="24"/>
          <w:szCs w:val="24"/>
        </w:rPr>
        <w:t>autoritățile administrației publice locale sau asociațiile de dezvoltare comunitara constituite cu acest scop în calitate de reprezentant al comunității locale;</w:t>
      </w:r>
    </w:p>
    <w:p w14:paraId="08ABA82A" w14:textId="77777777" w:rsidR="008F605C" w:rsidRPr="00776AD3" w:rsidRDefault="000E5658">
      <w:pPr>
        <w:pStyle w:val="BodyText"/>
        <w:numPr>
          <w:ilvl w:val="0"/>
          <w:numId w:val="3"/>
        </w:numPr>
        <w:shd w:val="clear" w:color="auto" w:fill="auto"/>
        <w:tabs>
          <w:tab w:val="left" w:pos="576"/>
        </w:tabs>
        <w:ind w:right="240"/>
        <w:rPr>
          <w:i w:val="0"/>
          <w:iCs w:val="0"/>
          <w:sz w:val="24"/>
          <w:szCs w:val="24"/>
        </w:rPr>
      </w:pPr>
      <w:r w:rsidRPr="00776AD3">
        <w:rPr>
          <w:b/>
          <w:bCs/>
          <w:i w:val="0"/>
          <w:iCs w:val="0"/>
          <w:sz w:val="24"/>
          <w:szCs w:val="24"/>
        </w:rPr>
        <w:t xml:space="preserve">zona alăturată </w:t>
      </w:r>
      <w:r w:rsidRPr="00776AD3">
        <w:rPr>
          <w:i w:val="0"/>
          <w:iCs w:val="0"/>
          <w:sz w:val="24"/>
          <w:szCs w:val="24"/>
        </w:rPr>
        <w:t>- suprafața din vecinătatea imediata a caii de circulație, aflată în câmpul vizual al observatorului;</w:t>
      </w:r>
    </w:p>
    <w:p w14:paraId="3C5F0935" w14:textId="77777777" w:rsidR="008F605C" w:rsidRPr="00776AD3" w:rsidRDefault="000E5658">
      <w:pPr>
        <w:pStyle w:val="BodyText"/>
        <w:numPr>
          <w:ilvl w:val="0"/>
          <w:numId w:val="3"/>
        </w:numPr>
        <w:shd w:val="clear" w:color="auto" w:fill="auto"/>
        <w:tabs>
          <w:tab w:val="left" w:pos="576"/>
        </w:tabs>
        <w:rPr>
          <w:i w:val="0"/>
          <w:iCs w:val="0"/>
          <w:sz w:val="24"/>
          <w:szCs w:val="24"/>
        </w:rPr>
      </w:pPr>
      <w:r w:rsidRPr="00776AD3">
        <w:rPr>
          <w:b/>
          <w:bCs/>
          <w:i w:val="0"/>
          <w:iCs w:val="0"/>
          <w:sz w:val="24"/>
          <w:szCs w:val="24"/>
        </w:rPr>
        <w:t xml:space="preserve">C.N.R.I. - </w:t>
      </w:r>
      <w:r w:rsidRPr="00776AD3">
        <w:rPr>
          <w:i w:val="0"/>
          <w:iCs w:val="0"/>
          <w:sz w:val="24"/>
          <w:szCs w:val="24"/>
        </w:rPr>
        <w:t>Comitetul Național Roman de Iluminat;</w:t>
      </w:r>
    </w:p>
    <w:p w14:paraId="24F107B4" w14:textId="77777777" w:rsidR="008F605C" w:rsidRPr="00776AD3" w:rsidRDefault="000E5658">
      <w:pPr>
        <w:pStyle w:val="BodyText"/>
        <w:numPr>
          <w:ilvl w:val="0"/>
          <w:numId w:val="3"/>
        </w:numPr>
        <w:shd w:val="clear" w:color="auto" w:fill="auto"/>
        <w:tabs>
          <w:tab w:val="left" w:pos="576"/>
        </w:tabs>
        <w:spacing w:after="240"/>
        <w:rPr>
          <w:i w:val="0"/>
          <w:iCs w:val="0"/>
          <w:sz w:val="24"/>
          <w:szCs w:val="24"/>
        </w:rPr>
      </w:pPr>
      <w:r w:rsidRPr="00776AD3">
        <w:rPr>
          <w:i w:val="0"/>
          <w:iCs w:val="0"/>
          <w:sz w:val="24"/>
          <w:szCs w:val="24"/>
        </w:rPr>
        <w:t>C.I.E. - Comisia Internaționala de Iluminat.</w:t>
      </w:r>
    </w:p>
    <w:p w14:paraId="4DC148E0" w14:textId="77777777" w:rsidR="008F605C" w:rsidRPr="00776AD3" w:rsidRDefault="000E5658">
      <w:pPr>
        <w:pStyle w:val="Heading10"/>
        <w:keepNext/>
        <w:keepLines/>
        <w:shd w:val="clear" w:color="auto" w:fill="auto"/>
        <w:ind w:firstLine="0"/>
        <w:rPr>
          <w:i w:val="0"/>
          <w:iCs w:val="0"/>
          <w:sz w:val="24"/>
          <w:szCs w:val="24"/>
        </w:rPr>
      </w:pPr>
      <w:bookmarkStart w:id="1" w:name="bookmark0"/>
      <w:r w:rsidRPr="00776AD3">
        <w:rPr>
          <w:i w:val="0"/>
          <w:iCs w:val="0"/>
          <w:sz w:val="24"/>
          <w:szCs w:val="24"/>
        </w:rPr>
        <w:t xml:space="preserve">Art. </w:t>
      </w:r>
      <w:r w:rsidRPr="00776AD3">
        <w:rPr>
          <w:i w:val="0"/>
          <w:iCs w:val="0"/>
          <w:sz w:val="24"/>
          <w:szCs w:val="24"/>
          <w:lang w:val="ro-RO" w:eastAsia="ro-RO" w:bidi="ro-RO"/>
        </w:rPr>
        <w:t>4</w:t>
      </w:r>
      <w:bookmarkEnd w:id="1"/>
    </w:p>
    <w:p w14:paraId="0B1593F8" w14:textId="77777777" w:rsidR="008F605C" w:rsidRPr="00776AD3" w:rsidRDefault="000E5658">
      <w:pPr>
        <w:pStyle w:val="BodyText"/>
        <w:numPr>
          <w:ilvl w:val="0"/>
          <w:numId w:val="5"/>
        </w:numPr>
        <w:shd w:val="clear" w:color="auto" w:fill="auto"/>
        <w:tabs>
          <w:tab w:val="left" w:pos="408"/>
        </w:tabs>
        <w:ind w:right="240"/>
        <w:rPr>
          <w:i w:val="0"/>
          <w:iCs w:val="0"/>
          <w:sz w:val="24"/>
          <w:szCs w:val="24"/>
        </w:rPr>
      </w:pPr>
      <w:r w:rsidRPr="00776AD3">
        <w:rPr>
          <w:i w:val="0"/>
          <w:iCs w:val="0"/>
          <w:sz w:val="24"/>
          <w:szCs w:val="24"/>
        </w:rPr>
        <w:t>înființarea, organizarea, coordonarea, monitorizarea și controlul funcționarii serviciului de iluminat public la nivelul unităților administrativ-teritoriale, precum și înființarea, dezvoltarea, modernizarea, administrarea și exploatarea sistemelor de iluminat public intra în competenta exclusiva a autorităților administrației publice locale.</w:t>
      </w:r>
    </w:p>
    <w:p w14:paraId="55DA355C" w14:textId="77777777" w:rsidR="008F605C" w:rsidRPr="00776AD3" w:rsidRDefault="000E5658">
      <w:pPr>
        <w:pStyle w:val="BodyText"/>
        <w:numPr>
          <w:ilvl w:val="0"/>
          <w:numId w:val="5"/>
        </w:numPr>
        <w:shd w:val="clear" w:color="auto" w:fill="auto"/>
        <w:tabs>
          <w:tab w:val="left" w:pos="413"/>
        </w:tabs>
        <w:ind w:right="240"/>
        <w:rPr>
          <w:i w:val="0"/>
          <w:iCs w:val="0"/>
          <w:sz w:val="24"/>
          <w:szCs w:val="24"/>
        </w:rPr>
      </w:pPr>
      <w:r w:rsidRPr="00776AD3">
        <w:rPr>
          <w:i w:val="0"/>
          <w:iCs w:val="0"/>
          <w:sz w:val="24"/>
          <w:szCs w:val="24"/>
        </w:rPr>
        <w:t>Autoritățile administrației publice locale trebuie sa asigure gestiunea serviciului de iluminat public pe criterii de competitivitate și eficienta economică și managerială, având ca obiectiv atingerea și respectarea indicatorilor de performanta a serviciului, stabiliți prin contractul de delegare a gestiunii, respectiv prin hotărârea de dare în administrare, în cazul gestiunii directe.</w:t>
      </w:r>
    </w:p>
    <w:p w14:paraId="2F3DE0F7" w14:textId="77777777" w:rsidR="008F605C" w:rsidRPr="00776AD3" w:rsidRDefault="000E5658">
      <w:pPr>
        <w:pStyle w:val="BodyText"/>
        <w:numPr>
          <w:ilvl w:val="0"/>
          <w:numId w:val="5"/>
        </w:numPr>
        <w:shd w:val="clear" w:color="auto" w:fill="auto"/>
        <w:tabs>
          <w:tab w:val="left" w:pos="424"/>
        </w:tabs>
        <w:spacing w:after="240"/>
        <w:ind w:right="260"/>
        <w:rPr>
          <w:i w:val="0"/>
          <w:iCs w:val="0"/>
          <w:sz w:val="24"/>
          <w:szCs w:val="24"/>
        </w:rPr>
      </w:pPr>
      <w:r w:rsidRPr="00776AD3">
        <w:rPr>
          <w:i w:val="0"/>
          <w:iCs w:val="0"/>
          <w:sz w:val="24"/>
          <w:szCs w:val="24"/>
        </w:rPr>
        <w:lastRenderedPageBreak/>
        <w:t xml:space="preserve">Indiferent de forma de gestiune a serviciului de iluminat public adoptată, autoritățile administrației publice locale vor urmări obținerea unui serviciu de iluminat public corespunzător interesului general al comunităților locale pe care le reprezintă, în conformitate cu legislația în vigoare, standardul </w:t>
      </w:r>
      <w:r w:rsidRPr="00776AD3">
        <w:rPr>
          <w:i w:val="0"/>
          <w:iCs w:val="0"/>
          <w:sz w:val="24"/>
          <w:szCs w:val="24"/>
          <w:lang w:val="fr-FR" w:eastAsia="en-US" w:bidi="en-US"/>
        </w:rPr>
        <w:t xml:space="preserve">SR </w:t>
      </w:r>
      <w:r w:rsidRPr="00776AD3">
        <w:rPr>
          <w:i w:val="0"/>
          <w:iCs w:val="0"/>
          <w:sz w:val="24"/>
          <w:szCs w:val="24"/>
        </w:rPr>
        <w:t>EN 13201 și cu reglementările C.I.E.</w:t>
      </w:r>
    </w:p>
    <w:p w14:paraId="73EC35B3" w14:textId="77777777" w:rsidR="008F605C" w:rsidRPr="00776AD3" w:rsidRDefault="000E5658">
      <w:pPr>
        <w:pStyle w:val="Heading10"/>
        <w:keepNext/>
        <w:keepLines/>
        <w:shd w:val="clear" w:color="auto" w:fill="auto"/>
        <w:spacing w:after="0"/>
        <w:rPr>
          <w:i w:val="0"/>
          <w:iCs w:val="0"/>
          <w:sz w:val="24"/>
          <w:szCs w:val="24"/>
        </w:rPr>
      </w:pPr>
      <w:bookmarkStart w:id="2" w:name="bookmark1"/>
      <w:r w:rsidRPr="00776AD3">
        <w:rPr>
          <w:i w:val="0"/>
          <w:iCs w:val="0"/>
          <w:sz w:val="24"/>
          <w:szCs w:val="24"/>
        </w:rPr>
        <w:t xml:space="preserve">Art. </w:t>
      </w:r>
      <w:r w:rsidRPr="00776AD3">
        <w:rPr>
          <w:i w:val="0"/>
          <w:iCs w:val="0"/>
          <w:sz w:val="24"/>
          <w:szCs w:val="24"/>
          <w:lang w:val="ro-RO" w:eastAsia="ro-RO" w:bidi="ro-RO"/>
        </w:rPr>
        <w:t>5</w:t>
      </w:r>
      <w:bookmarkEnd w:id="2"/>
    </w:p>
    <w:p w14:paraId="47D5094A" w14:textId="1765A4A6" w:rsidR="008F605C" w:rsidRPr="00776AD3" w:rsidRDefault="000E5658">
      <w:pPr>
        <w:pStyle w:val="BodyText"/>
        <w:numPr>
          <w:ilvl w:val="0"/>
          <w:numId w:val="6"/>
        </w:numPr>
        <w:shd w:val="clear" w:color="auto" w:fill="auto"/>
        <w:tabs>
          <w:tab w:val="left" w:pos="434"/>
        </w:tabs>
        <w:ind w:right="260"/>
        <w:rPr>
          <w:i w:val="0"/>
          <w:iCs w:val="0"/>
          <w:sz w:val="24"/>
          <w:szCs w:val="24"/>
        </w:rPr>
      </w:pPr>
      <w:r w:rsidRPr="00776AD3">
        <w:rPr>
          <w:i w:val="0"/>
          <w:iCs w:val="0"/>
          <w:sz w:val="24"/>
          <w:szCs w:val="24"/>
        </w:rPr>
        <w:t xml:space="preserve">Sistemele de iluminat public se amplaseaza, de regula, pe terenuri aparținând domeniului public sau privat al MUNICIPIULUI </w:t>
      </w:r>
      <w:r w:rsidR="00EA0978" w:rsidRPr="00776AD3">
        <w:rPr>
          <w:i w:val="0"/>
          <w:iCs w:val="0"/>
          <w:sz w:val="24"/>
          <w:szCs w:val="24"/>
          <w:lang w:val="fr-FR" w:eastAsia="en-US" w:bidi="en-US"/>
        </w:rPr>
        <w:t>SFANTU GHEORGHE</w:t>
      </w:r>
      <w:r w:rsidRPr="00776AD3">
        <w:rPr>
          <w:i w:val="0"/>
          <w:iCs w:val="0"/>
          <w:sz w:val="24"/>
          <w:szCs w:val="24"/>
          <w:lang w:val="fr-FR" w:eastAsia="en-US" w:bidi="en-US"/>
        </w:rPr>
        <w:t>.</w:t>
      </w:r>
    </w:p>
    <w:p w14:paraId="52D24010" w14:textId="77777777" w:rsidR="008F605C" w:rsidRPr="00776AD3" w:rsidRDefault="000E5658">
      <w:pPr>
        <w:pStyle w:val="BodyText"/>
        <w:numPr>
          <w:ilvl w:val="0"/>
          <w:numId w:val="6"/>
        </w:numPr>
        <w:shd w:val="clear" w:color="auto" w:fill="auto"/>
        <w:tabs>
          <w:tab w:val="left" w:pos="439"/>
        </w:tabs>
        <w:spacing w:after="240"/>
        <w:ind w:right="260"/>
        <w:rPr>
          <w:i w:val="0"/>
          <w:iCs w:val="0"/>
          <w:sz w:val="24"/>
          <w:szCs w:val="24"/>
        </w:rPr>
      </w:pPr>
      <w:r w:rsidRPr="00776AD3">
        <w:rPr>
          <w:i w:val="0"/>
          <w:iCs w:val="0"/>
          <w:sz w:val="24"/>
          <w:szCs w:val="24"/>
        </w:rPr>
        <w:t>Utilizarea unor elemente ale sistemului de distribuție a energiei electrice pentru servicii și activități publice, altele decât iluminatul public, se face cu aprobarea autorităților administrației publice locale.</w:t>
      </w:r>
    </w:p>
    <w:p w14:paraId="66F07A08" w14:textId="77777777" w:rsidR="008F605C" w:rsidRPr="00776AD3" w:rsidRDefault="000E5658">
      <w:pPr>
        <w:pStyle w:val="Heading10"/>
        <w:keepNext/>
        <w:keepLines/>
        <w:shd w:val="clear" w:color="auto" w:fill="auto"/>
        <w:rPr>
          <w:i w:val="0"/>
          <w:iCs w:val="0"/>
          <w:sz w:val="24"/>
          <w:szCs w:val="24"/>
        </w:rPr>
      </w:pPr>
      <w:bookmarkStart w:id="3" w:name="bookmark2"/>
      <w:r w:rsidRPr="00776AD3">
        <w:rPr>
          <w:i w:val="0"/>
          <w:iCs w:val="0"/>
          <w:sz w:val="24"/>
          <w:szCs w:val="24"/>
        </w:rPr>
        <w:t xml:space="preserve">Art. </w:t>
      </w:r>
      <w:r w:rsidRPr="00776AD3">
        <w:rPr>
          <w:i w:val="0"/>
          <w:iCs w:val="0"/>
          <w:sz w:val="24"/>
          <w:szCs w:val="24"/>
          <w:lang w:val="ro-RO" w:eastAsia="ro-RO" w:bidi="ro-RO"/>
        </w:rPr>
        <w:t>6</w:t>
      </w:r>
      <w:bookmarkEnd w:id="3"/>
    </w:p>
    <w:p w14:paraId="3286650A" w14:textId="6B593A6E" w:rsidR="008F605C" w:rsidRPr="00776AD3" w:rsidRDefault="000E5658">
      <w:pPr>
        <w:pStyle w:val="BodyText"/>
        <w:numPr>
          <w:ilvl w:val="0"/>
          <w:numId w:val="7"/>
        </w:numPr>
        <w:shd w:val="clear" w:color="auto" w:fill="auto"/>
        <w:tabs>
          <w:tab w:val="left" w:pos="765"/>
        </w:tabs>
        <w:ind w:right="260" w:firstLine="380"/>
        <w:rPr>
          <w:i w:val="0"/>
          <w:iCs w:val="0"/>
          <w:sz w:val="24"/>
          <w:szCs w:val="24"/>
        </w:rPr>
      </w:pPr>
      <w:r w:rsidRPr="00776AD3">
        <w:rPr>
          <w:i w:val="0"/>
          <w:iCs w:val="0"/>
          <w:sz w:val="24"/>
          <w:szCs w:val="24"/>
        </w:rPr>
        <w:t xml:space="preserve">Serviciul de iluminat public va respecta și va îndeplini, la nivelul MUNICIPIULUI </w:t>
      </w:r>
      <w:r w:rsidR="00EA0978" w:rsidRPr="00776AD3">
        <w:rPr>
          <w:i w:val="0"/>
          <w:iCs w:val="0"/>
          <w:sz w:val="24"/>
          <w:szCs w:val="24"/>
          <w:lang w:val="en-US" w:eastAsia="en-US" w:bidi="en-US"/>
        </w:rPr>
        <w:t>SFANTU GHEORGHE</w:t>
      </w:r>
      <w:r w:rsidRPr="00776AD3">
        <w:rPr>
          <w:i w:val="0"/>
          <w:iCs w:val="0"/>
          <w:sz w:val="24"/>
          <w:szCs w:val="24"/>
          <w:lang w:val="en-US" w:eastAsia="en-US" w:bidi="en-US"/>
        </w:rPr>
        <w:t xml:space="preserve">, </w:t>
      </w:r>
      <w:r w:rsidRPr="00776AD3">
        <w:rPr>
          <w:i w:val="0"/>
          <w:iCs w:val="0"/>
          <w:sz w:val="24"/>
          <w:szCs w:val="24"/>
        </w:rPr>
        <w:t xml:space="preserve">în întregul lor, indicatorii de performanta prevăzuți în prezentul regulament-cadru, aprobați prin hotărâre a Consiliului Local al MUNICIPIULUI </w:t>
      </w:r>
      <w:r w:rsidR="00EA0978" w:rsidRPr="00776AD3">
        <w:rPr>
          <w:i w:val="0"/>
          <w:iCs w:val="0"/>
          <w:sz w:val="24"/>
          <w:szCs w:val="24"/>
          <w:lang w:val="en-US" w:eastAsia="en-US" w:bidi="en-US"/>
        </w:rPr>
        <w:t>SFANTU GHEORGHE</w:t>
      </w:r>
      <w:r w:rsidRPr="00776AD3">
        <w:rPr>
          <w:i w:val="0"/>
          <w:iCs w:val="0"/>
          <w:sz w:val="24"/>
          <w:szCs w:val="24"/>
          <w:lang w:val="en-US" w:eastAsia="en-US" w:bidi="en-US"/>
        </w:rPr>
        <w:t>.</w:t>
      </w:r>
    </w:p>
    <w:p w14:paraId="68DF0C31" w14:textId="77777777" w:rsidR="008F605C" w:rsidRPr="00776AD3" w:rsidRDefault="000E5658">
      <w:pPr>
        <w:pStyle w:val="BodyText"/>
        <w:numPr>
          <w:ilvl w:val="0"/>
          <w:numId w:val="7"/>
        </w:numPr>
        <w:shd w:val="clear" w:color="auto" w:fill="auto"/>
        <w:tabs>
          <w:tab w:val="left" w:pos="760"/>
        </w:tabs>
        <w:spacing w:after="240"/>
        <w:ind w:right="260" w:firstLine="380"/>
        <w:rPr>
          <w:i w:val="0"/>
          <w:iCs w:val="0"/>
          <w:sz w:val="24"/>
          <w:szCs w:val="24"/>
        </w:rPr>
      </w:pPr>
      <w:r w:rsidRPr="00776AD3">
        <w:rPr>
          <w:i w:val="0"/>
          <w:iCs w:val="0"/>
          <w:sz w:val="24"/>
          <w:szCs w:val="24"/>
        </w:rPr>
        <w:t>Autoritățile administrației publice locale, pot aproba si alti indicatori de performanta in baza unor studii de specialitate/oportunitate in care se va tine seama cu prioritate de necesitățile comunității locale, de starea tehnica si eficienta sistemelor de iluminat public existente, precum si de standardele minimale pentru iluminatul public, prevăzute de normele interne si ale Uniunii Europene in acest domeniu.</w:t>
      </w:r>
    </w:p>
    <w:p w14:paraId="4FE3B2A7" w14:textId="77777777" w:rsidR="008F605C" w:rsidRPr="00776AD3" w:rsidRDefault="000E5658">
      <w:pPr>
        <w:pStyle w:val="BodyText"/>
        <w:shd w:val="clear" w:color="auto" w:fill="auto"/>
        <w:ind w:left="680" w:firstLine="20"/>
        <w:jc w:val="left"/>
        <w:rPr>
          <w:i w:val="0"/>
          <w:iCs w:val="0"/>
          <w:sz w:val="24"/>
          <w:szCs w:val="24"/>
        </w:rPr>
      </w:pPr>
      <w:r w:rsidRPr="00776AD3">
        <w:rPr>
          <w:b/>
          <w:bCs/>
          <w:i w:val="0"/>
          <w:iCs w:val="0"/>
          <w:sz w:val="24"/>
          <w:szCs w:val="24"/>
          <w:lang w:val="en-US" w:eastAsia="en-US" w:bidi="en-US"/>
        </w:rPr>
        <w:t>Art.</w:t>
      </w:r>
      <w:r w:rsidRPr="00776AD3">
        <w:rPr>
          <w:i w:val="0"/>
          <w:iCs w:val="0"/>
          <w:sz w:val="24"/>
          <w:szCs w:val="24"/>
          <w:lang w:val="en-US" w:eastAsia="en-US" w:bidi="en-US"/>
        </w:rPr>
        <w:t xml:space="preserve"> </w:t>
      </w:r>
      <w:r w:rsidRPr="00776AD3">
        <w:rPr>
          <w:i w:val="0"/>
          <w:iCs w:val="0"/>
          <w:sz w:val="24"/>
          <w:szCs w:val="24"/>
        </w:rPr>
        <w:t>7</w:t>
      </w:r>
    </w:p>
    <w:p w14:paraId="6D499E5C" w14:textId="42F23FF0" w:rsidR="008F605C" w:rsidRPr="00776AD3" w:rsidRDefault="000E5658">
      <w:pPr>
        <w:pStyle w:val="BodyText"/>
        <w:numPr>
          <w:ilvl w:val="0"/>
          <w:numId w:val="8"/>
        </w:numPr>
        <w:shd w:val="clear" w:color="auto" w:fill="auto"/>
        <w:tabs>
          <w:tab w:val="left" w:pos="672"/>
        </w:tabs>
        <w:ind w:right="260" w:firstLine="300"/>
        <w:rPr>
          <w:i w:val="0"/>
          <w:iCs w:val="0"/>
          <w:sz w:val="24"/>
          <w:szCs w:val="24"/>
        </w:rPr>
      </w:pPr>
      <w:r w:rsidRPr="00776AD3">
        <w:rPr>
          <w:i w:val="0"/>
          <w:iCs w:val="0"/>
          <w:sz w:val="24"/>
          <w:szCs w:val="24"/>
        </w:rPr>
        <w:t xml:space="preserve">Serviciul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este organizat in funcție de marimea sistemului de iluminat public si de gradul de dezvoltare economico-sociala.</w:t>
      </w:r>
    </w:p>
    <w:p w14:paraId="3C4D2CA1" w14:textId="2404E809" w:rsidR="008F605C" w:rsidRPr="00776AD3" w:rsidRDefault="000E5658">
      <w:pPr>
        <w:pStyle w:val="BodyText"/>
        <w:numPr>
          <w:ilvl w:val="0"/>
          <w:numId w:val="8"/>
        </w:numPr>
        <w:shd w:val="clear" w:color="auto" w:fill="auto"/>
        <w:tabs>
          <w:tab w:val="left" w:pos="674"/>
        </w:tabs>
        <w:spacing w:after="240"/>
        <w:ind w:right="260" w:firstLine="300"/>
        <w:rPr>
          <w:i w:val="0"/>
          <w:iCs w:val="0"/>
          <w:sz w:val="24"/>
          <w:szCs w:val="24"/>
        </w:rPr>
      </w:pPr>
      <w:r w:rsidRPr="00776AD3">
        <w:rPr>
          <w:i w:val="0"/>
          <w:iCs w:val="0"/>
          <w:sz w:val="24"/>
          <w:szCs w:val="24"/>
        </w:rPr>
        <w:t xml:space="preserve">Serviciul de iluminat public este prevăzut pe toate căile de circulație publica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cu respectarea principiilor ce guvernează organizarea și funcționarea serviciilor comunitare de utilități publice.</w:t>
      </w:r>
    </w:p>
    <w:p w14:paraId="77B5E40B" w14:textId="77777777" w:rsidR="008F605C" w:rsidRPr="00776AD3" w:rsidRDefault="000E5658">
      <w:pPr>
        <w:pStyle w:val="Heading10"/>
        <w:keepNext/>
        <w:keepLines/>
        <w:shd w:val="clear" w:color="auto" w:fill="auto"/>
        <w:rPr>
          <w:i w:val="0"/>
          <w:iCs w:val="0"/>
          <w:sz w:val="24"/>
          <w:szCs w:val="24"/>
          <w:lang w:val="fr-FR"/>
        </w:rPr>
      </w:pPr>
      <w:bookmarkStart w:id="4" w:name="bookmark3"/>
      <w:r w:rsidRPr="00776AD3">
        <w:rPr>
          <w:i w:val="0"/>
          <w:iCs w:val="0"/>
          <w:sz w:val="24"/>
          <w:szCs w:val="24"/>
          <w:lang w:val="fr-FR"/>
        </w:rPr>
        <w:t xml:space="preserve">Art. </w:t>
      </w:r>
      <w:r w:rsidRPr="00776AD3">
        <w:rPr>
          <w:i w:val="0"/>
          <w:iCs w:val="0"/>
          <w:sz w:val="24"/>
          <w:szCs w:val="24"/>
          <w:lang w:val="ro-RO" w:eastAsia="ro-RO" w:bidi="ro-RO"/>
        </w:rPr>
        <w:t>8</w:t>
      </w:r>
      <w:bookmarkEnd w:id="4"/>
    </w:p>
    <w:p w14:paraId="17FA65BF" w14:textId="08E81E9E" w:rsidR="008F605C" w:rsidRPr="00776AD3" w:rsidRDefault="000E5658">
      <w:pPr>
        <w:pStyle w:val="BodyText"/>
        <w:shd w:val="clear" w:color="auto" w:fill="auto"/>
        <w:ind w:right="260"/>
        <w:rPr>
          <w:i w:val="0"/>
          <w:iCs w:val="0"/>
          <w:sz w:val="24"/>
          <w:szCs w:val="24"/>
        </w:rPr>
      </w:pPr>
      <w:r w:rsidRPr="00776AD3">
        <w:rPr>
          <w:i w:val="0"/>
          <w:iCs w:val="0"/>
          <w:sz w:val="24"/>
          <w:szCs w:val="24"/>
        </w:rPr>
        <w:t xml:space="preserve">Serviciul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trebuie sa îndeplinească, concomitent, următoarele condiții de funcționare:</w:t>
      </w:r>
    </w:p>
    <w:p w14:paraId="7C1E0BA7" w14:textId="77777777" w:rsidR="008F605C" w:rsidRPr="00776AD3" w:rsidRDefault="000E5658">
      <w:pPr>
        <w:pStyle w:val="BodyText"/>
        <w:numPr>
          <w:ilvl w:val="0"/>
          <w:numId w:val="9"/>
        </w:numPr>
        <w:shd w:val="clear" w:color="auto" w:fill="auto"/>
        <w:tabs>
          <w:tab w:val="left" w:pos="348"/>
        </w:tabs>
        <w:rPr>
          <w:i w:val="0"/>
          <w:iCs w:val="0"/>
          <w:sz w:val="24"/>
          <w:szCs w:val="24"/>
        </w:rPr>
      </w:pPr>
      <w:r w:rsidRPr="00776AD3">
        <w:rPr>
          <w:i w:val="0"/>
          <w:iCs w:val="0"/>
          <w:sz w:val="24"/>
          <w:szCs w:val="24"/>
        </w:rPr>
        <w:t>continuitatea din punct de vedere cantitativ și calitativ;</w:t>
      </w:r>
    </w:p>
    <w:p w14:paraId="27B1F982" w14:textId="77777777" w:rsidR="008F605C" w:rsidRPr="00776AD3" w:rsidRDefault="000E5658">
      <w:pPr>
        <w:pStyle w:val="BodyText"/>
        <w:numPr>
          <w:ilvl w:val="0"/>
          <w:numId w:val="9"/>
        </w:numPr>
        <w:shd w:val="clear" w:color="auto" w:fill="auto"/>
        <w:tabs>
          <w:tab w:val="left" w:pos="348"/>
        </w:tabs>
        <w:rPr>
          <w:i w:val="0"/>
          <w:iCs w:val="0"/>
          <w:sz w:val="24"/>
          <w:szCs w:val="24"/>
        </w:rPr>
      </w:pPr>
      <w:r w:rsidRPr="00776AD3">
        <w:rPr>
          <w:i w:val="0"/>
          <w:iCs w:val="0"/>
          <w:sz w:val="24"/>
          <w:szCs w:val="24"/>
        </w:rPr>
        <w:t>adaptabilitate la cerințele concrete, diferențiate în timp și spațiu, ale comunității locale;</w:t>
      </w:r>
    </w:p>
    <w:p w14:paraId="71BDC32B" w14:textId="77777777" w:rsidR="008F605C" w:rsidRPr="00776AD3" w:rsidRDefault="000E5658">
      <w:pPr>
        <w:pStyle w:val="BodyText"/>
        <w:numPr>
          <w:ilvl w:val="0"/>
          <w:numId w:val="9"/>
        </w:numPr>
        <w:shd w:val="clear" w:color="auto" w:fill="auto"/>
        <w:tabs>
          <w:tab w:val="left" w:pos="348"/>
        </w:tabs>
        <w:ind w:right="260"/>
        <w:rPr>
          <w:i w:val="0"/>
          <w:iCs w:val="0"/>
          <w:sz w:val="24"/>
          <w:szCs w:val="24"/>
        </w:rPr>
      </w:pPr>
      <w:r w:rsidRPr="00776AD3">
        <w:rPr>
          <w:i w:val="0"/>
          <w:iCs w:val="0"/>
          <w:sz w:val="24"/>
          <w:szCs w:val="24"/>
        </w:rPr>
        <w:t>satisfacerea judicioasă, echitabila și nepreferentiala a tuturor membrilor comunității locale, în calitatea lor de beneficiari ai serviciului;</w:t>
      </w:r>
    </w:p>
    <w:p w14:paraId="17F54BC0" w14:textId="77777777" w:rsidR="008F605C" w:rsidRPr="00776AD3" w:rsidRDefault="000E5658">
      <w:pPr>
        <w:pStyle w:val="BodyText"/>
        <w:numPr>
          <w:ilvl w:val="0"/>
          <w:numId w:val="9"/>
        </w:numPr>
        <w:shd w:val="clear" w:color="auto" w:fill="auto"/>
        <w:tabs>
          <w:tab w:val="left" w:pos="348"/>
        </w:tabs>
        <w:rPr>
          <w:i w:val="0"/>
          <w:iCs w:val="0"/>
          <w:sz w:val="24"/>
          <w:szCs w:val="24"/>
        </w:rPr>
      </w:pPr>
      <w:r w:rsidRPr="00776AD3">
        <w:rPr>
          <w:i w:val="0"/>
          <w:iCs w:val="0"/>
          <w:sz w:val="24"/>
          <w:szCs w:val="24"/>
        </w:rPr>
        <w:t>tarifarea pe baza de competiție a serviciului prestat;</w:t>
      </w:r>
    </w:p>
    <w:p w14:paraId="3867B36E" w14:textId="77777777" w:rsidR="008F605C" w:rsidRPr="00776AD3" w:rsidRDefault="000E5658">
      <w:pPr>
        <w:pStyle w:val="BodyText"/>
        <w:numPr>
          <w:ilvl w:val="0"/>
          <w:numId w:val="9"/>
        </w:numPr>
        <w:shd w:val="clear" w:color="auto" w:fill="auto"/>
        <w:tabs>
          <w:tab w:val="left" w:pos="348"/>
        </w:tabs>
        <w:rPr>
          <w:i w:val="0"/>
          <w:iCs w:val="0"/>
          <w:sz w:val="24"/>
          <w:szCs w:val="24"/>
        </w:rPr>
      </w:pPr>
      <w:r w:rsidRPr="00776AD3">
        <w:rPr>
          <w:i w:val="0"/>
          <w:iCs w:val="0"/>
          <w:sz w:val="24"/>
          <w:szCs w:val="24"/>
        </w:rPr>
        <w:t>administrarea și gestionarea serviciului în interesul comunităților locale;</w:t>
      </w:r>
    </w:p>
    <w:p w14:paraId="7D5B6304" w14:textId="77777777" w:rsidR="008F605C" w:rsidRPr="00776AD3" w:rsidRDefault="000E5658">
      <w:pPr>
        <w:pStyle w:val="BodyText"/>
        <w:numPr>
          <w:ilvl w:val="0"/>
          <w:numId w:val="9"/>
        </w:numPr>
        <w:shd w:val="clear" w:color="auto" w:fill="auto"/>
        <w:tabs>
          <w:tab w:val="left" w:pos="348"/>
        </w:tabs>
        <w:ind w:right="260"/>
        <w:rPr>
          <w:i w:val="0"/>
          <w:iCs w:val="0"/>
          <w:sz w:val="24"/>
          <w:szCs w:val="24"/>
        </w:rPr>
      </w:pPr>
      <w:r w:rsidRPr="00776AD3">
        <w:rPr>
          <w:i w:val="0"/>
          <w:iCs w:val="0"/>
          <w:sz w:val="24"/>
          <w:szCs w:val="24"/>
        </w:rPr>
        <w:t>respectarea reglementărilor specifice în vigoare din domeniul transportului, distribuției și utilizării energiei electrice;</w:t>
      </w:r>
    </w:p>
    <w:p w14:paraId="35F28B69" w14:textId="77777777" w:rsidR="008F605C" w:rsidRPr="00776AD3" w:rsidRDefault="000E5658">
      <w:pPr>
        <w:pStyle w:val="BodyText"/>
        <w:numPr>
          <w:ilvl w:val="0"/>
          <w:numId w:val="9"/>
        </w:numPr>
        <w:shd w:val="clear" w:color="auto" w:fill="auto"/>
        <w:tabs>
          <w:tab w:val="left" w:pos="348"/>
        </w:tabs>
        <w:spacing w:after="240"/>
        <w:rPr>
          <w:i w:val="0"/>
          <w:iCs w:val="0"/>
          <w:sz w:val="24"/>
          <w:szCs w:val="24"/>
        </w:rPr>
      </w:pPr>
      <w:r w:rsidRPr="00776AD3">
        <w:rPr>
          <w:i w:val="0"/>
          <w:iCs w:val="0"/>
          <w:sz w:val="24"/>
          <w:szCs w:val="24"/>
        </w:rPr>
        <w:t>respectarea valorilor minimale din standardele privind iluminatul public, prevăzute de normele interne și ale Uniunii Europene în acest domeniu, care sunt identice cu cele ale C.I.E..</w:t>
      </w:r>
    </w:p>
    <w:p w14:paraId="34DB17D5" w14:textId="77777777" w:rsidR="008F605C" w:rsidRPr="00776AD3" w:rsidRDefault="000E5658">
      <w:pPr>
        <w:pStyle w:val="BodyText"/>
        <w:shd w:val="clear" w:color="auto" w:fill="auto"/>
        <w:ind w:right="260"/>
        <w:jc w:val="center"/>
        <w:rPr>
          <w:i w:val="0"/>
          <w:iCs w:val="0"/>
          <w:sz w:val="28"/>
          <w:szCs w:val="28"/>
        </w:rPr>
      </w:pPr>
      <w:r w:rsidRPr="00776AD3">
        <w:rPr>
          <w:b/>
          <w:bCs/>
          <w:i w:val="0"/>
          <w:iCs w:val="0"/>
          <w:sz w:val="28"/>
          <w:szCs w:val="28"/>
        </w:rPr>
        <w:t>CAPITOLUL II</w:t>
      </w:r>
    </w:p>
    <w:p w14:paraId="542E144E" w14:textId="77777777" w:rsidR="008F605C" w:rsidRPr="00776AD3" w:rsidRDefault="000E5658">
      <w:pPr>
        <w:pStyle w:val="BodyText"/>
        <w:shd w:val="clear" w:color="auto" w:fill="auto"/>
        <w:spacing w:after="300"/>
        <w:ind w:right="260"/>
        <w:jc w:val="center"/>
        <w:rPr>
          <w:i w:val="0"/>
          <w:iCs w:val="0"/>
          <w:sz w:val="28"/>
          <w:szCs w:val="28"/>
        </w:rPr>
      </w:pPr>
      <w:r w:rsidRPr="00776AD3">
        <w:rPr>
          <w:b/>
          <w:bCs/>
          <w:i w:val="0"/>
          <w:iCs w:val="0"/>
          <w:sz w:val="28"/>
          <w:szCs w:val="28"/>
        </w:rPr>
        <w:t>Desfasurarea serviciului de iluminat public</w:t>
      </w:r>
    </w:p>
    <w:p w14:paraId="06CDCA95" w14:textId="3BAEC6C1" w:rsidR="008F605C" w:rsidRPr="00776AD3" w:rsidRDefault="000E5658">
      <w:pPr>
        <w:pStyle w:val="Heading10"/>
        <w:keepNext/>
        <w:keepLines/>
        <w:shd w:val="clear" w:color="auto" w:fill="auto"/>
        <w:spacing w:after="0"/>
        <w:ind w:left="0" w:firstLine="0"/>
        <w:jc w:val="both"/>
        <w:rPr>
          <w:i w:val="0"/>
          <w:iCs w:val="0"/>
          <w:sz w:val="24"/>
          <w:szCs w:val="24"/>
          <w:lang w:val="fr-FR"/>
        </w:rPr>
      </w:pPr>
      <w:bookmarkStart w:id="5" w:name="bookmark4"/>
      <w:r w:rsidRPr="00776AD3">
        <w:rPr>
          <w:i w:val="0"/>
          <w:iCs w:val="0"/>
          <w:sz w:val="24"/>
          <w:szCs w:val="24"/>
          <w:lang w:val="ro-RO" w:eastAsia="ro-RO" w:bidi="ro-RO"/>
        </w:rPr>
        <w:lastRenderedPageBreak/>
        <w:t>SECTIUNEA  1</w:t>
      </w:r>
      <w:bookmarkEnd w:id="5"/>
    </w:p>
    <w:p w14:paraId="1FE16C3B" w14:textId="77777777" w:rsidR="008F605C" w:rsidRPr="00776AD3" w:rsidRDefault="000E5658">
      <w:pPr>
        <w:pStyle w:val="BodyText"/>
        <w:shd w:val="clear" w:color="auto" w:fill="auto"/>
        <w:spacing w:after="240"/>
        <w:rPr>
          <w:i w:val="0"/>
          <w:iCs w:val="0"/>
          <w:sz w:val="24"/>
          <w:szCs w:val="24"/>
        </w:rPr>
      </w:pPr>
      <w:r w:rsidRPr="00776AD3">
        <w:rPr>
          <w:b/>
          <w:bCs/>
          <w:i w:val="0"/>
          <w:iCs w:val="0"/>
          <w:sz w:val="24"/>
          <w:szCs w:val="24"/>
        </w:rPr>
        <w:t>Principiile si obiectivele realizării serviciului de iluminat public</w:t>
      </w:r>
    </w:p>
    <w:p w14:paraId="2601CC75" w14:textId="77777777" w:rsidR="008F605C" w:rsidRPr="00776AD3" w:rsidRDefault="000E5658">
      <w:pPr>
        <w:pStyle w:val="Heading10"/>
        <w:keepNext/>
        <w:keepLines/>
        <w:shd w:val="clear" w:color="auto" w:fill="auto"/>
        <w:ind w:left="700"/>
        <w:rPr>
          <w:i w:val="0"/>
          <w:iCs w:val="0"/>
          <w:sz w:val="24"/>
          <w:szCs w:val="24"/>
        </w:rPr>
      </w:pPr>
      <w:bookmarkStart w:id="6" w:name="bookmark5"/>
      <w:r w:rsidRPr="00776AD3">
        <w:rPr>
          <w:i w:val="0"/>
          <w:iCs w:val="0"/>
          <w:sz w:val="24"/>
          <w:szCs w:val="24"/>
        </w:rPr>
        <w:t xml:space="preserve">Art. </w:t>
      </w:r>
      <w:r w:rsidRPr="00776AD3">
        <w:rPr>
          <w:i w:val="0"/>
          <w:iCs w:val="0"/>
          <w:sz w:val="24"/>
          <w:szCs w:val="24"/>
          <w:lang w:val="ro-RO" w:eastAsia="ro-RO" w:bidi="ro-RO"/>
        </w:rPr>
        <w:t>9</w:t>
      </w:r>
      <w:bookmarkEnd w:id="6"/>
    </w:p>
    <w:p w14:paraId="2E0D60BF" w14:textId="1AB1E092" w:rsidR="008F605C" w:rsidRPr="00776AD3" w:rsidRDefault="000E5658">
      <w:pPr>
        <w:pStyle w:val="BodyText"/>
        <w:shd w:val="clear" w:color="auto" w:fill="auto"/>
        <w:rPr>
          <w:i w:val="0"/>
          <w:iCs w:val="0"/>
          <w:sz w:val="24"/>
          <w:szCs w:val="24"/>
        </w:rPr>
      </w:pPr>
      <w:r w:rsidRPr="00776AD3">
        <w:rPr>
          <w:i w:val="0"/>
          <w:iCs w:val="0"/>
          <w:sz w:val="24"/>
          <w:szCs w:val="24"/>
        </w:rPr>
        <w:t xml:space="preserve">Administrarea serviciului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se realizează cu respectarea principiului:</w:t>
      </w:r>
    </w:p>
    <w:p w14:paraId="52455AB9" w14:textId="77777777" w:rsidR="008F605C" w:rsidRPr="00776AD3" w:rsidRDefault="000E5658" w:rsidP="00AC4187">
      <w:pPr>
        <w:pStyle w:val="BodyText"/>
        <w:numPr>
          <w:ilvl w:val="0"/>
          <w:numId w:val="10"/>
        </w:numPr>
        <w:shd w:val="clear" w:color="auto" w:fill="auto"/>
        <w:tabs>
          <w:tab w:val="left" w:pos="378"/>
        </w:tabs>
        <w:ind w:firstLine="851"/>
        <w:rPr>
          <w:i w:val="0"/>
          <w:iCs w:val="0"/>
          <w:sz w:val="24"/>
          <w:szCs w:val="24"/>
        </w:rPr>
      </w:pPr>
      <w:r w:rsidRPr="00776AD3">
        <w:rPr>
          <w:i w:val="0"/>
          <w:iCs w:val="0"/>
          <w:sz w:val="24"/>
          <w:szCs w:val="24"/>
        </w:rPr>
        <w:t>autonomiei locale;</w:t>
      </w:r>
    </w:p>
    <w:p w14:paraId="49B65528" w14:textId="77777777" w:rsidR="008F605C" w:rsidRPr="00776AD3" w:rsidRDefault="000E5658" w:rsidP="00AC4187">
      <w:pPr>
        <w:pStyle w:val="BodyText"/>
        <w:numPr>
          <w:ilvl w:val="0"/>
          <w:numId w:val="10"/>
        </w:numPr>
        <w:shd w:val="clear" w:color="auto" w:fill="auto"/>
        <w:tabs>
          <w:tab w:val="left" w:pos="382"/>
        </w:tabs>
        <w:ind w:firstLine="851"/>
        <w:rPr>
          <w:i w:val="0"/>
          <w:iCs w:val="0"/>
          <w:sz w:val="24"/>
          <w:szCs w:val="24"/>
        </w:rPr>
      </w:pPr>
      <w:r w:rsidRPr="00776AD3">
        <w:rPr>
          <w:i w:val="0"/>
          <w:iCs w:val="0"/>
          <w:sz w:val="24"/>
          <w:szCs w:val="24"/>
        </w:rPr>
        <w:t>descentralizării serviciilor publice;</w:t>
      </w:r>
    </w:p>
    <w:p w14:paraId="72EDB339" w14:textId="77777777" w:rsidR="008F605C" w:rsidRPr="00776AD3" w:rsidRDefault="000E5658" w:rsidP="00AC4187">
      <w:pPr>
        <w:pStyle w:val="BodyText"/>
        <w:numPr>
          <w:ilvl w:val="0"/>
          <w:numId w:val="10"/>
        </w:numPr>
        <w:shd w:val="clear" w:color="auto" w:fill="auto"/>
        <w:tabs>
          <w:tab w:val="left" w:pos="382"/>
        </w:tabs>
        <w:ind w:firstLine="851"/>
        <w:rPr>
          <w:i w:val="0"/>
          <w:iCs w:val="0"/>
          <w:sz w:val="24"/>
          <w:szCs w:val="24"/>
        </w:rPr>
      </w:pPr>
      <w:r w:rsidRPr="00776AD3">
        <w:rPr>
          <w:i w:val="0"/>
          <w:iCs w:val="0"/>
          <w:sz w:val="24"/>
          <w:szCs w:val="24"/>
        </w:rPr>
        <w:t>subsidiarității și proportionalitatii;</w:t>
      </w:r>
    </w:p>
    <w:p w14:paraId="24018DCA" w14:textId="77777777" w:rsidR="008F605C" w:rsidRPr="00776AD3" w:rsidRDefault="000E5658" w:rsidP="00AC4187">
      <w:pPr>
        <w:pStyle w:val="BodyText"/>
        <w:numPr>
          <w:ilvl w:val="0"/>
          <w:numId w:val="10"/>
        </w:numPr>
        <w:shd w:val="clear" w:color="auto" w:fill="auto"/>
        <w:tabs>
          <w:tab w:val="left" w:pos="382"/>
        </w:tabs>
        <w:ind w:firstLine="851"/>
        <w:rPr>
          <w:i w:val="0"/>
          <w:iCs w:val="0"/>
          <w:sz w:val="24"/>
          <w:szCs w:val="24"/>
        </w:rPr>
      </w:pPr>
      <w:r w:rsidRPr="00776AD3">
        <w:rPr>
          <w:i w:val="0"/>
          <w:iCs w:val="0"/>
          <w:sz w:val="24"/>
          <w:szCs w:val="24"/>
        </w:rPr>
        <w:t>responsabilității și legalității;</w:t>
      </w:r>
    </w:p>
    <w:p w14:paraId="6AA9506D" w14:textId="77777777" w:rsidR="008F605C" w:rsidRPr="00776AD3" w:rsidRDefault="000E5658" w:rsidP="00AC4187">
      <w:pPr>
        <w:pStyle w:val="BodyText"/>
        <w:numPr>
          <w:ilvl w:val="0"/>
          <w:numId w:val="10"/>
        </w:numPr>
        <w:shd w:val="clear" w:color="auto" w:fill="auto"/>
        <w:tabs>
          <w:tab w:val="left" w:pos="382"/>
        </w:tabs>
        <w:ind w:firstLine="851"/>
        <w:rPr>
          <w:i w:val="0"/>
          <w:iCs w:val="0"/>
          <w:sz w:val="24"/>
          <w:szCs w:val="24"/>
        </w:rPr>
      </w:pPr>
      <w:r w:rsidRPr="00776AD3">
        <w:rPr>
          <w:i w:val="0"/>
          <w:iCs w:val="0"/>
          <w:sz w:val="24"/>
          <w:szCs w:val="24"/>
        </w:rPr>
        <w:t>asocierii intercomunitare;</w:t>
      </w:r>
    </w:p>
    <w:p w14:paraId="7C7F61D3" w14:textId="77777777" w:rsidR="008F605C" w:rsidRPr="00776AD3" w:rsidRDefault="000E5658" w:rsidP="00AC4187">
      <w:pPr>
        <w:pStyle w:val="BodyText"/>
        <w:numPr>
          <w:ilvl w:val="0"/>
          <w:numId w:val="10"/>
        </w:numPr>
        <w:shd w:val="clear" w:color="auto" w:fill="auto"/>
        <w:tabs>
          <w:tab w:val="left" w:pos="382"/>
        </w:tabs>
        <w:ind w:firstLine="851"/>
        <w:rPr>
          <w:i w:val="0"/>
          <w:iCs w:val="0"/>
          <w:sz w:val="24"/>
          <w:szCs w:val="24"/>
        </w:rPr>
      </w:pPr>
      <w:r w:rsidRPr="00776AD3">
        <w:rPr>
          <w:i w:val="0"/>
          <w:iCs w:val="0"/>
          <w:sz w:val="24"/>
          <w:szCs w:val="24"/>
        </w:rPr>
        <w:t>dezvoltării durabile și corelării cerințelor cu resursele;</w:t>
      </w:r>
    </w:p>
    <w:p w14:paraId="3DD8E200" w14:textId="77777777" w:rsidR="008F605C" w:rsidRPr="00776AD3" w:rsidRDefault="000E5658" w:rsidP="00AC4187">
      <w:pPr>
        <w:pStyle w:val="BodyText"/>
        <w:numPr>
          <w:ilvl w:val="0"/>
          <w:numId w:val="10"/>
        </w:numPr>
        <w:shd w:val="clear" w:color="auto" w:fill="auto"/>
        <w:tabs>
          <w:tab w:val="left" w:pos="387"/>
        </w:tabs>
        <w:ind w:firstLine="851"/>
        <w:rPr>
          <w:i w:val="0"/>
          <w:iCs w:val="0"/>
          <w:sz w:val="24"/>
          <w:szCs w:val="24"/>
        </w:rPr>
      </w:pPr>
      <w:r w:rsidRPr="00776AD3">
        <w:rPr>
          <w:i w:val="0"/>
          <w:iCs w:val="0"/>
          <w:sz w:val="24"/>
          <w:szCs w:val="24"/>
        </w:rPr>
        <w:t>protecției și conservării mediului natural și construit;</w:t>
      </w:r>
    </w:p>
    <w:p w14:paraId="4462E7B3" w14:textId="77777777" w:rsidR="008F605C" w:rsidRPr="00776AD3" w:rsidRDefault="000E5658" w:rsidP="00AC4187">
      <w:pPr>
        <w:pStyle w:val="BodyText"/>
        <w:numPr>
          <w:ilvl w:val="0"/>
          <w:numId w:val="10"/>
        </w:numPr>
        <w:shd w:val="clear" w:color="auto" w:fill="auto"/>
        <w:tabs>
          <w:tab w:val="left" w:pos="387"/>
        </w:tabs>
        <w:ind w:firstLine="851"/>
        <w:rPr>
          <w:i w:val="0"/>
          <w:iCs w:val="0"/>
          <w:sz w:val="24"/>
          <w:szCs w:val="24"/>
        </w:rPr>
      </w:pPr>
      <w:r w:rsidRPr="00776AD3">
        <w:rPr>
          <w:i w:val="0"/>
          <w:iCs w:val="0"/>
          <w:sz w:val="24"/>
          <w:szCs w:val="24"/>
        </w:rPr>
        <w:t>asigurării igienei și sănătății populației;</w:t>
      </w:r>
    </w:p>
    <w:p w14:paraId="215FA5BB" w14:textId="77777777" w:rsidR="008F605C" w:rsidRPr="00776AD3" w:rsidRDefault="000E5658" w:rsidP="00AC4187">
      <w:pPr>
        <w:pStyle w:val="BodyText"/>
        <w:numPr>
          <w:ilvl w:val="0"/>
          <w:numId w:val="10"/>
        </w:numPr>
        <w:shd w:val="clear" w:color="auto" w:fill="auto"/>
        <w:tabs>
          <w:tab w:val="left" w:pos="387"/>
        </w:tabs>
        <w:ind w:firstLine="851"/>
        <w:rPr>
          <w:i w:val="0"/>
          <w:iCs w:val="0"/>
          <w:sz w:val="24"/>
          <w:szCs w:val="24"/>
        </w:rPr>
      </w:pPr>
      <w:r w:rsidRPr="00776AD3">
        <w:rPr>
          <w:i w:val="0"/>
          <w:iCs w:val="0"/>
          <w:sz w:val="24"/>
          <w:szCs w:val="24"/>
        </w:rPr>
        <w:t>administrării eficiente a bunurilor din proprietatea publica sau privată a unităților administrativ-teritoriale;</w:t>
      </w:r>
    </w:p>
    <w:p w14:paraId="6D65B964" w14:textId="77777777" w:rsidR="008F605C" w:rsidRPr="00776AD3" w:rsidRDefault="000E5658" w:rsidP="00AC4187">
      <w:pPr>
        <w:pStyle w:val="BodyText"/>
        <w:numPr>
          <w:ilvl w:val="0"/>
          <w:numId w:val="10"/>
        </w:numPr>
        <w:shd w:val="clear" w:color="auto" w:fill="auto"/>
        <w:tabs>
          <w:tab w:val="left" w:pos="344"/>
        </w:tabs>
        <w:ind w:firstLine="851"/>
        <w:rPr>
          <w:i w:val="0"/>
          <w:iCs w:val="0"/>
          <w:sz w:val="24"/>
          <w:szCs w:val="24"/>
        </w:rPr>
      </w:pPr>
      <w:r w:rsidRPr="00776AD3">
        <w:rPr>
          <w:i w:val="0"/>
          <w:iCs w:val="0"/>
          <w:sz w:val="24"/>
          <w:szCs w:val="24"/>
        </w:rPr>
        <w:t>participării și consultării cetățenilor;</w:t>
      </w:r>
    </w:p>
    <w:p w14:paraId="728635F3" w14:textId="77777777" w:rsidR="008F605C" w:rsidRPr="00776AD3" w:rsidRDefault="000E5658" w:rsidP="00AC4187">
      <w:pPr>
        <w:pStyle w:val="BodyText"/>
        <w:numPr>
          <w:ilvl w:val="0"/>
          <w:numId w:val="10"/>
        </w:numPr>
        <w:shd w:val="clear" w:color="auto" w:fill="auto"/>
        <w:tabs>
          <w:tab w:val="left" w:pos="373"/>
        </w:tabs>
        <w:spacing w:after="240"/>
        <w:ind w:firstLine="851"/>
        <w:rPr>
          <w:i w:val="0"/>
          <w:iCs w:val="0"/>
          <w:sz w:val="24"/>
          <w:szCs w:val="24"/>
        </w:rPr>
      </w:pPr>
      <w:r w:rsidRPr="00776AD3">
        <w:rPr>
          <w:i w:val="0"/>
          <w:iCs w:val="0"/>
          <w:sz w:val="24"/>
          <w:szCs w:val="24"/>
        </w:rPr>
        <w:t>liberului acces la informațiile privind serviciile publice.</w:t>
      </w:r>
    </w:p>
    <w:p w14:paraId="21D0989A" w14:textId="77777777" w:rsidR="008F605C" w:rsidRPr="00776AD3" w:rsidRDefault="000E5658">
      <w:pPr>
        <w:pStyle w:val="Heading10"/>
        <w:keepNext/>
        <w:keepLines/>
        <w:shd w:val="clear" w:color="auto" w:fill="auto"/>
        <w:ind w:left="700"/>
        <w:rPr>
          <w:i w:val="0"/>
          <w:iCs w:val="0"/>
          <w:sz w:val="24"/>
          <w:szCs w:val="24"/>
          <w:lang w:val="fr-FR"/>
        </w:rPr>
      </w:pPr>
      <w:bookmarkStart w:id="7" w:name="bookmark6"/>
      <w:r w:rsidRPr="00776AD3">
        <w:rPr>
          <w:i w:val="0"/>
          <w:iCs w:val="0"/>
          <w:sz w:val="24"/>
          <w:szCs w:val="24"/>
          <w:lang w:val="fr-FR"/>
        </w:rPr>
        <w:t xml:space="preserve">Art. </w:t>
      </w:r>
      <w:r w:rsidRPr="00776AD3">
        <w:rPr>
          <w:i w:val="0"/>
          <w:iCs w:val="0"/>
          <w:sz w:val="24"/>
          <w:szCs w:val="24"/>
          <w:lang w:val="ro-RO" w:eastAsia="ro-RO" w:bidi="ro-RO"/>
        </w:rPr>
        <w:t>10</w:t>
      </w:r>
      <w:bookmarkEnd w:id="7"/>
    </w:p>
    <w:p w14:paraId="5A7B0005" w14:textId="7FFF05A4" w:rsidR="008F605C" w:rsidRPr="00776AD3" w:rsidRDefault="000E5658">
      <w:pPr>
        <w:pStyle w:val="BodyText"/>
        <w:shd w:val="clear" w:color="auto" w:fill="auto"/>
        <w:rPr>
          <w:i w:val="0"/>
          <w:iCs w:val="0"/>
          <w:sz w:val="24"/>
          <w:szCs w:val="24"/>
        </w:rPr>
      </w:pPr>
      <w:r w:rsidRPr="00776AD3">
        <w:rPr>
          <w:i w:val="0"/>
          <w:iCs w:val="0"/>
          <w:sz w:val="24"/>
          <w:szCs w:val="24"/>
        </w:rPr>
        <w:t xml:space="preserve">Funcționarea serviciului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trebuie sa se desfășoare pentru:</w:t>
      </w:r>
    </w:p>
    <w:p w14:paraId="3BBCA2DF"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satisfacerea interesului general al comunității;</w:t>
      </w:r>
    </w:p>
    <w:p w14:paraId="4EC123CC"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satisfacerea cat mai completa a cerințelor beneficiarilor;</w:t>
      </w:r>
    </w:p>
    <w:p w14:paraId="62871A54"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protejarea intereselor beneficiarilor;</w:t>
      </w:r>
    </w:p>
    <w:p w14:paraId="740A04D2"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întărirea coeziunii economico-sociale la nivelul comunităților locale;</w:t>
      </w:r>
    </w:p>
    <w:p w14:paraId="3F67D33E"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asigurarea dezvoltării durabile a unităților administrativ-teritoriale;</w:t>
      </w:r>
    </w:p>
    <w:p w14:paraId="0D1FBB2E"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creșterea gradului de securitate individuală și colectivă în cadrul comunităților locale;</w:t>
      </w:r>
    </w:p>
    <w:p w14:paraId="155C9C65"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punerea în valoare, prin iluminat adecvat, a elementelor arhitectonice și peisagistice ale localităților;</w:t>
      </w:r>
    </w:p>
    <w:p w14:paraId="1CE88983"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ridicarea gradului de civilizație, a confortului și a calității vieții;</w:t>
      </w:r>
    </w:p>
    <w:p w14:paraId="1FF0309F"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mărirea gradului de siguranța a circulației rutiere și pietonale;</w:t>
      </w:r>
    </w:p>
    <w:p w14:paraId="5C8608EB"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crearea unui ambient plăcut;</w:t>
      </w:r>
    </w:p>
    <w:p w14:paraId="1D111250" w14:textId="77777777"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creșterea oportunităților rezultate din dezvoltarea turismului;</w:t>
      </w:r>
    </w:p>
    <w:p w14:paraId="32F852F7" w14:textId="3B0BB4ED" w:rsidR="008F605C" w:rsidRPr="00776AD3" w:rsidRDefault="000E5658" w:rsidP="00AC4187">
      <w:pPr>
        <w:pStyle w:val="BodyText"/>
        <w:numPr>
          <w:ilvl w:val="0"/>
          <w:numId w:val="11"/>
        </w:numPr>
        <w:shd w:val="clear" w:color="auto" w:fill="auto"/>
        <w:tabs>
          <w:tab w:val="left" w:pos="382"/>
        </w:tabs>
        <w:ind w:firstLine="993"/>
        <w:rPr>
          <w:i w:val="0"/>
          <w:iCs w:val="0"/>
          <w:sz w:val="24"/>
          <w:szCs w:val="24"/>
        </w:rPr>
      </w:pPr>
      <w:r w:rsidRPr="00776AD3">
        <w:rPr>
          <w:i w:val="0"/>
          <w:iCs w:val="0"/>
          <w:sz w:val="24"/>
          <w:szCs w:val="24"/>
        </w:rPr>
        <w:t>asigurarea funcționarii și exploatării în condiții de siguranța, rentabilitate și eficienta economică a infrastructurii aferente serviciului.</w:t>
      </w:r>
    </w:p>
    <w:p w14:paraId="4B28C7A2" w14:textId="77777777" w:rsidR="000E5658" w:rsidRPr="00776AD3" w:rsidRDefault="000E5658" w:rsidP="000E5658">
      <w:pPr>
        <w:pStyle w:val="BodyText"/>
        <w:shd w:val="clear" w:color="auto" w:fill="auto"/>
        <w:tabs>
          <w:tab w:val="left" w:pos="382"/>
        </w:tabs>
        <w:rPr>
          <w:i w:val="0"/>
          <w:iCs w:val="0"/>
          <w:sz w:val="24"/>
          <w:szCs w:val="24"/>
        </w:rPr>
      </w:pPr>
    </w:p>
    <w:p w14:paraId="7B93A7A4" w14:textId="77777777" w:rsidR="008F605C" w:rsidRPr="00776AD3" w:rsidRDefault="000E5658">
      <w:pPr>
        <w:pStyle w:val="Heading10"/>
        <w:keepNext/>
        <w:keepLines/>
        <w:shd w:val="clear" w:color="auto" w:fill="auto"/>
        <w:ind w:left="780" w:firstLine="0"/>
        <w:rPr>
          <w:i w:val="0"/>
          <w:iCs w:val="0"/>
          <w:sz w:val="24"/>
          <w:szCs w:val="24"/>
          <w:lang w:val="ro-RO"/>
        </w:rPr>
      </w:pPr>
      <w:bookmarkStart w:id="8" w:name="bookmark7"/>
      <w:r w:rsidRPr="00776AD3">
        <w:rPr>
          <w:i w:val="0"/>
          <w:iCs w:val="0"/>
          <w:sz w:val="24"/>
          <w:szCs w:val="24"/>
          <w:lang w:val="ro-RO"/>
        </w:rPr>
        <w:t>Art. 11</w:t>
      </w:r>
      <w:bookmarkEnd w:id="8"/>
    </w:p>
    <w:p w14:paraId="6A933D94" w14:textId="0EFA7201" w:rsidR="008F605C" w:rsidRPr="00776AD3" w:rsidRDefault="000E5658" w:rsidP="00AC4187">
      <w:pPr>
        <w:pStyle w:val="BodyText"/>
        <w:shd w:val="clear" w:color="auto" w:fill="auto"/>
        <w:ind w:right="220" w:firstLine="720"/>
        <w:rPr>
          <w:i w:val="0"/>
          <w:iCs w:val="0"/>
          <w:sz w:val="24"/>
          <w:szCs w:val="24"/>
        </w:rPr>
      </w:pPr>
      <w:r w:rsidRPr="00776AD3">
        <w:rPr>
          <w:i w:val="0"/>
          <w:iCs w:val="0"/>
          <w:sz w:val="24"/>
          <w:szCs w:val="24"/>
        </w:rPr>
        <w:t>In exercitarea atributiunilor conferite de lege cu privire la elaborarea și aprobarea strategiilor locale de dezvoltare a serviciului de iluminat public, a programelor de investiții privind dezvoltarea și modernizarea infrastructurii tehnico-edilitare aferente, a regulamentului propriu al serviciului, a caietului de sarcini, alegerea modalității de gestiune, precum și a criteriilor și procedurilor de delegare a gestiunii, autoritățile administrației publice locale sau asociațiile de dezvoltare comunitara vor urmări atingerea următoarelor obiective:</w:t>
      </w:r>
    </w:p>
    <w:p w14:paraId="2DAE5279" w14:textId="77777777" w:rsidR="008F605C" w:rsidRPr="00776AD3" w:rsidRDefault="000E5658" w:rsidP="00AC4187">
      <w:pPr>
        <w:pStyle w:val="BodyText"/>
        <w:numPr>
          <w:ilvl w:val="0"/>
          <w:numId w:val="12"/>
        </w:numPr>
        <w:shd w:val="clear" w:color="auto" w:fill="auto"/>
        <w:tabs>
          <w:tab w:val="left" w:pos="365"/>
        </w:tabs>
        <w:ind w:firstLine="993"/>
        <w:rPr>
          <w:i w:val="0"/>
          <w:iCs w:val="0"/>
          <w:sz w:val="24"/>
          <w:szCs w:val="24"/>
        </w:rPr>
      </w:pPr>
      <w:r w:rsidRPr="00776AD3">
        <w:rPr>
          <w:i w:val="0"/>
          <w:iCs w:val="0"/>
          <w:sz w:val="24"/>
          <w:szCs w:val="24"/>
        </w:rPr>
        <w:t>orientarea serviciului de iluminat public către beneficiari, membri ai comunității;</w:t>
      </w:r>
    </w:p>
    <w:p w14:paraId="139EC187" w14:textId="77777777" w:rsidR="008F605C" w:rsidRPr="00776AD3" w:rsidRDefault="000E5658" w:rsidP="00AC4187">
      <w:pPr>
        <w:pStyle w:val="BodyText"/>
        <w:numPr>
          <w:ilvl w:val="0"/>
          <w:numId w:val="12"/>
        </w:numPr>
        <w:shd w:val="clear" w:color="auto" w:fill="auto"/>
        <w:tabs>
          <w:tab w:val="left" w:pos="369"/>
        </w:tabs>
        <w:ind w:right="220" w:firstLine="993"/>
        <w:rPr>
          <w:i w:val="0"/>
          <w:iCs w:val="0"/>
          <w:sz w:val="24"/>
          <w:szCs w:val="24"/>
        </w:rPr>
      </w:pPr>
      <w:r w:rsidRPr="00776AD3">
        <w:rPr>
          <w:i w:val="0"/>
          <w:iCs w:val="0"/>
          <w:sz w:val="24"/>
          <w:szCs w:val="24"/>
        </w:rPr>
        <w:t xml:space="preserve">asigurarea calității și performantelor sistemelor de iluminat public, la nivel </w:t>
      </w:r>
      <w:r w:rsidRPr="00776AD3">
        <w:rPr>
          <w:i w:val="0"/>
          <w:iCs w:val="0"/>
          <w:sz w:val="24"/>
          <w:szCs w:val="24"/>
        </w:rPr>
        <w:lastRenderedPageBreak/>
        <w:t>compatibil cu directivele Uniunii Europene;</w:t>
      </w:r>
    </w:p>
    <w:p w14:paraId="4C731C27" w14:textId="77777777" w:rsidR="008F605C" w:rsidRPr="00776AD3" w:rsidRDefault="000E5658" w:rsidP="00AC4187">
      <w:pPr>
        <w:pStyle w:val="BodyText"/>
        <w:numPr>
          <w:ilvl w:val="0"/>
          <w:numId w:val="12"/>
        </w:numPr>
        <w:shd w:val="clear" w:color="auto" w:fill="auto"/>
        <w:tabs>
          <w:tab w:val="left" w:pos="369"/>
        </w:tabs>
        <w:ind w:right="220" w:firstLine="993"/>
        <w:rPr>
          <w:i w:val="0"/>
          <w:iCs w:val="0"/>
          <w:sz w:val="24"/>
          <w:szCs w:val="24"/>
        </w:rPr>
      </w:pPr>
      <w:r w:rsidRPr="00776AD3">
        <w:rPr>
          <w:i w:val="0"/>
          <w:iCs w:val="0"/>
          <w:sz w:val="24"/>
          <w:szCs w:val="24"/>
        </w:rPr>
        <w:t>respectarea normelor privind serviciul de iluminat public stabilite de C.I.E., la care România este afiliată, respectiv de C.N.R.I.;</w:t>
      </w:r>
    </w:p>
    <w:p w14:paraId="770BE246" w14:textId="77777777" w:rsidR="008F605C" w:rsidRPr="00776AD3" w:rsidRDefault="000E5658" w:rsidP="00AC4187">
      <w:pPr>
        <w:pStyle w:val="BodyText"/>
        <w:numPr>
          <w:ilvl w:val="0"/>
          <w:numId w:val="12"/>
        </w:numPr>
        <w:shd w:val="clear" w:color="auto" w:fill="auto"/>
        <w:tabs>
          <w:tab w:val="left" w:pos="374"/>
        </w:tabs>
        <w:ind w:right="220" w:firstLine="993"/>
        <w:rPr>
          <w:i w:val="0"/>
          <w:iCs w:val="0"/>
          <w:sz w:val="24"/>
          <w:szCs w:val="24"/>
        </w:rPr>
      </w:pPr>
      <w:r w:rsidRPr="00776AD3">
        <w:rPr>
          <w:i w:val="0"/>
          <w:iCs w:val="0"/>
          <w:sz w:val="24"/>
          <w:szCs w:val="24"/>
        </w:rPr>
        <w:t>asigurarea accesului nediscriminatoriu al tuturor membrilor comunității locale la serviciul de iluminat public;</w:t>
      </w:r>
    </w:p>
    <w:p w14:paraId="1DF49D07" w14:textId="77777777" w:rsidR="008F605C" w:rsidRPr="00776AD3" w:rsidRDefault="000E5658" w:rsidP="00AC4187">
      <w:pPr>
        <w:pStyle w:val="BodyText"/>
        <w:numPr>
          <w:ilvl w:val="0"/>
          <w:numId w:val="12"/>
        </w:numPr>
        <w:shd w:val="clear" w:color="auto" w:fill="auto"/>
        <w:tabs>
          <w:tab w:val="left" w:pos="369"/>
        </w:tabs>
        <w:ind w:right="220" w:firstLine="993"/>
        <w:rPr>
          <w:i w:val="0"/>
          <w:iCs w:val="0"/>
          <w:sz w:val="24"/>
          <w:szCs w:val="24"/>
        </w:rPr>
      </w:pPr>
      <w:r w:rsidRPr="00776AD3">
        <w:rPr>
          <w:i w:val="0"/>
          <w:iCs w:val="0"/>
          <w:sz w:val="24"/>
          <w:szCs w:val="24"/>
        </w:rPr>
        <w:t>reducerea consumurilor specifice prin utilizarea unor corpuri de iluminat performanțe, a unor echipamente specializate și prin asigurarea unui iluminat public judicios;</w:t>
      </w:r>
    </w:p>
    <w:p w14:paraId="4C38EA49" w14:textId="77777777" w:rsidR="008F605C" w:rsidRPr="00776AD3" w:rsidRDefault="000E5658" w:rsidP="00AC4187">
      <w:pPr>
        <w:pStyle w:val="BodyText"/>
        <w:numPr>
          <w:ilvl w:val="0"/>
          <w:numId w:val="12"/>
        </w:numPr>
        <w:shd w:val="clear" w:color="auto" w:fill="auto"/>
        <w:tabs>
          <w:tab w:val="left" w:pos="369"/>
        </w:tabs>
        <w:ind w:firstLine="993"/>
        <w:rPr>
          <w:i w:val="0"/>
          <w:iCs w:val="0"/>
          <w:sz w:val="24"/>
          <w:szCs w:val="24"/>
        </w:rPr>
      </w:pPr>
      <w:r w:rsidRPr="00776AD3">
        <w:rPr>
          <w:i w:val="0"/>
          <w:iCs w:val="0"/>
          <w:sz w:val="24"/>
          <w:szCs w:val="24"/>
        </w:rPr>
        <w:t>promovarea investițiilor, în scopul modernizării și extinderii sistemului de iluminat public;</w:t>
      </w:r>
    </w:p>
    <w:p w14:paraId="3E80DD11" w14:textId="77777777" w:rsidR="008F605C" w:rsidRPr="00776AD3" w:rsidRDefault="000E5658" w:rsidP="00AC4187">
      <w:pPr>
        <w:pStyle w:val="BodyText"/>
        <w:numPr>
          <w:ilvl w:val="0"/>
          <w:numId w:val="12"/>
        </w:numPr>
        <w:shd w:val="clear" w:color="auto" w:fill="auto"/>
        <w:tabs>
          <w:tab w:val="left" w:pos="369"/>
        </w:tabs>
        <w:ind w:right="220" w:firstLine="993"/>
        <w:rPr>
          <w:i w:val="0"/>
          <w:iCs w:val="0"/>
          <w:sz w:val="24"/>
          <w:szCs w:val="24"/>
        </w:rPr>
      </w:pPr>
      <w:r w:rsidRPr="00776AD3">
        <w:rPr>
          <w:i w:val="0"/>
          <w:iCs w:val="0"/>
          <w:sz w:val="24"/>
          <w:szCs w:val="24"/>
        </w:rPr>
        <w:t>asigurarea, la nivelul localităților, a unui iluminat stradal și pietonal adecvat necesităților de confort și securitate, individuală și colectivă, prevăzute de normele în vigoare;</w:t>
      </w:r>
    </w:p>
    <w:p w14:paraId="70ADBA40" w14:textId="77777777" w:rsidR="008F605C" w:rsidRPr="00776AD3" w:rsidRDefault="000E5658" w:rsidP="00AC4187">
      <w:pPr>
        <w:pStyle w:val="BodyText"/>
        <w:numPr>
          <w:ilvl w:val="0"/>
          <w:numId w:val="12"/>
        </w:numPr>
        <w:shd w:val="clear" w:color="auto" w:fill="auto"/>
        <w:tabs>
          <w:tab w:val="left" w:pos="369"/>
        </w:tabs>
        <w:ind w:right="220" w:firstLine="993"/>
        <w:rPr>
          <w:i w:val="0"/>
          <w:iCs w:val="0"/>
          <w:sz w:val="24"/>
          <w:szCs w:val="24"/>
        </w:rPr>
      </w:pPr>
      <w:r w:rsidRPr="00776AD3">
        <w:rPr>
          <w:i w:val="0"/>
          <w:iCs w:val="0"/>
          <w:sz w:val="24"/>
          <w:szCs w:val="24"/>
        </w:rPr>
        <w:t>asigurarea unui iluminat arhitectural, ornamental și ornamental-festiv, adecvat punerii în valoare a edificiilor de importanta publica și/sau culturală și marcării prin sisteme de iluminat corespunzătoare a evenimentelor festive și a sărbătorilor legale sau religioase;</w:t>
      </w:r>
    </w:p>
    <w:p w14:paraId="53CF2ABA" w14:textId="77777777" w:rsidR="008F605C" w:rsidRPr="00776AD3" w:rsidRDefault="000E5658" w:rsidP="00AC4187">
      <w:pPr>
        <w:pStyle w:val="BodyText"/>
        <w:numPr>
          <w:ilvl w:val="0"/>
          <w:numId w:val="12"/>
        </w:numPr>
        <w:shd w:val="clear" w:color="auto" w:fill="auto"/>
        <w:tabs>
          <w:tab w:val="left" w:pos="369"/>
        </w:tabs>
        <w:ind w:firstLine="993"/>
        <w:rPr>
          <w:i w:val="0"/>
          <w:iCs w:val="0"/>
          <w:sz w:val="24"/>
          <w:szCs w:val="24"/>
        </w:rPr>
      </w:pPr>
      <w:r w:rsidRPr="00776AD3">
        <w:rPr>
          <w:i w:val="0"/>
          <w:iCs w:val="0"/>
          <w:sz w:val="24"/>
          <w:szCs w:val="24"/>
        </w:rPr>
        <w:t>promovarea de soluții tehnice și tehnologice performanțe, cu costuri minime;</w:t>
      </w:r>
    </w:p>
    <w:p w14:paraId="4DA6F69D" w14:textId="77777777" w:rsidR="008F605C" w:rsidRPr="00776AD3" w:rsidRDefault="000E5658" w:rsidP="00AC4187">
      <w:pPr>
        <w:pStyle w:val="BodyText"/>
        <w:numPr>
          <w:ilvl w:val="0"/>
          <w:numId w:val="12"/>
        </w:numPr>
        <w:shd w:val="clear" w:color="auto" w:fill="auto"/>
        <w:tabs>
          <w:tab w:val="left" w:pos="326"/>
        </w:tabs>
        <w:ind w:right="220" w:firstLine="993"/>
        <w:rPr>
          <w:i w:val="0"/>
          <w:iCs w:val="0"/>
          <w:sz w:val="24"/>
          <w:szCs w:val="24"/>
        </w:rPr>
      </w:pPr>
      <w:r w:rsidRPr="00776AD3">
        <w:rPr>
          <w:i w:val="0"/>
          <w:iCs w:val="0"/>
          <w:sz w:val="24"/>
          <w:szCs w:val="24"/>
        </w:rPr>
        <w:t>promovarea mecanismelor specifice economiei de piața, prin crearea unui mediu concurential de atragere a capitalului privat;</w:t>
      </w:r>
    </w:p>
    <w:p w14:paraId="194FC519" w14:textId="77777777" w:rsidR="008F605C" w:rsidRPr="00776AD3" w:rsidRDefault="000E5658" w:rsidP="00AC4187">
      <w:pPr>
        <w:pStyle w:val="BodyText"/>
        <w:numPr>
          <w:ilvl w:val="0"/>
          <w:numId w:val="12"/>
        </w:numPr>
        <w:shd w:val="clear" w:color="auto" w:fill="auto"/>
        <w:tabs>
          <w:tab w:val="left" w:pos="369"/>
        </w:tabs>
        <w:ind w:right="220" w:firstLine="993"/>
        <w:rPr>
          <w:i w:val="0"/>
          <w:iCs w:val="0"/>
          <w:sz w:val="24"/>
          <w:szCs w:val="24"/>
        </w:rPr>
      </w:pPr>
      <w:r w:rsidRPr="00776AD3">
        <w:rPr>
          <w:i w:val="0"/>
          <w:iCs w:val="0"/>
          <w:sz w:val="24"/>
          <w:szCs w:val="24"/>
        </w:rPr>
        <w:t>instituirea evaluării comparative a indicatorilor de performanta a activității operatorilor și participarea cetățenilor și a asociațiilor reprezentative ale acestora la acest proces;</w:t>
      </w:r>
    </w:p>
    <w:p w14:paraId="2448FE51" w14:textId="77777777" w:rsidR="008F605C" w:rsidRPr="00776AD3" w:rsidRDefault="000E5658" w:rsidP="00AC4187">
      <w:pPr>
        <w:pStyle w:val="BodyText"/>
        <w:numPr>
          <w:ilvl w:val="0"/>
          <w:numId w:val="12"/>
        </w:numPr>
        <w:shd w:val="clear" w:color="auto" w:fill="auto"/>
        <w:tabs>
          <w:tab w:val="left" w:pos="360"/>
        </w:tabs>
        <w:ind w:firstLine="993"/>
        <w:rPr>
          <w:i w:val="0"/>
          <w:iCs w:val="0"/>
          <w:sz w:val="24"/>
          <w:szCs w:val="24"/>
        </w:rPr>
      </w:pPr>
      <w:r w:rsidRPr="00776AD3">
        <w:rPr>
          <w:i w:val="0"/>
          <w:iCs w:val="0"/>
          <w:sz w:val="24"/>
          <w:szCs w:val="24"/>
        </w:rPr>
        <w:t>promovarea formelor de gestiune delegată;</w:t>
      </w:r>
    </w:p>
    <w:p w14:paraId="1F511FAD" w14:textId="77777777" w:rsidR="008F605C" w:rsidRPr="00776AD3" w:rsidRDefault="000E5658" w:rsidP="00AC4187">
      <w:pPr>
        <w:pStyle w:val="BodyText"/>
        <w:numPr>
          <w:ilvl w:val="0"/>
          <w:numId w:val="12"/>
        </w:numPr>
        <w:shd w:val="clear" w:color="auto" w:fill="auto"/>
        <w:tabs>
          <w:tab w:val="left" w:pos="427"/>
        </w:tabs>
        <w:ind w:firstLine="993"/>
        <w:rPr>
          <w:i w:val="0"/>
          <w:iCs w:val="0"/>
          <w:sz w:val="24"/>
          <w:szCs w:val="24"/>
        </w:rPr>
      </w:pPr>
      <w:r w:rsidRPr="00776AD3">
        <w:rPr>
          <w:i w:val="0"/>
          <w:iCs w:val="0"/>
          <w:sz w:val="24"/>
          <w:szCs w:val="24"/>
        </w:rPr>
        <w:t>promovarea metodelor moderne de management;</w:t>
      </w:r>
    </w:p>
    <w:p w14:paraId="0638F6CF" w14:textId="77777777" w:rsidR="008F605C" w:rsidRPr="00776AD3" w:rsidRDefault="000E5658" w:rsidP="00AC4187">
      <w:pPr>
        <w:pStyle w:val="BodyText"/>
        <w:numPr>
          <w:ilvl w:val="0"/>
          <w:numId w:val="12"/>
        </w:numPr>
        <w:shd w:val="clear" w:color="auto" w:fill="auto"/>
        <w:tabs>
          <w:tab w:val="left" w:pos="437"/>
        </w:tabs>
        <w:spacing w:after="380" w:line="223" w:lineRule="auto"/>
        <w:ind w:firstLine="993"/>
        <w:rPr>
          <w:i w:val="0"/>
          <w:iCs w:val="0"/>
          <w:sz w:val="24"/>
          <w:szCs w:val="24"/>
        </w:rPr>
      </w:pPr>
      <w:r w:rsidRPr="00776AD3">
        <w:rPr>
          <w:i w:val="0"/>
          <w:iCs w:val="0"/>
          <w:sz w:val="24"/>
          <w:szCs w:val="24"/>
        </w:rPr>
        <w:t>promovarea profesionalismului, a eticii profesionale și a formării profesionale continue a personalului care lucrează în domeniu.</w:t>
      </w:r>
    </w:p>
    <w:p w14:paraId="52611733" w14:textId="77777777" w:rsidR="008F605C" w:rsidRPr="00776AD3" w:rsidRDefault="000E5658">
      <w:pPr>
        <w:pStyle w:val="Heading10"/>
        <w:keepNext/>
        <w:keepLines/>
        <w:shd w:val="clear" w:color="auto" w:fill="auto"/>
        <w:spacing w:after="0"/>
        <w:ind w:left="0" w:firstLine="0"/>
        <w:jc w:val="both"/>
        <w:rPr>
          <w:i w:val="0"/>
          <w:iCs w:val="0"/>
          <w:lang w:val="pt-PT"/>
        </w:rPr>
      </w:pPr>
      <w:bookmarkStart w:id="9" w:name="bookmark8"/>
      <w:r w:rsidRPr="00776AD3">
        <w:rPr>
          <w:i w:val="0"/>
          <w:iCs w:val="0"/>
          <w:lang w:val="ro-RO" w:eastAsia="ro-RO" w:bidi="ro-RO"/>
        </w:rPr>
        <w:t>SECȚIUNEA a 2-a</w:t>
      </w:r>
      <w:bookmarkEnd w:id="9"/>
    </w:p>
    <w:p w14:paraId="71C3DB9D" w14:textId="77777777" w:rsidR="008F605C" w:rsidRPr="00776AD3" w:rsidRDefault="000E5658">
      <w:pPr>
        <w:pStyle w:val="Heading10"/>
        <w:keepNext/>
        <w:keepLines/>
        <w:shd w:val="clear" w:color="auto" w:fill="auto"/>
        <w:spacing w:after="260"/>
        <w:ind w:left="0" w:firstLine="0"/>
        <w:jc w:val="both"/>
        <w:rPr>
          <w:i w:val="0"/>
          <w:iCs w:val="0"/>
          <w:lang w:val="pt-PT"/>
        </w:rPr>
      </w:pPr>
      <w:bookmarkStart w:id="10" w:name="bookmark9"/>
      <w:r w:rsidRPr="00776AD3">
        <w:rPr>
          <w:i w:val="0"/>
          <w:iCs w:val="0"/>
          <w:lang w:val="ro-RO" w:eastAsia="ro-RO" w:bidi="ro-RO"/>
        </w:rPr>
        <w:t>Documentația tehnica</w:t>
      </w:r>
      <w:bookmarkEnd w:id="10"/>
    </w:p>
    <w:p w14:paraId="01CCF8F2" w14:textId="77777777" w:rsidR="008F605C" w:rsidRPr="00776AD3" w:rsidRDefault="000E5658" w:rsidP="00F34592">
      <w:pPr>
        <w:pStyle w:val="Heading10"/>
        <w:keepNext/>
        <w:keepLines/>
        <w:shd w:val="clear" w:color="auto" w:fill="auto"/>
        <w:spacing w:after="260"/>
        <w:ind w:firstLine="0"/>
        <w:jc w:val="both"/>
        <w:rPr>
          <w:i w:val="0"/>
          <w:iCs w:val="0"/>
          <w:sz w:val="24"/>
          <w:szCs w:val="24"/>
          <w:lang w:val="pt-PT"/>
        </w:rPr>
      </w:pPr>
      <w:bookmarkStart w:id="11" w:name="bookmark10"/>
      <w:r w:rsidRPr="00776AD3">
        <w:rPr>
          <w:i w:val="0"/>
          <w:iCs w:val="0"/>
          <w:sz w:val="24"/>
          <w:szCs w:val="24"/>
          <w:lang w:val="pt-PT"/>
        </w:rPr>
        <w:t xml:space="preserve">Art. </w:t>
      </w:r>
      <w:r w:rsidRPr="00776AD3">
        <w:rPr>
          <w:i w:val="0"/>
          <w:iCs w:val="0"/>
          <w:sz w:val="24"/>
          <w:szCs w:val="24"/>
          <w:lang w:val="ro-RO" w:eastAsia="ro-RO" w:bidi="ro-RO"/>
        </w:rPr>
        <w:t>12</w:t>
      </w:r>
      <w:bookmarkEnd w:id="11"/>
    </w:p>
    <w:p w14:paraId="2F770666" w14:textId="77777777" w:rsidR="008F605C" w:rsidRPr="00776AD3" w:rsidRDefault="000E5658" w:rsidP="00F34592">
      <w:pPr>
        <w:pStyle w:val="BodyText"/>
        <w:numPr>
          <w:ilvl w:val="0"/>
          <w:numId w:val="13"/>
        </w:numPr>
        <w:shd w:val="clear" w:color="auto" w:fill="auto"/>
        <w:tabs>
          <w:tab w:val="left" w:pos="437"/>
        </w:tabs>
        <w:rPr>
          <w:i w:val="0"/>
          <w:iCs w:val="0"/>
          <w:sz w:val="24"/>
          <w:szCs w:val="24"/>
        </w:rPr>
      </w:pPr>
      <w:r w:rsidRPr="00776AD3">
        <w:rPr>
          <w:i w:val="0"/>
          <w:iCs w:val="0"/>
          <w:sz w:val="24"/>
          <w:szCs w:val="24"/>
        </w:rPr>
        <w:t>Prezentul regulament stabilește documentația tehnica minima necesară desfășurării serviciului.</w:t>
      </w:r>
    </w:p>
    <w:p w14:paraId="043D5086" w14:textId="77777777" w:rsidR="008F605C" w:rsidRPr="00776AD3" w:rsidRDefault="000E5658" w:rsidP="00F34592">
      <w:pPr>
        <w:pStyle w:val="BodyText"/>
        <w:numPr>
          <w:ilvl w:val="0"/>
          <w:numId w:val="13"/>
        </w:numPr>
        <w:shd w:val="clear" w:color="auto" w:fill="auto"/>
        <w:tabs>
          <w:tab w:val="left" w:pos="441"/>
        </w:tabs>
        <w:rPr>
          <w:i w:val="0"/>
          <w:iCs w:val="0"/>
          <w:sz w:val="24"/>
          <w:szCs w:val="24"/>
        </w:rPr>
      </w:pPr>
      <w:r w:rsidRPr="00776AD3">
        <w:rPr>
          <w:i w:val="0"/>
          <w:iCs w:val="0"/>
          <w:sz w:val="24"/>
          <w:szCs w:val="24"/>
        </w:rPr>
        <w:t>Regulamentul stabilește documentele necesare exploatării, obligațiile proiectantului de specialitate, ale unităților de execuție cu privire la întocmirea, reactualizarea, păstrarea și manipularea acestor documente.</w:t>
      </w:r>
    </w:p>
    <w:p w14:paraId="3F46EA83" w14:textId="77777777" w:rsidR="008F605C" w:rsidRPr="00776AD3" w:rsidRDefault="000E5658" w:rsidP="00F34592">
      <w:pPr>
        <w:pStyle w:val="BodyText"/>
        <w:numPr>
          <w:ilvl w:val="0"/>
          <w:numId w:val="13"/>
        </w:numPr>
        <w:shd w:val="clear" w:color="auto" w:fill="auto"/>
        <w:tabs>
          <w:tab w:val="left" w:pos="441"/>
        </w:tabs>
        <w:rPr>
          <w:i w:val="0"/>
          <w:iCs w:val="0"/>
          <w:sz w:val="24"/>
          <w:szCs w:val="24"/>
        </w:rPr>
      </w:pPr>
      <w:r w:rsidRPr="00776AD3">
        <w:rPr>
          <w:i w:val="0"/>
          <w:iCs w:val="0"/>
          <w:sz w:val="24"/>
          <w:szCs w:val="24"/>
        </w:rPr>
        <w:t>Detalierea prevederilor prezentului regulament-cadru privind modul de întocmire, păstrare și reactualizare a evidentei tehnice se va face prin instrucțiuni/proceduri de exploatare proprii, specifice principalelor tipuri de instalații.</w:t>
      </w:r>
    </w:p>
    <w:p w14:paraId="1E9F8885" w14:textId="77777777" w:rsidR="008F605C" w:rsidRPr="00776AD3" w:rsidRDefault="000E5658" w:rsidP="00F34592">
      <w:pPr>
        <w:pStyle w:val="BodyText"/>
        <w:numPr>
          <w:ilvl w:val="0"/>
          <w:numId w:val="13"/>
        </w:numPr>
        <w:shd w:val="clear" w:color="auto" w:fill="auto"/>
        <w:tabs>
          <w:tab w:val="left" w:pos="451"/>
        </w:tabs>
        <w:rPr>
          <w:i w:val="0"/>
          <w:iCs w:val="0"/>
          <w:sz w:val="24"/>
          <w:szCs w:val="24"/>
        </w:rPr>
      </w:pPr>
      <w:r w:rsidRPr="00776AD3">
        <w:rPr>
          <w:i w:val="0"/>
          <w:iCs w:val="0"/>
          <w:sz w:val="24"/>
          <w:szCs w:val="24"/>
        </w:rPr>
        <w:t>Personalul de conducere al operatorului răspunde de existenta, completarea corecta și păstrarea documentațiilor tehnice conform prevederilor prezentului regulament.</w:t>
      </w:r>
    </w:p>
    <w:p w14:paraId="6945237E" w14:textId="77777777" w:rsidR="008F605C" w:rsidRPr="00776AD3" w:rsidRDefault="000E5658" w:rsidP="00F34592">
      <w:pPr>
        <w:pStyle w:val="BodyText"/>
        <w:numPr>
          <w:ilvl w:val="0"/>
          <w:numId w:val="13"/>
        </w:numPr>
        <w:shd w:val="clear" w:color="auto" w:fill="auto"/>
        <w:tabs>
          <w:tab w:val="left" w:pos="457"/>
        </w:tabs>
        <w:spacing w:after="240"/>
        <w:rPr>
          <w:i w:val="0"/>
          <w:iCs w:val="0"/>
          <w:sz w:val="24"/>
          <w:szCs w:val="24"/>
        </w:rPr>
      </w:pPr>
      <w:r w:rsidRPr="00776AD3">
        <w:rPr>
          <w:i w:val="0"/>
          <w:iCs w:val="0"/>
          <w:sz w:val="24"/>
          <w:szCs w:val="24"/>
        </w:rPr>
        <w:t>Proiectarea și executarea sistemelor de iluminat stradal-rutier, iluminat stradal-pietonal, iluminat arhitectural, iluminat ornamental și iluminat ornamental-festiv sau a părților componente ale acestora se realizează în conformitate cu normativele și prescripțiile tehnice de proiectare și execuție în vigoare, avizate de autoritățile de reglementare din domeniile de competenta; la proiectare se va tine seama de reglementările în vigoare privind protecția și conservarea mediului.</w:t>
      </w:r>
    </w:p>
    <w:p w14:paraId="1C6F7610" w14:textId="77777777" w:rsidR="008F605C" w:rsidRPr="00776AD3" w:rsidRDefault="000E5658">
      <w:pPr>
        <w:pStyle w:val="Heading10"/>
        <w:keepNext/>
        <w:keepLines/>
        <w:shd w:val="clear" w:color="auto" w:fill="auto"/>
        <w:spacing w:after="260"/>
        <w:ind w:left="760" w:firstLine="0"/>
        <w:rPr>
          <w:i w:val="0"/>
          <w:iCs w:val="0"/>
          <w:sz w:val="24"/>
          <w:szCs w:val="24"/>
        </w:rPr>
      </w:pPr>
      <w:bookmarkStart w:id="12" w:name="bookmark11"/>
      <w:r w:rsidRPr="00776AD3">
        <w:rPr>
          <w:i w:val="0"/>
          <w:iCs w:val="0"/>
          <w:sz w:val="24"/>
          <w:szCs w:val="24"/>
        </w:rPr>
        <w:lastRenderedPageBreak/>
        <w:t xml:space="preserve">Art. </w:t>
      </w:r>
      <w:r w:rsidRPr="00776AD3">
        <w:rPr>
          <w:i w:val="0"/>
          <w:iCs w:val="0"/>
          <w:sz w:val="24"/>
          <w:szCs w:val="24"/>
          <w:lang w:val="ro-RO" w:eastAsia="ro-RO" w:bidi="ro-RO"/>
        </w:rPr>
        <w:t>13</w:t>
      </w:r>
      <w:bookmarkEnd w:id="12"/>
    </w:p>
    <w:p w14:paraId="7B10FCC1" w14:textId="77777777" w:rsidR="008F605C" w:rsidRPr="00776AD3" w:rsidRDefault="000E5658">
      <w:pPr>
        <w:pStyle w:val="BodyText"/>
        <w:numPr>
          <w:ilvl w:val="0"/>
          <w:numId w:val="14"/>
        </w:numPr>
        <w:shd w:val="clear" w:color="auto" w:fill="auto"/>
        <w:tabs>
          <w:tab w:val="left" w:pos="452"/>
        </w:tabs>
        <w:rPr>
          <w:i w:val="0"/>
          <w:iCs w:val="0"/>
          <w:sz w:val="24"/>
          <w:szCs w:val="24"/>
        </w:rPr>
      </w:pPr>
      <w:r w:rsidRPr="00776AD3">
        <w:rPr>
          <w:i w:val="0"/>
          <w:iCs w:val="0"/>
          <w:sz w:val="24"/>
          <w:szCs w:val="24"/>
        </w:rPr>
        <w:t>Fiecare operator trebuie sa dețină, sa păstreze la sediul sau documentația pusă la dispoziție de autoritatea administrației publice locale, după caz, necesară desfășurării în condiții de siguranța a serviciului de iluminat public.</w:t>
      </w:r>
    </w:p>
    <w:p w14:paraId="55BD7A1D" w14:textId="77777777" w:rsidR="008F605C" w:rsidRPr="00776AD3" w:rsidRDefault="000E5658">
      <w:pPr>
        <w:pStyle w:val="BodyText"/>
        <w:numPr>
          <w:ilvl w:val="0"/>
          <w:numId w:val="14"/>
        </w:numPr>
        <w:shd w:val="clear" w:color="auto" w:fill="auto"/>
        <w:tabs>
          <w:tab w:val="left" w:pos="442"/>
        </w:tabs>
        <w:rPr>
          <w:i w:val="0"/>
          <w:iCs w:val="0"/>
          <w:sz w:val="24"/>
          <w:szCs w:val="24"/>
        </w:rPr>
      </w:pPr>
      <w:r w:rsidRPr="00776AD3">
        <w:rPr>
          <w:i w:val="0"/>
          <w:iCs w:val="0"/>
          <w:sz w:val="24"/>
          <w:szCs w:val="24"/>
        </w:rPr>
        <w:t>Operatorul, în condițiile alin. (1), va actualiza permanent următoarele documente:</w:t>
      </w:r>
    </w:p>
    <w:p w14:paraId="61028A11"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planul cadastral și situația terenurilor din aria de deservire;</w:t>
      </w:r>
    </w:p>
    <w:p w14:paraId="39779EB8"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planurile generale cu amplasarea construcțiilor și instalațiilor aflate în exploatare, inclusiv cele subterane, actualizate cu toate modificările sau completările;</w:t>
      </w:r>
    </w:p>
    <w:p w14:paraId="3D10CBF1"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planurile clădirilor sau ale construcțiilor speciale având actualizate toate modificările sau completările;</w:t>
      </w:r>
    </w:p>
    <w:p w14:paraId="486CA0E3" w14:textId="77777777" w:rsidR="008F605C" w:rsidRPr="00776AD3" w:rsidRDefault="000E5658" w:rsidP="00F34592">
      <w:pPr>
        <w:pStyle w:val="BodyText"/>
        <w:numPr>
          <w:ilvl w:val="0"/>
          <w:numId w:val="15"/>
        </w:numPr>
        <w:shd w:val="clear" w:color="auto" w:fill="auto"/>
        <w:tabs>
          <w:tab w:val="left" w:pos="385"/>
        </w:tabs>
        <w:ind w:firstLine="426"/>
        <w:rPr>
          <w:i w:val="0"/>
          <w:iCs w:val="0"/>
          <w:sz w:val="24"/>
          <w:szCs w:val="24"/>
        </w:rPr>
      </w:pPr>
      <w:r w:rsidRPr="00776AD3">
        <w:rPr>
          <w:i w:val="0"/>
          <w:iCs w:val="0"/>
          <w:sz w:val="24"/>
          <w:szCs w:val="24"/>
        </w:rPr>
        <w:t>studiile, datele geologice, geotehnice și hidrotehnice cu privire la terenurile pe care sunt amplasate lucrările aflate în exploatare sau conservare;</w:t>
      </w:r>
    </w:p>
    <w:p w14:paraId="0A64F11F"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cărțile tehnice ale construcțiilor;</w:t>
      </w:r>
    </w:p>
    <w:p w14:paraId="5D82DEC5" w14:textId="77777777" w:rsidR="008F605C" w:rsidRPr="00776AD3" w:rsidRDefault="000E5658" w:rsidP="00F34592">
      <w:pPr>
        <w:pStyle w:val="BodyText"/>
        <w:numPr>
          <w:ilvl w:val="0"/>
          <w:numId w:val="15"/>
        </w:numPr>
        <w:shd w:val="clear" w:color="auto" w:fill="auto"/>
        <w:tabs>
          <w:tab w:val="left" w:pos="385"/>
        </w:tabs>
        <w:ind w:firstLine="426"/>
        <w:rPr>
          <w:i w:val="0"/>
          <w:iCs w:val="0"/>
          <w:sz w:val="24"/>
          <w:szCs w:val="24"/>
        </w:rPr>
      </w:pPr>
      <w:r w:rsidRPr="00776AD3">
        <w:rPr>
          <w:i w:val="0"/>
          <w:iCs w:val="0"/>
          <w:sz w:val="24"/>
          <w:szCs w:val="24"/>
        </w:rPr>
        <w:t>documentația tehnica a utilajelor și instalațiilor și, după caz, autorizațiile de punere în funcțiune a acestora;</w:t>
      </w:r>
    </w:p>
    <w:p w14:paraId="00A9015D"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planurile de execuție ale părților de lucrări sau ale lucrărilor ascunse;</w:t>
      </w:r>
    </w:p>
    <w:p w14:paraId="6EA5FF6F"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 xml:space="preserve">proiectele de execuție ale lucrărilor, cuprinzând memoriile tehnice, breviarele de calcul, devizele pe obiecte, devizul general, planurile și schemele instalațiilor și rețelelor </w:t>
      </w:r>
      <w:r w:rsidRPr="00776AD3">
        <w:rPr>
          <w:i w:val="0"/>
          <w:iCs w:val="0"/>
          <w:sz w:val="24"/>
          <w:szCs w:val="24"/>
          <w:lang w:eastAsia="en-US" w:bidi="en-US"/>
        </w:rPr>
        <w:t>etc.;</w:t>
      </w:r>
    </w:p>
    <w:p w14:paraId="71453D6F"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documentele de recepție, preluare și terminare a lucrărilor cu:</w:t>
      </w:r>
    </w:p>
    <w:p w14:paraId="0852B74D" w14:textId="77777777" w:rsidR="008F605C" w:rsidRPr="00776AD3" w:rsidRDefault="000E5658" w:rsidP="00F34592">
      <w:pPr>
        <w:pStyle w:val="BodyText"/>
        <w:numPr>
          <w:ilvl w:val="0"/>
          <w:numId w:val="4"/>
        </w:numPr>
        <w:shd w:val="clear" w:color="auto" w:fill="auto"/>
        <w:tabs>
          <w:tab w:val="left" w:pos="255"/>
        </w:tabs>
        <w:ind w:firstLine="426"/>
        <w:rPr>
          <w:i w:val="0"/>
          <w:iCs w:val="0"/>
          <w:sz w:val="24"/>
          <w:szCs w:val="24"/>
        </w:rPr>
      </w:pPr>
      <w:r w:rsidRPr="00776AD3">
        <w:rPr>
          <w:i w:val="0"/>
          <w:iCs w:val="0"/>
          <w:sz w:val="24"/>
          <w:szCs w:val="24"/>
        </w:rPr>
        <w:t>procese-verbale de măsurători cantitative de execuție;</w:t>
      </w:r>
    </w:p>
    <w:p w14:paraId="684EAEB5" w14:textId="77777777" w:rsidR="008F605C" w:rsidRPr="00776AD3" w:rsidRDefault="000E5658" w:rsidP="00F34592">
      <w:pPr>
        <w:pStyle w:val="BodyText"/>
        <w:shd w:val="clear" w:color="auto" w:fill="auto"/>
        <w:ind w:firstLine="426"/>
        <w:rPr>
          <w:i w:val="0"/>
          <w:iCs w:val="0"/>
          <w:sz w:val="24"/>
          <w:szCs w:val="24"/>
        </w:rPr>
      </w:pPr>
      <w:r w:rsidRPr="00776AD3">
        <w:rPr>
          <w:i w:val="0"/>
          <w:iCs w:val="0"/>
          <w:sz w:val="24"/>
          <w:szCs w:val="24"/>
        </w:rPr>
        <w:t>-procese-verbale de verificări și probe, inclusiv probele de performanta și garanție, buletinele de verificări, analiza și încercări;</w:t>
      </w:r>
    </w:p>
    <w:p w14:paraId="2D913643" w14:textId="77777777" w:rsidR="008F605C" w:rsidRPr="00776AD3" w:rsidRDefault="000E5658" w:rsidP="00F34592">
      <w:pPr>
        <w:pStyle w:val="BodyText"/>
        <w:numPr>
          <w:ilvl w:val="0"/>
          <w:numId w:val="4"/>
        </w:numPr>
        <w:shd w:val="clear" w:color="auto" w:fill="auto"/>
        <w:tabs>
          <w:tab w:val="left" w:pos="260"/>
        </w:tabs>
        <w:ind w:firstLine="426"/>
        <w:rPr>
          <w:i w:val="0"/>
          <w:iCs w:val="0"/>
          <w:sz w:val="24"/>
          <w:szCs w:val="24"/>
        </w:rPr>
      </w:pPr>
      <w:r w:rsidRPr="00776AD3">
        <w:rPr>
          <w:i w:val="0"/>
          <w:iCs w:val="0"/>
          <w:sz w:val="24"/>
          <w:szCs w:val="24"/>
        </w:rPr>
        <w:t>procese-verbale de realizare a indicatorilor tehnico-economici;</w:t>
      </w:r>
    </w:p>
    <w:p w14:paraId="36DB8062" w14:textId="77777777" w:rsidR="008F605C" w:rsidRPr="00776AD3" w:rsidRDefault="000E5658" w:rsidP="00F34592">
      <w:pPr>
        <w:pStyle w:val="BodyText"/>
        <w:numPr>
          <w:ilvl w:val="0"/>
          <w:numId w:val="4"/>
        </w:numPr>
        <w:shd w:val="clear" w:color="auto" w:fill="auto"/>
        <w:tabs>
          <w:tab w:val="left" w:pos="260"/>
        </w:tabs>
        <w:ind w:firstLine="426"/>
        <w:rPr>
          <w:i w:val="0"/>
          <w:iCs w:val="0"/>
          <w:sz w:val="24"/>
          <w:szCs w:val="24"/>
        </w:rPr>
      </w:pPr>
      <w:r w:rsidRPr="00776AD3">
        <w:rPr>
          <w:i w:val="0"/>
          <w:iCs w:val="0"/>
          <w:sz w:val="24"/>
          <w:szCs w:val="24"/>
        </w:rPr>
        <w:t>procese-verbale de punere în funcțiune;</w:t>
      </w:r>
    </w:p>
    <w:p w14:paraId="1DD8F37D" w14:textId="77777777" w:rsidR="008F605C" w:rsidRPr="00776AD3" w:rsidRDefault="000E5658" w:rsidP="00F34592">
      <w:pPr>
        <w:pStyle w:val="BodyText"/>
        <w:numPr>
          <w:ilvl w:val="0"/>
          <w:numId w:val="4"/>
        </w:numPr>
        <w:shd w:val="clear" w:color="auto" w:fill="auto"/>
        <w:tabs>
          <w:tab w:val="left" w:pos="260"/>
        </w:tabs>
        <w:ind w:firstLine="426"/>
        <w:rPr>
          <w:i w:val="0"/>
          <w:iCs w:val="0"/>
          <w:sz w:val="24"/>
          <w:szCs w:val="24"/>
        </w:rPr>
      </w:pPr>
      <w:r w:rsidRPr="00776AD3">
        <w:rPr>
          <w:i w:val="0"/>
          <w:iCs w:val="0"/>
          <w:sz w:val="24"/>
          <w:szCs w:val="24"/>
        </w:rPr>
        <w:t>procese-verbale de dare în exploatare;</w:t>
      </w:r>
    </w:p>
    <w:p w14:paraId="2701CB9E" w14:textId="77777777" w:rsidR="008F605C" w:rsidRPr="00776AD3" w:rsidRDefault="000E5658" w:rsidP="00F34592">
      <w:pPr>
        <w:pStyle w:val="BodyText"/>
        <w:numPr>
          <w:ilvl w:val="0"/>
          <w:numId w:val="4"/>
        </w:numPr>
        <w:shd w:val="clear" w:color="auto" w:fill="auto"/>
        <w:tabs>
          <w:tab w:val="left" w:pos="260"/>
        </w:tabs>
        <w:ind w:firstLine="426"/>
        <w:rPr>
          <w:i w:val="0"/>
          <w:iCs w:val="0"/>
          <w:sz w:val="24"/>
          <w:szCs w:val="24"/>
        </w:rPr>
      </w:pPr>
      <w:r w:rsidRPr="00776AD3">
        <w:rPr>
          <w:i w:val="0"/>
          <w:iCs w:val="0"/>
          <w:sz w:val="24"/>
          <w:szCs w:val="24"/>
        </w:rPr>
        <w:t>lista echipamentelor montate în instalații cu caracteristicile tehnice;</w:t>
      </w:r>
    </w:p>
    <w:p w14:paraId="0AED31A3" w14:textId="77777777" w:rsidR="008F605C" w:rsidRPr="00776AD3" w:rsidRDefault="000E5658" w:rsidP="00F34592">
      <w:pPr>
        <w:pStyle w:val="BodyText"/>
        <w:numPr>
          <w:ilvl w:val="0"/>
          <w:numId w:val="4"/>
        </w:numPr>
        <w:shd w:val="clear" w:color="auto" w:fill="auto"/>
        <w:tabs>
          <w:tab w:val="left" w:pos="270"/>
        </w:tabs>
        <w:ind w:firstLine="426"/>
        <w:rPr>
          <w:i w:val="0"/>
          <w:iCs w:val="0"/>
          <w:sz w:val="24"/>
          <w:szCs w:val="24"/>
        </w:rPr>
      </w:pPr>
      <w:r w:rsidRPr="00776AD3">
        <w:rPr>
          <w:i w:val="0"/>
          <w:iCs w:val="0"/>
          <w:sz w:val="24"/>
          <w:szCs w:val="24"/>
        </w:rPr>
        <w:t>procese-verbale de preluare ca mijloc fix, în care se consemnează rezolvarea neconformitatilor și a remedierilor;</w:t>
      </w:r>
    </w:p>
    <w:p w14:paraId="4895E765"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schemele de funcționare a instalațiilor, planurile de ansamblu, desenele de detaliu actualizate conform situației de pe teren, planurile de ansamblu și de detaliu ale fiecărei instalații, inclusiv planurile și cataloagele pieselor de schimb;</w:t>
      </w:r>
    </w:p>
    <w:p w14:paraId="39DAFBD6" w14:textId="77777777" w:rsidR="008F605C" w:rsidRPr="00776AD3" w:rsidRDefault="000E5658" w:rsidP="00F34592">
      <w:pPr>
        <w:pStyle w:val="BodyText"/>
        <w:numPr>
          <w:ilvl w:val="0"/>
          <w:numId w:val="15"/>
        </w:numPr>
        <w:shd w:val="clear" w:color="auto" w:fill="auto"/>
        <w:tabs>
          <w:tab w:val="left" w:pos="385"/>
        </w:tabs>
        <w:ind w:firstLine="426"/>
        <w:rPr>
          <w:i w:val="0"/>
          <w:iCs w:val="0"/>
          <w:sz w:val="24"/>
          <w:szCs w:val="24"/>
        </w:rPr>
      </w:pPr>
      <w:r w:rsidRPr="00776AD3">
        <w:rPr>
          <w:i w:val="0"/>
          <w:iCs w:val="0"/>
          <w:sz w:val="24"/>
          <w:szCs w:val="24"/>
        </w:rPr>
        <w:t>parametrii luminotehnici de proiect și/sau rezultați din calcul, aferenți tuturor instalațiilor de iluminat public exploatate;</w:t>
      </w:r>
    </w:p>
    <w:p w14:paraId="20FC1B08" w14:textId="77777777" w:rsidR="008F605C" w:rsidRPr="00776AD3" w:rsidRDefault="000E5658" w:rsidP="00F34592">
      <w:pPr>
        <w:pStyle w:val="BodyText"/>
        <w:numPr>
          <w:ilvl w:val="0"/>
          <w:numId w:val="15"/>
        </w:numPr>
        <w:shd w:val="clear" w:color="auto" w:fill="auto"/>
        <w:tabs>
          <w:tab w:val="left" w:pos="380"/>
        </w:tabs>
        <w:ind w:firstLine="426"/>
        <w:rPr>
          <w:i w:val="0"/>
          <w:iCs w:val="0"/>
          <w:sz w:val="24"/>
          <w:szCs w:val="24"/>
        </w:rPr>
      </w:pPr>
      <w:r w:rsidRPr="00776AD3">
        <w:rPr>
          <w:i w:val="0"/>
          <w:iCs w:val="0"/>
          <w:sz w:val="24"/>
          <w:szCs w:val="24"/>
        </w:rPr>
        <w:t>instrucțiunile furnizorilor de echipament sau ale organizației de montaj privind manipularea, exploatarea, întreținerea și repararea echipamentelor și instalațiilor, precum și cărțile/fișele tehnice ale echipamentelor principale ale instalațiilor;</w:t>
      </w:r>
    </w:p>
    <w:p w14:paraId="02A5D707" w14:textId="77777777" w:rsidR="008F605C" w:rsidRPr="00776AD3" w:rsidRDefault="000E5658" w:rsidP="00F34592">
      <w:pPr>
        <w:pStyle w:val="BodyText"/>
        <w:numPr>
          <w:ilvl w:val="0"/>
          <w:numId w:val="15"/>
        </w:numPr>
        <w:shd w:val="clear" w:color="auto" w:fill="auto"/>
        <w:tabs>
          <w:tab w:val="left" w:pos="442"/>
        </w:tabs>
        <w:ind w:firstLine="426"/>
        <w:rPr>
          <w:i w:val="0"/>
          <w:iCs w:val="0"/>
          <w:sz w:val="24"/>
          <w:szCs w:val="24"/>
        </w:rPr>
      </w:pPr>
      <w:r w:rsidRPr="00776AD3">
        <w:rPr>
          <w:i w:val="0"/>
          <w:iCs w:val="0"/>
          <w:sz w:val="24"/>
          <w:szCs w:val="24"/>
        </w:rPr>
        <w:t>normele generale și specifice de protecție a muncii aferente fiecărui echipament, fiecărei instalații sau fiecărei activități;</w:t>
      </w:r>
    </w:p>
    <w:p w14:paraId="2F36E835" w14:textId="77777777" w:rsidR="008F605C" w:rsidRPr="00776AD3" w:rsidRDefault="000E5658" w:rsidP="00F34592">
      <w:pPr>
        <w:pStyle w:val="BodyText"/>
        <w:numPr>
          <w:ilvl w:val="0"/>
          <w:numId w:val="15"/>
        </w:numPr>
        <w:shd w:val="clear" w:color="auto" w:fill="auto"/>
        <w:tabs>
          <w:tab w:val="left" w:pos="438"/>
        </w:tabs>
        <w:ind w:firstLine="426"/>
        <w:rPr>
          <w:i w:val="0"/>
          <w:iCs w:val="0"/>
          <w:sz w:val="24"/>
          <w:szCs w:val="24"/>
        </w:rPr>
      </w:pPr>
      <w:r w:rsidRPr="00776AD3">
        <w:rPr>
          <w:i w:val="0"/>
          <w:iCs w:val="0"/>
          <w:sz w:val="24"/>
          <w:szCs w:val="24"/>
        </w:rPr>
        <w:t>regulamentul de organizare și funcționare și atribuțiile de serviciu pentru întreg personalul;</w:t>
      </w:r>
    </w:p>
    <w:p w14:paraId="687709BA" w14:textId="77777777" w:rsidR="008F605C" w:rsidRPr="00776AD3" w:rsidRDefault="000E5658" w:rsidP="00F34592">
      <w:pPr>
        <w:pStyle w:val="BodyText"/>
        <w:numPr>
          <w:ilvl w:val="0"/>
          <w:numId w:val="15"/>
        </w:numPr>
        <w:shd w:val="clear" w:color="auto" w:fill="auto"/>
        <w:tabs>
          <w:tab w:val="left" w:pos="442"/>
        </w:tabs>
        <w:ind w:firstLine="426"/>
        <w:rPr>
          <w:i w:val="0"/>
          <w:iCs w:val="0"/>
          <w:sz w:val="24"/>
          <w:szCs w:val="24"/>
        </w:rPr>
      </w:pPr>
      <w:r w:rsidRPr="00776AD3">
        <w:rPr>
          <w:i w:val="0"/>
          <w:iCs w:val="0"/>
          <w:sz w:val="24"/>
          <w:szCs w:val="24"/>
        </w:rPr>
        <w:t>avizele și autorizațiile legale de funcționare pentru clădiri, laboratoare, instalații de măsura, inclusiv cele de protecție a mediului obținute în condițiile legii;</w:t>
      </w:r>
    </w:p>
    <w:p w14:paraId="39BD188F" w14:textId="77777777" w:rsidR="008F605C" w:rsidRPr="00776AD3" w:rsidRDefault="000E5658" w:rsidP="00F34592">
      <w:pPr>
        <w:pStyle w:val="BodyText"/>
        <w:numPr>
          <w:ilvl w:val="0"/>
          <w:numId w:val="15"/>
        </w:numPr>
        <w:shd w:val="clear" w:color="auto" w:fill="auto"/>
        <w:tabs>
          <w:tab w:val="left" w:pos="392"/>
        </w:tabs>
        <w:ind w:firstLine="426"/>
        <w:rPr>
          <w:i w:val="0"/>
          <w:iCs w:val="0"/>
          <w:sz w:val="24"/>
          <w:szCs w:val="24"/>
        </w:rPr>
      </w:pPr>
      <w:r w:rsidRPr="00776AD3">
        <w:rPr>
          <w:i w:val="0"/>
          <w:iCs w:val="0"/>
          <w:sz w:val="24"/>
          <w:szCs w:val="24"/>
        </w:rPr>
        <w:t>inventarul instalațiilor și liniilor electrice, conform instrucțiunilor în vigoare;</w:t>
      </w:r>
    </w:p>
    <w:p w14:paraId="266406AF" w14:textId="77777777" w:rsidR="008F605C" w:rsidRPr="00776AD3" w:rsidRDefault="000E5658" w:rsidP="00F34592">
      <w:pPr>
        <w:pStyle w:val="BodyText"/>
        <w:numPr>
          <w:ilvl w:val="0"/>
          <w:numId w:val="15"/>
        </w:numPr>
        <w:shd w:val="clear" w:color="auto" w:fill="auto"/>
        <w:tabs>
          <w:tab w:val="left" w:pos="392"/>
        </w:tabs>
        <w:ind w:firstLine="426"/>
        <w:rPr>
          <w:i w:val="0"/>
          <w:iCs w:val="0"/>
          <w:sz w:val="24"/>
          <w:szCs w:val="24"/>
        </w:rPr>
      </w:pPr>
      <w:r w:rsidRPr="00776AD3">
        <w:rPr>
          <w:i w:val="0"/>
          <w:iCs w:val="0"/>
          <w:sz w:val="24"/>
          <w:szCs w:val="24"/>
        </w:rPr>
        <w:t>instrucțiuni privind accesul în instalații;</w:t>
      </w:r>
    </w:p>
    <w:p w14:paraId="66612E28" w14:textId="77777777" w:rsidR="008F605C" w:rsidRPr="00776AD3" w:rsidRDefault="000E5658" w:rsidP="00F34592">
      <w:pPr>
        <w:pStyle w:val="BodyText"/>
        <w:numPr>
          <w:ilvl w:val="0"/>
          <w:numId w:val="15"/>
        </w:numPr>
        <w:shd w:val="clear" w:color="auto" w:fill="auto"/>
        <w:tabs>
          <w:tab w:val="left" w:pos="392"/>
        </w:tabs>
        <w:ind w:firstLine="426"/>
        <w:rPr>
          <w:i w:val="0"/>
          <w:iCs w:val="0"/>
          <w:sz w:val="24"/>
          <w:szCs w:val="24"/>
        </w:rPr>
      </w:pPr>
      <w:r w:rsidRPr="00776AD3">
        <w:rPr>
          <w:i w:val="0"/>
          <w:iCs w:val="0"/>
          <w:sz w:val="24"/>
          <w:szCs w:val="24"/>
        </w:rPr>
        <w:t>documentele referitoare la instruirea, examinarea și autorizarea personalului;</w:t>
      </w:r>
    </w:p>
    <w:p w14:paraId="3934926B" w14:textId="77777777" w:rsidR="008F605C" w:rsidRPr="00776AD3" w:rsidRDefault="000E5658" w:rsidP="00F34592">
      <w:pPr>
        <w:pStyle w:val="BodyText"/>
        <w:numPr>
          <w:ilvl w:val="0"/>
          <w:numId w:val="15"/>
        </w:numPr>
        <w:shd w:val="clear" w:color="auto" w:fill="auto"/>
        <w:tabs>
          <w:tab w:val="left" w:pos="397"/>
        </w:tabs>
        <w:ind w:firstLine="426"/>
        <w:rPr>
          <w:i w:val="0"/>
          <w:iCs w:val="0"/>
          <w:sz w:val="24"/>
          <w:szCs w:val="24"/>
        </w:rPr>
      </w:pPr>
      <w:r w:rsidRPr="00776AD3">
        <w:rPr>
          <w:i w:val="0"/>
          <w:iCs w:val="0"/>
          <w:sz w:val="24"/>
          <w:szCs w:val="24"/>
        </w:rPr>
        <w:t xml:space="preserve">registre de control, de sesizări și reclamații, de dare și retragere din exploatare, de manevre, de admitere la lucru </w:t>
      </w:r>
      <w:r w:rsidRPr="00776AD3">
        <w:rPr>
          <w:i w:val="0"/>
          <w:iCs w:val="0"/>
          <w:sz w:val="24"/>
          <w:szCs w:val="24"/>
          <w:lang w:val="fr-FR" w:eastAsia="en-US" w:bidi="en-US"/>
        </w:rPr>
        <w:t>etc.</w:t>
      </w:r>
    </w:p>
    <w:p w14:paraId="30E1DD34" w14:textId="77777777" w:rsidR="008F605C" w:rsidRPr="00776AD3" w:rsidRDefault="000E5658">
      <w:pPr>
        <w:pStyle w:val="BodyText"/>
        <w:numPr>
          <w:ilvl w:val="0"/>
          <w:numId w:val="14"/>
        </w:numPr>
        <w:shd w:val="clear" w:color="auto" w:fill="auto"/>
        <w:tabs>
          <w:tab w:val="left" w:pos="445"/>
        </w:tabs>
        <w:spacing w:after="240"/>
        <w:rPr>
          <w:i w:val="0"/>
          <w:iCs w:val="0"/>
          <w:sz w:val="24"/>
          <w:szCs w:val="24"/>
        </w:rPr>
      </w:pPr>
      <w:r w:rsidRPr="00776AD3">
        <w:rPr>
          <w:i w:val="0"/>
          <w:iCs w:val="0"/>
          <w:sz w:val="24"/>
          <w:szCs w:val="24"/>
        </w:rPr>
        <w:t>Arhivarea se poate realiza și în format digital.</w:t>
      </w:r>
    </w:p>
    <w:p w14:paraId="63EFCE8F" w14:textId="77777777" w:rsidR="008F605C" w:rsidRPr="00776AD3" w:rsidRDefault="000E5658">
      <w:pPr>
        <w:pStyle w:val="Heading10"/>
        <w:keepNext/>
        <w:keepLines/>
        <w:shd w:val="clear" w:color="auto" w:fill="auto"/>
        <w:spacing w:after="260"/>
        <w:ind w:left="700"/>
        <w:rPr>
          <w:i w:val="0"/>
          <w:iCs w:val="0"/>
          <w:sz w:val="24"/>
          <w:szCs w:val="24"/>
        </w:rPr>
      </w:pPr>
      <w:bookmarkStart w:id="13" w:name="bookmark12"/>
      <w:r w:rsidRPr="00776AD3">
        <w:rPr>
          <w:i w:val="0"/>
          <w:iCs w:val="0"/>
          <w:sz w:val="24"/>
          <w:szCs w:val="24"/>
        </w:rPr>
        <w:lastRenderedPageBreak/>
        <w:t xml:space="preserve">Art. </w:t>
      </w:r>
      <w:r w:rsidRPr="00776AD3">
        <w:rPr>
          <w:i w:val="0"/>
          <w:iCs w:val="0"/>
          <w:sz w:val="24"/>
          <w:szCs w:val="24"/>
          <w:lang w:val="ro-RO" w:eastAsia="ro-RO" w:bidi="ro-RO"/>
        </w:rPr>
        <w:t>14</w:t>
      </w:r>
      <w:bookmarkEnd w:id="13"/>
    </w:p>
    <w:p w14:paraId="01D42669" w14:textId="77777777" w:rsidR="008F605C" w:rsidRPr="00776AD3" w:rsidRDefault="000E5658">
      <w:pPr>
        <w:pStyle w:val="BodyText"/>
        <w:numPr>
          <w:ilvl w:val="0"/>
          <w:numId w:val="16"/>
        </w:numPr>
        <w:shd w:val="clear" w:color="auto" w:fill="auto"/>
        <w:tabs>
          <w:tab w:val="left" w:pos="459"/>
        </w:tabs>
        <w:rPr>
          <w:i w:val="0"/>
          <w:iCs w:val="0"/>
          <w:sz w:val="24"/>
          <w:szCs w:val="24"/>
        </w:rPr>
      </w:pPr>
      <w:r w:rsidRPr="00776AD3">
        <w:rPr>
          <w:i w:val="0"/>
          <w:iCs w:val="0"/>
          <w:sz w:val="24"/>
          <w:szCs w:val="24"/>
        </w:rPr>
        <w:t>Documentația de baza a lucrărilor și datele generale necesare exploatării, întocmite de agenți economici specializați în proiectare, se predau titularului de investiție odată cu proiectul lucrării respective.</w:t>
      </w:r>
    </w:p>
    <w:p w14:paraId="42D2312F" w14:textId="77777777" w:rsidR="008F605C" w:rsidRPr="00776AD3" w:rsidRDefault="000E5658">
      <w:pPr>
        <w:pStyle w:val="BodyText"/>
        <w:numPr>
          <w:ilvl w:val="0"/>
          <w:numId w:val="16"/>
        </w:numPr>
        <w:shd w:val="clear" w:color="auto" w:fill="auto"/>
        <w:tabs>
          <w:tab w:val="left" w:pos="469"/>
        </w:tabs>
        <w:rPr>
          <w:i w:val="0"/>
          <w:iCs w:val="0"/>
          <w:sz w:val="24"/>
          <w:szCs w:val="24"/>
        </w:rPr>
      </w:pPr>
      <w:r w:rsidRPr="00776AD3">
        <w:rPr>
          <w:i w:val="0"/>
          <w:iCs w:val="0"/>
          <w:sz w:val="24"/>
          <w:szCs w:val="24"/>
        </w:rPr>
        <w:t>Agenții economici care au întocmit proiectele au obligația de a corecta toate planurile de execuție, în toate exemplarele în care s-au operat modificări pe parcursul execuției și, în final, sa înlocuiască aceste planuri cu altele noi, originale, actualizate conform situației reale de pe teren și sa predea proiectul, inclusiv în format optoelectronic, împreună cu instrucțiunile necesare exploatării, întreținerii și reparării instalațiilor proiectate.</w:t>
      </w:r>
    </w:p>
    <w:p w14:paraId="14B5A3E8" w14:textId="77777777" w:rsidR="008F605C" w:rsidRPr="00776AD3" w:rsidRDefault="000E5658">
      <w:pPr>
        <w:pStyle w:val="BodyText"/>
        <w:numPr>
          <w:ilvl w:val="0"/>
          <w:numId w:val="16"/>
        </w:numPr>
        <w:shd w:val="clear" w:color="auto" w:fill="auto"/>
        <w:tabs>
          <w:tab w:val="left" w:pos="464"/>
        </w:tabs>
        <w:rPr>
          <w:i w:val="0"/>
          <w:iCs w:val="0"/>
          <w:sz w:val="24"/>
          <w:szCs w:val="24"/>
        </w:rPr>
      </w:pPr>
      <w:r w:rsidRPr="00776AD3">
        <w:rPr>
          <w:i w:val="0"/>
          <w:iCs w:val="0"/>
          <w:sz w:val="24"/>
          <w:szCs w:val="24"/>
        </w:rPr>
        <w:t>Organizațiile de execuție și/sau montaj au obligația ca, odată cu predarea lucrărilor, sa predea. și schemele, planurile de situații și de execuție modificate conform situației de pe teren. în cazul în care nu s-au făcut modificări fata de planurile inițiale, se va preda câte un exemplar din aceste planuri, având pe ele confirmarea ca nu s-au făcut modificări în timpul execuției.</w:t>
      </w:r>
    </w:p>
    <w:p w14:paraId="175DBEDF" w14:textId="77777777" w:rsidR="008F605C" w:rsidRPr="00776AD3" w:rsidRDefault="000E5658">
      <w:pPr>
        <w:pStyle w:val="BodyText"/>
        <w:numPr>
          <w:ilvl w:val="0"/>
          <w:numId w:val="16"/>
        </w:numPr>
        <w:shd w:val="clear" w:color="auto" w:fill="auto"/>
        <w:tabs>
          <w:tab w:val="left" w:pos="474"/>
        </w:tabs>
        <w:spacing w:after="260"/>
        <w:rPr>
          <w:i w:val="0"/>
          <w:iCs w:val="0"/>
          <w:sz w:val="24"/>
          <w:szCs w:val="24"/>
        </w:rPr>
      </w:pPr>
      <w:r w:rsidRPr="00776AD3">
        <w:rPr>
          <w:i w:val="0"/>
          <w:iCs w:val="0"/>
          <w:sz w:val="24"/>
          <w:szCs w:val="24"/>
        </w:rPr>
        <w:t>în timpul execuției lucrărilor se interzic abaterile de la documentația întocmită de proiectant, fără avizul acestuia.</w:t>
      </w:r>
    </w:p>
    <w:p w14:paraId="02701E59" w14:textId="77777777" w:rsidR="008F605C" w:rsidRPr="00776AD3" w:rsidRDefault="000E5658">
      <w:pPr>
        <w:pStyle w:val="Heading10"/>
        <w:keepNext/>
        <w:keepLines/>
        <w:shd w:val="clear" w:color="auto" w:fill="auto"/>
        <w:spacing w:after="260"/>
        <w:ind w:left="700"/>
        <w:rPr>
          <w:i w:val="0"/>
          <w:iCs w:val="0"/>
          <w:sz w:val="24"/>
          <w:szCs w:val="24"/>
        </w:rPr>
      </w:pPr>
      <w:bookmarkStart w:id="14" w:name="bookmark13"/>
      <w:r w:rsidRPr="00776AD3">
        <w:rPr>
          <w:i w:val="0"/>
          <w:iCs w:val="0"/>
          <w:sz w:val="24"/>
          <w:szCs w:val="24"/>
        </w:rPr>
        <w:t xml:space="preserve">Art. </w:t>
      </w:r>
      <w:r w:rsidRPr="00776AD3">
        <w:rPr>
          <w:i w:val="0"/>
          <w:iCs w:val="0"/>
          <w:sz w:val="24"/>
          <w:szCs w:val="24"/>
          <w:lang w:val="ro-RO" w:eastAsia="ro-RO" w:bidi="ro-RO"/>
        </w:rPr>
        <w:t>15</w:t>
      </w:r>
      <w:bookmarkEnd w:id="14"/>
    </w:p>
    <w:p w14:paraId="2248EBB0" w14:textId="77777777" w:rsidR="008F605C" w:rsidRPr="00776AD3" w:rsidRDefault="000E5658">
      <w:pPr>
        <w:pStyle w:val="BodyText"/>
        <w:numPr>
          <w:ilvl w:val="0"/>
          <w:numId w:val="17"/>
        </w:numPr>
        <w:shd w:val="clear" w:color="auto" w:fill="auto"/>
        <w:tabs>
          <w:tab w:val="left" w:pos="459"/>
        </w:tabs>
        <w:rPr>
          <w:i w:val="0"/>
          <w:iCs w:val="0"/>
          <w:sz w:val="24"/>
          <w:szCs w:val="24"/>
        </w:rPr>
      </w:pPr>
      <w:r w:rsidRPr="00776AD3">
        <w:rPr>
          <w:i w:val="0"/>
          <w:iCs w:val="0"/>
          <w:sz w:val="24"/>
          <w:szCs w:val="24"/>
        </w:rPr>
        <w:t xml:space="preserve">Autoritățile administrației publice locale deținătoare de instalații de iluminat public, precum și operatorii care au primit în gestiune delegată serviciul de iluminat public au obligația sa-și organizeze o arhiva tehnica pentru păstrarea documentelor de baza prevăzute la </w:t>
      </w:r>
      <w:r w:rsidRPr="00776AD3">
        <w:rPr>
          <w:i w:val="0"/>
          <w:iCs w:val="0"/>
          <w:sz w:val="24"/>
          <w:szCs w:val="24"/>
          <w:lang w:val="fr-FR" w:eastAsia="en-US" w:bidi="en-US"/>
        </w:rPr>
        <w:t xml:space="preserve">art. </w:t>
      </w:r>
      <w:r w:rsidRPr="00776AD3">
        <w:rPr>
          <w:i w:val="0"/>
          <w:iCs w:val="0"/>
          <w:sz w:val="24"/>
          <w:szCs w:val="24"/>
        </w:rPr>
        <w:t>13 alin.</w:t>
      </w:r>
    </w:p>
    <w:p w14:paraId="628690FC" w14:textId="77777777" w:rsidR="008F605C" w:rsidRPr="00776AD3" w:rsidRDefault="000E5658">
      <w:pPr>
        <w:pStyle w:val="BodyText"/>
        <w:numPr>
          <w:ilvl w:val="0"/>
          <w:numId w:val="18"/>
        </w:numPr>
        <w:shd w:val="clear" w:color="auto" w:fill="auto"/>
        <w:tabs>
          <w:tab w:val="left" w:pos="445"/>
        </w:tabs>
        <w:rPr>
          <w:i w:val="0"/>
          <w:iCs w:val="0"/>
          <w:sz w:val="24"/>
          <w:szCs w:val="24"/>
        </w:rPr>
      </w:pPr>
      <w:r w:rsidRPr="00776AD3">
        <w:rPr>
          <w:i w:val="0"/>
          <w:iCs w:val="0"/>
          <w:sz w:val="24"/>
          <w:szCs w:val="24"/>
        </w:rPr>
        <w:t>, organizată astfel încât sa poată fi găsit orice document cu ușurința.</w:t>
      </w:r>
    </w:p>
    <w:p w14:paraId="5F75006B" w14:textId="77777777" w:rsidR="008F605C" w:rsidRPr="00776AD3" w:rsidRDefault="000E5658">
      <w:pPr>
        <w:pStyle w:val="BodyText"/>
        <w:numPr>
          <w:ilvl w:val="0"/>
          <w:numId w:val="18"/>
        </w:numPr>
        <w:shd w:val="clear" w:color="auto" w:fill="auto"/>
        <w:tabs>
          <w:tab w:val="left" w:pos="454"/>
        </w:tabs>
        <w:rPr>
          <w:i w:val="0"/>
          <w:iCs w:val="0"/>
          <w:sz w:val="24"/>
          <w:szCs w:val="24"/>
        </w:rPr>
      </w:pPr>
      <w:r w:rsidRPr="00776AD3">
        <w:rPr>
          <w:i w:val="0"/>
          <w:iCs w:val="0"/>
          <w:sz w:val="24"/>
          <w:szCs w:val="24"/>
        </w:rPr>
        <w:t>Pentru nevoile curente de exploatare se vor folosi numai copii de pe planurile, schemele și documentele aflate în arhiva.</w:t>
      </w:r>
    </w:p>
    <w:p w14:paraId="269DDFCA" w14:textId="77777777" w:rsidR="008F605C" w:rsidRPr="00776AD3" w:rsidRDefault="000E5658">
      <w:pPr>
        <w:pStyle w:val="BodyText"/>
        <w:numPr>
          <w:ilvl w:val="0"/>
          <w:numId w:val="18"/>
        </w:numPr>
        <w:shd w:val="clear" w:color="auto" w:fill="auto"/>
        <w:tabs>
          <w:tab w:val="left" w:pos="464"/>
        </w:tabs>
        <w:rPr>
          <w:i w:val="0"/>
          <w:iCs w:val="0"/>
          <w:sz w:val="24"/>
          <w:szCs w:val="24"/>
        </w:rPr>
      </w:pPr>
      <w:r w:rsidRPr="00776AD3">
        <w:rPr>
          <w:i w:val="0"/>
          <w:iCs w:val="0"/>
          <w:sz w:val="24"/>
          <w:szCs w:val="24"/>
        </w:rPr>
        <w:t>înstrăinarea sub orice forma a planurilor, schemelor sau documentelor aflate în arhiva este interzisă.</w:t>
      </w:r>
    </w:p>
    <w:p w14:paraId="119F16D6" w14:textId="77777777" w:rsidR="008F605C" w:rsidRPr="00776AD3" w:rsidRDefault="000E5658">
      <w:pPr>
        <w:pStyle w:val="BodyText"/>
        <w:numPr>
          <w:ilvl w:val="0"/>
          <w:numId w:val="18"/>
        </w:numPr>
        <w:shd w:val="clear" w:color="auto" w:fill="auto"/>
        <w:tabs>
          <w:tab w:val="left" w:pos="464"/>
        </w:tabs>
        <w:rPr>
          <w:i w:val="0"/>
          <w:iCs w:val="0"/>
          <w:sz w:val="24"/>
          <w:szCs w:val="24"/>
        </w:rPr>
      </w:pPr>
      <w:r w:rsidRPr="00776AD3">
        <w:rPr>
          <w:i w:val="0"/>
          <w:iCs w:val="0"/>
          <w:sz w:val="24"/>
          <w:szCs w:val="24"/>
        </w:rPr>
        <w:t>La încheierea activității operatorul va preda pe baza de proces-verbal intreaga arhiva pe care și-a constituit-o, fiind interzisă păstrarea de către acesta a vreunui document original sau copie.</w:t>
      </w:r>
    </w:p>
    <w:p w14:paraId="1F3BCA0A" w14:textId="77777777" w:rsidR="008F605C" w:rsidRPr="00776AD3" w:rsidRDefault="000E5658">
      <w:pPr>
        <w:pStyle w:val="BodyText"/>
        <w:numPr>
          <w:ilvl w:val="0"/>
          <w:numId w:val="18"/>
        </w:numPr>
        <w:shd w:val="clear" w:color="auto" w:fill="auto"/>
        <w:tabs>
          <w:tab w:val="left" w:pos="450"/>
        </w:tabs>
        <w:rPr>
          <w:i w:val="0"/>
          <w:iCs w:val="0"/>
          <w:sz w:val="24"/>
          <w:szCs w:val="24"/>
        </w:rPr>
      </w:pPr>
      <w:r w:rsidRPr="00776AD3">
        <w:rPr>
          <w:i w:val="0"/>
          <w:iCs w:val="0"/>
          <w:sz w:val="24"/>
          <w:szCs w:val="24"/>
        </w:rPr>
        <w:t>Fiecare document va avea anexat un borderou în care se vor menționa:</w:t>
      </w:r>
    </w:p>
    <w:p w14:paraId="53C2A13F" w14:textId="77777777" w:rsidR="008F605C" w:rsidRPr="00776AD3" w:rsidRDefault="000E5658" w:rsidP="00894970">
      <w:pPr>
        <w:pStyle w:val="BodyText"/>
        <w:numPr>
          <w:ilvl w:val="0"/>
          <w:numId w:val="19"/>
        </w:numPr>
        <w:shd w:val="clear" w:color="auto" w:fill="auto"/>
        <w:tabs>
          <w:tab w:val="left" w:pos="382"/>
        </w:tabs>
        <w:ind w:firstLine="426"/>
        <w:rPr>
          <w:i w:val="0"/>
          <w:iCs w:val="0"/>
          <w:sz w:val="24"/>
          <w:szCs w:val="24"/>
        </w:rPr>
      </w:pPr>
      <w:r w:rsidRPr="00776AD3">
        <w:rPr>
          <w:i w:val="0"/>
          <w:iCs w:val="0"/>
          <w:sz w:val="24"/>
          <w:szCs w:val="24"/>
        </w:rPr>
        <w:t>data întocmirii documentului;</w:t>
      </w:r>
    </w:p>
    <w:p w14:paraId="6CB0CFE4" w14:textId="77777777" w:rsidR="008F605C" w:rsidRPr="00776AD3" w:rsidRDefault="000E5658" w:rsidP="00894970">
      <w:pPr>
        <w:pStyle w:val="BodyText"/>
        <w:numPr>
          <w:ilvl w:val="0"/>
          <w:numId w:val="19"/>
        </w:numPr>
        <w:shd w:val="clear" w:color="auto" w:fill="auto"/>
        <w:tabs>
          <w:tab w:val="left" w:pos="382"/>
        </w:tabs>
        <w:ind w:firstLine="426"/>
        <w:rPr>
          <w:i w:val="0"/>
          <w:iCs w:val="0"/>
          <w:sz w:val="24"/>
          <w:szCs w:val="24"/>
        </w:rPr>
      </w:pPr>
      <w:r w:rsidRPr="00776AD3">
        <w:rPr>
          <w:i w:val="0"/>
          <w:iCs w:val="0"/>
          <w:sz w:val="24"/>
          <w:szCs w:val="24"/>
        </w:rPr>
        <w:t>numărul de exemplare originale;</w:t>
      </w:r>
    </w:p>
    <w:p w14:paraId="56244E25" w14:textId="77777777" w:rsidR="008F605C" w:rsidRPr="00776AD3" w:rsidRDefault="000E5658" w:rsidP="00894970">
      <w:pPr>
        <w:pStyle w:val="BodyText"/>
        <w:numPr>
          <w:ilvl w:val="0"/>
          <w:numId w:val="19"/>
        </w:numPr>
        <w:shd w:val="clear" w:color="auto" w:fill="auto"/>
        <w:tabs>
          <w:tab w:val="left" w:pos="382"/>
        </w:tabs>
        <w:ind w:firstLine="426"/>
        <w:rPr>
          <w:i w:val="0"/>
          <w:iCs w:val="0"/>
          <w:sz w:val="24"/>
          <w:szCs w:val="24"/>
        </w:rPr>
      </w:pPr>
      <w:r w:rsidRPr="00776AD3">
        <w:rPr>
          <w:i w:val="0"/>
          <w:iCs w:val="0"/>
          <w:sz w:val="24"/>
          <w:szCs w:val="24"/>
        </w:rPr>
        <w:t>calitatea celui care a întocmit documentul;</w:t>
      </w:r>
    </w:p>
    <w:p w14:paraId="49D6C612" w14:textId="77777777" w:rsidR="008F605C" w:rsidRPr="00776AD3" w:rsidRDefault="000E5658" w:rsidP="00894970">
      <w:pPr>
        <w:pStyle w:val="BodyText"/>
        <w:numPr>
          <w:ilvl w:val="0"/>
          <w:numId w:val="19"/>
        </w:numPr>
        <w:shd w:val="clear" w:color="auto" w:fill="auto"/>
        <w:tabs>
          <w:tab w:val="left" w:pos="382"/>
        </w:tabs>
        <w:ind w:firstLine="426"/>
        <w:rPr>
          <w:i w:val="0"/>
          <w:iCs w:val="0"/>
          <w:sz w:val="24"/>
          <w:szCs w:val="24"/>
        </w:rPr>
      </w:pPr>
      <w:r w:rsidRPr="00776AD3">
        <w:rPr>
          <w:i w:val="0"/>
          <w:iCs w:val="0"/>
          <w:sz w:val="24"/>
          <w:szCs w:val="24"/>
        </w:rPr>
        <w:t>numărul de copii executate;</w:t>
      </w:r>
    </w:p>
    <w:p w14:paraId="4F797834" w14:textId="77777777" w:rsidR="008F605C" w:rsidRPr="00776AD3" w:rsidRDefault="000E5658" w:rsidP="00894970">
      <w:pPr>
        <w:pStyle w:val="BodyText"/>
        <w:numPr>
          <w:ilvl w:val="0"/>
          <w:numId w:val="19"/>
        </w:numPr>
        <w:shd w:val="clear" w:color="auto" w:fill="auto"/>
        <w:tabs>
          <w:tab w:val="left" w:pos="382"/>
        </w:tabs>
        <w:ind w:firstLine="426"/>
        <w:rPr>
          <w:i w:val="0"/>
          <w:iCs w:val="0"/>
          <w:sz w:val="24"/>
          <w:szCs w:val="24"/>
        </w:rPr>
      </w:pPr>
      <w:r w:rsidRPr="00776AD3">
        <w:rPr>
          <w:i w:val="0"/>
          <w:iCs w:val="0"/>
          <w:sz w:val="24"/>
          <w:szCs w:val="24"/>
        </w:rPr>
        <w:t>necesitatea copierii, numele, prenumele și calitatea celui care a primit copii ale documentului, numărul de copii primite și calitatea celui care a aprobat copierea;</w:t>
      </w:r>
    </w:p>
    <w:p w14:paraId="020550AA" w14:textId="77777777" w:rsidR="008F605C" w:rsidRPr="00776AD3" w:rsidRDefault="000E5658" w:rsidP="00894970">
      <w:pPr>
        <w:pStyle w:val="BodyText"/>
        <w:numPr>
          <w:ilvl w:val="0"/>
          <w:numId w:val="19"/>
        </w:numPr>
        <w:shd w:val="clear" w:color="auto" w:fill="auto"/>
        <w:tabs>
          <w:tab w:val="left" w:pos="382"/>
        </w:tabs>
        <w:ind w:firstLine="426"/>
        <w:rPr>
          <w:i w:val="0"/>
          <w:iCs w:val="0"/>
          <w:sz w:val="24"/>
          <w:szCs w:val="24"/>
        </w:rPr>
      </w:pPr>
      <w:r w:rsidRPr="00776AD3">
        <w:rPr>
          <w:i w:val="0"/>
          <w:iCs w:val="0"/>
          <w:sz w:val="24"/>
          <w:szCs w:val="24"/>
        </w:rPr>
        <w:t>data fiecărei revizii sau actualizări;</w:t>
      </w:r>
    </w:p>
    <w:p w14:paraId="20F44135" w14:textId="77777777" w:rsidR="008F605C" w:rsidRPr="00776AD3" w:rsidRDefault="000E5658" w:rsidP="00894970">
      <w:pPr>
        <w:pStyle w:val="BodyText"/>
        <w:numPr>
          <w:ilvl w:val="0"/>
          <w:numId w:val="19"/>
        </w:numPr>
        <w:shd w:val="clear" w:color="auto" w:fill="auto"/>
        <w:tabs>
          <w:tab w:val="left" w:pos="387"/>
        </w:tabs>
        <w:ind w:firstLine="426"/>
        <w:rPr>
          <w:i w:val="0"/>
          <w:iCs w:val="0"/>
          <w:sz w:val="24"/>
          <w:szCs w:val="24"/>
        </w:rPr>
      </w:pPr>
      <w:r w:rsidRPr="00776AD3">
        <w:rPr>
          <w:i w:val="0"/>
          <w:iCs w:val="0"/>
          <w:sz w:val="24"/>
          <w:szCs w:val="24"/>
        </w:rPr>
        <w:t>calitatea celui care a întocmit revizia/actualizarea și calitatea celui care a aprobat;</w:t>
      </w:r>
    </w:p>
    <w:p w14:paraId="5576519E" w14:textId="77777777" w:rsidR="008F605C" w:rsidRPr="00776AD3" w:rsidRDefault="000E5658" w:rsidP="00894970">
      <w:pPr>
        <w:pStyle w:val="BodyText"/>
        <w:numPr>
          <w:ilvl w:val="0"/>
          <w:numId w:val="19"/>
        </w:numPr>
        <w:shd w:val="clear" w:color="auto" w:fill="auto"/>
        <w:tabs>
          <w:tab w:val="left" w:pos="387"/>
        </w:tabs>
        <w:ind w:firstLine="426"/>
        <w:rPr>
          <w:i w:val="0"/>
          <w:iCs w:val="0"/>
          <w:sz w:val="24"/>
          <w:szCs w:val="24"/>
        </w:rPr>
      </w:pPr>
      <w:r w:rsidRPr="00776AD3">
        <w:rPr>
          <w:i w:val="0"/>
          <w:iCs w:val="0"/>
          <w:sz w:val="24"/>
          <w:szCs w:val="24"/>
        </w:rPr>
        <w:t>data de la care documentul revizuit/actualizat a intrat în vigoare;</w:t>
      </w:r>
    </w:p>
    <w:p w14:paraId="3725F031" w14:textId="77777777" w:rsidR="008F605C" w:rsidRPr="00776AD3" w:rsidRDefault="000E5658" w:rsidP="00894970">
      <w:pPr>
        <w:pStyle w:val="BodyText"/>
        <w:numPr>
          <w:ilvl w:val="0"/>
          <w:numId w:val="19"/>
        </w:numPr>
        <w:shd w:val="clear" w:color="auto" w:fill="auto"/>
        <w:tabs>
          <w:tab w:val="left" w:pos="387"/>
        </w:tabs>
        <w:ind w:firstLine="426"/>
        <w:rPr>
          <w:i w:val="0"/>
          <w:iCs w:val="0"/>
          <w:sz w:val="24"/>
          <w:szCs w:val="24"/>
        </w:rPr>
      </w:pPr>
      <w:r w:rsidRPr="00776AD3">
        <w:rPr>
          <w:i w:val="0"/>
          <w:iCs w:val="0"/>
          <w:sz w:val="24"/>
          <w:szCs w:val="24"/>
        </w:rPr>
        <w:t>lista persoanelor cărora li s-au distribuit copii după documentul revizuit/actualizat;</w:t>
      </w:r>
    </w:p>
    <w:p w14:paraId="457C60D1" w14:textId="77777777" w:rsidR="008F605C" w:rsidRPr="00776AD3" w:rsidRDefault="000E5658" w:rsidP="00894970">
      <w:pPr>
        <w:pStyle w:val="BodyText"/>
        <w:numPr>
          <w:ilvl w:val="0"/>
          <w:numId w:val="19"/>
        </w:numPr>
        <w:shd w:val="clear" w:color="auto" w:fill="auto"/>
        <w:tabs>
          <w:tab w:val="left" w:pos="338"/>
        </w:tabs>
        <w:spacing w:after="240"/>
        <w:ind w:firstLine="426"/>
        <w:rPr>
          <w:i w:val="0"/>
          <w:iCs w:val="0"/>
          <w:sz w:val="24"/>
          <w:szCs w:val="24"/>
        </w:rPr>
      </w:pPr>
      <w:r w:rsidRPr="00776AD3">
        <w:rPr>
          <w:i w:val="0"/>
          <w:iCs w:val="0"/>
          <w:sz w:val="24"/>
          <w:szCs w:val="24"/>
        </w:rPr>
        <w:t>lista persoanelor care au restituit la arhiva documentul primit anterior revizuirii/modificării.</w:t>
      </w:r>
    </w:p>
    <w:p w14:paraId="4F9B03AC" w14:textId="77777777" w:rsidR="008F605C" w:rsidRPr="00776AD3" w:rsidRDefault="000E5658">
      <w:pPr>
        <w:pStyle w:val="Heading10"/>
        <w:keepNext/>
        <w:keepLines/>
        <w:shd w:val="clear" w:color="auto" w:fill="auto"/>
        <w:rPr>
          <w:i w:val="0"/>
          <w:iCs w:val="0"/>
          <w:sz w:val="24"/>
          <w:szCs w:val="24"/>
        </w:rPr>
      </w:pPr>
      <w:bookmarkStart w:id="15" w:name="bookmark14"/>
      <w:r w:rsidRPr="00776AD3">
        <w:rPr>
          <w:i w:val="0"/>
          <w:iCs w:val="0"/>
          <w:sz w:val="24"/>
          <w:szCs w:val="24"/>
        </w:rPr>
        <w:t xml:space="preserve">Art. </w:t>
      </w:r>
      <w:r w:rsidRPr="00776AD3">
        <w:rPr>
          <w:i w:val="0"/>
          <w:iCs w:val="0"/>
          <w:sz w:val="24"/>
          <w:szCs w:val="24"/>
          <w:lang w:val="ro-RO" w:eastAsia="ro-RO" w:bidi="ro-RO"/>
        </w:rPr>
        <w:t>16</w:t>
      </w:r>
      <w:bookmarkEnd w:id="15"/>
    </w:p>
    <w:p w14:paraId="08E8BDD9" w14:textId="77777777" w:rsidR="008F605C" w:rsidRPr="00776AD3" w:rsidRDefault="000E5658">
      <w:pPr>
        <w:pStyle w:val="BodyText"/>
        <w:numPr>
          <w:ilvl w:val="0"/>
          <w:numId w:val="20"/>
        </w:numPr>
        <w:shd w:val="clear" w:color="auto" w:fill="auto"/>
        <w:tabs>
          <w:tab w:val="left" w:pos="458"/>
        </w:tabs>
        <w:rPr>
          <w:i w:val="0"/>
          <w:iCs w:val="0"/>
          <w:sz w:val="24"/>
          <w:szCs w:val="24"/>
        </w:rPr>
      </w:pPr>
      <w:r w:rsidRPr="00776AD3">
        <w:rPr>
          <w:i w:val="0"/>
          <w:iCs w:val="0"/>
          <w:sz w:val="24"/>
          <w:szCs w:val="24"/>
        </w:rPr>
        <w:t xml:space="preserve">Toate echipamentele trebuie sa aibă fise tehnice care sa conțină toate datele din proiect, din documentațiile tehnice predate de furnizori sau de executând și din datele de exploatare luate de pe teren certificate prin acte de recepție care trebuie sa confirme corespondenta lor </w:t>
      </w:r>
      <w:r w:rsidRPr="00776AD3">
        <w:rPr>
          <w:i w:val="0"/>
          <w:iCs w:val="0"/>
          <w:sz w:val="24"/>
          <w:szCs w:val="24"/>
        </w:rPr>
        <w:lastRenderedPageBreak/>
        <w:t>cu realitatea.</w:t>
      </w:r>
    </w:p>
    <w:p w14:paraId="63C7D192" w14:textId="77777777" w:rsidR="008F605C" w:rsidRPr="00776AD3" w:rsidRDefault="000E5658">
      <w:pPr>
        <w:pStyle w:val="BodyText"/>
        <w:numPr>
          <w:ilvl w:val="0"/>
          <w:numId w:val="20"/>
        </w:numPr>
        <w:shd w:val="clear" w:color="auto" w:fill="auto"/>
        <w:tabs>
          <w:tab w:val="left" w:pos="443"/>
        </w:tabs>
        <w:rPr>
          <w:i w:val="0"/>
          <w:iCs w:val="0"/>
          <w:sz w:val="24"/>
          <w:szCs w:val="24"/>
        </w:rPr>
      </w:pPr>
      <w:r w:rsidRPr="00776AD3">
        <w:rPr>
          <w:i w:val="0"/>
          <w:iCs w:val="0"/>
          <w:sz w:val="24"/>
          <w:szCs w:val="24"/>
        </w:rPr>
        <w:t>Pe durata exploatării, în fișele tehnice se trec, după caz, date privind:</w:t>
      </w:r>
    </w:p>
    <w:p w14:paraId="03BFC089" w14:textId="77777777" w:rsidR="008F605C" w:rsidRPr="00776AD3" w:rsidRDefault="000E5658" w:rsidP="00894970">
      <w:pPr>
        <w:pStyle w:val="BodyText"/>
        <w:numPr>
          <w:ilvl w:val="0"/>
          <w:numId w:val="21"/>
        </w:numPr>
        <w:shd w:val="clear" w:color="auto" w:fill="auto"/>
        <w:tabs>
          <w:tab w:val="left" w:pos="376"/>
        </w:tabs>
        <w:ind w:firstLine="426"/>
        <w:rPr>
          <w:i w:val="0"/>
          <w:iCs w:val="0"/>
          <w:sz w:val="24"/>
          <w:szCs w:val="24"/>
        </w:rPr>
      </w:pPr>
      <w:r w:rsidRPr="00776AD3">
        <w:rPr>
          <w:i w:val="0"/>
          <w:iCs w:val="0"/>
          <w:sz w:val="24"/>
          <w:szCs w:val="24"/>
        </w:rPr>
        <w:t>incidentele sau avariile;</w:t>
      </w:r>
    </w:p>
    <w:p w14:paraId="6E49E9DC" w14:textId="77777777" w:rsidR="008F605C" w:rsidRPr="00776AD3" w:rsidRDefault="000E5658" w:rsidP="00894970">
      <w:pPr>
        <w:pStyle w:val="BodyText"/>
        <w:numPr>
          <w:ilvl w:val="0"/>
          <w:numId w:val="21"/>
        </w:numPr>
        <w:shd w:val="clear" w:color="auto" w:fill="auto"/>
        <w:tabs>
          <w:tab w:val="left" w:pos="386"/>
        </w:tabs>
        <w:ind w:firstLine="426"/>
        <w:rPr>
          <w:i w:val="0"/>
          <w:iCs w:val="0"/>
          <w:sz w:val="24"/>
          <w:szCs w:val="24"/>
        </w:rPr>
      </w:pPr>
      <w:r w:rsidRPr="00776AD3">
        <w:rPr>
          <w:i w:val="0"/>
          <w:iCs w:val="0"/>
          <w:sz w:val="24"/>
          <w:szCs w:val="24"/>
        </w:rPr>
        <w:t>echipamentele care au fost afectate ca urmare a incidentului sau avariei;</w:t>
      </w:r>
    </w:p>
    <w:p w14:paraId="249D8F90" w14:textId="77777777" w:rsidR="008F605C" w:rsidRPr="00776AD3" w:rsidRDefault="000E5658" w:rsidP="00894970">
      <w:pPr>
        <w:pStyle w:val="BodyText"/>
        <w:numPr>
          <w:ilvl w:val="0"/>
          <w:numId w:val="21"/>
        </w:numPr>
        <w:shd w:val="clear" w:color="auto" w:fill="auto"/>
        <w:tabs>
          <w:tab w:val="left" w:pos="386"/>
        </w:tabs>
        <w:ind w:firstLine="426"/>
        <w:rPr>
          <w:i w:val="0"/>
          <w:iCs w:val="0"/>
          <w:sz w:val="24"/>
          <w:szCs w:val="24"/>
        </w:rPr>
      </w:pPr>
      <w:r w:rsidRPr="00776AD3">
        <w:rPr>
          <w:i w:val="0"/>
          <w:iCs w:val="0"/>
          <w:sz w:val="24"/>
          <w:szCs w:val="24"/>
        </w:rPr>
        <w:t>incidentele sau avariile altor echipamente produse de incidentul sau avaria în cauza;</w:t>
      </w:r>
    </w:p>
    <w:p w14:paraId="4B995DDB" w14:textId="77777777" w:rsidR="008F605C" w:rsidRPr="00776AD3" w:rsidRDefault="000E5658" w:rsidP="00894970">
      <w:pPr>
        <w:pStyle w:val="BodyText"/>
        <w:numPr>
          <w:ilvl w:val="0"/>
          <w:numId w:val="21"/>
        </w:numPr>
        <w:shd w:val="clear" w:color="auto" w:fill="auto"/>
        <w:tabs>
          <w:tab w:val="left" w:pos="386"/>
        </w:tabs>
        <w:ind w:firstLine="426"/>
        <w:rPr>
          <w:i w:val="0"/>
          <w:iCs w:val="0"/>
          <w:sz w:val="24"/>
          <w:szCs w:val="24"/>
        </w:rPr>
      </w:pPr>
      <w:r w:rsidRPr="00776AD3">
        <w:rPr>
          <w:i w:val="0"/>
          <w:iCs w:val="0"/>
          <w:sz w:val="24"/>
          <w:szCs w:val="24"/>
        </w:rPr>
        <w:t>reparațiile efectuate pentru înlăturarea incidentului/avariei;</w:t>
      </w:r>
    </w:p>
    <w:p w14:paraId="55B26C87" w14:textId="77777777" w:rsidR="008F605C" w:rsidRPr="00776AD3" w:rsidRDefault="000E5658" w:rsidP="00894970">
      <w:pPr>
        <w:pStyle w:val="BodyText"/>
        <w:numPr>
          <w:ilvl w:val="0"/>
          <w:numId w:val="21"/>
        </w:numPr>
        <w:shd w:val="clear" w:color="auto" w:fill="auto"/>
        <w:tabs>
          <w:tab w:val="left" w:pos="386"/>
        </w:tabs>
        <w:ind w:firstLine="426"/>
        <w:rPr>
          <w:i w:val="0"/>
          <w:iCs w:val="0"/>
          <w:sz w:val="24"/>
          <w:szCs w:val="24"/>
        </w:rPr>
      </w:pPr>
      <w:r w:rsidRPr="00776AD3">
        <w:rPr>
          <w:i w:val="0"/>
          <w:iCs w:val="0"/>
          <w:sz w:val="24"/>
          <w:szCs w:val="24"/>
        </w:rPr>
        <w:t>costul reparațiilor accidentale sau planificate;</w:t>
      </w:r>
    </w:p>
    <w:p w14:paraId="38FA6C4E" w14:textId="77777777" w:rsidR="008F605C" w:rsidRPr="00776AD3" w:rsidRDefault="000E5658" w:rsidP="00894970">
      <w:pPr>
        <w:pStyle w:val="BodyText"/>
        <w:numPr>
          <w:ilvl w:val="0"/>
          <w:numId w:val="21"/>
        </w:numPr>
        <w:shd w:val="clear" w:color="auto" w:fill="auto"/>
        <w:tabs>
          <w:tab w:val="left" w:pos="386"/>
        </w:tabs>
        <w:ind w:firstLine="426"/>
        <w:rPr>
          <w:i w:val="0"/>
          <w:iCs w:val="0"/>
          <w:sz w:val="24"/>
          <w:szCs w:val="24"/>
        </w:rPr>
      </w:pPr>
      <w:r w:rsidRPr="00776AD3">
        <w:rPr>
          <w:i w:val="0"/>
          <w:iCs w:val="0"/>
          <w:sz w:val="24"/>
          <w:szCs w:val="24"/>
        </w:rPr>
        <w:t>perioada cat a durat reparația, planificata sau accidentala;</w:t>
      </w:r>
    </w:p>
    <w:p w14:paraId="7A19D070" w14:textId="77777777" w:rsidR="008F605C" w:rsidRPr="00776AD3" w:rsidRDefault="000E5658" w:rsidP="00894970">
      <w:pPr>
        <w:pStyle w:val="BodyText"/>
        <w:numPr>
          <w:ilvl w:val="0"/>
          <w:numId w:val="21"/>
        </w:numPr>
        <w:shd w:val="clear" w:color="auto" w:fill="auto"/>
        <w:tabs>
          <w:tab w:val="left" w:pos="386"/>
        </w:tabs>
        <w:ind w:firstLine="426"/>
        <w:rPr>
          <w:i w:val="0"/>
          <w:iCs w:val="0"/>
          <w:sz w:val="24"/>
          <w:szCs w:val="24"/>
        </w:rPr>
      </w:pPr>
      <w:r w:rsidRPr="00776AD3">
        <w:rPr>
          <w:i w:val="0"/>
          <w:iCs w:val="0"/>
          <w:sz w:val="24"/>
          <w:szCs w:val="24"/>
        </w:rPr>
        <w:t>comportarea în exploatare între doua reparații planificate;</w:t>
      </w:r>
    </w:p>
    <w:p w14:paraId="4B5E4C4D" w14:textId="77777777" w:rsidR="008F605C" w:rsidRPr="00776AD3" w:rsidRDefault="000E5658" w:rsidP="00894970">
      <w:pPr>
        <w:pStyle w:val="BodyText"/>
        <w:numPr>
          <w:ilvl w:val="0"/>
          <w:numId w:val="21"/>
        </w:numPr>
        <w:shd w:val="clear" w:color="auto" w:fill="auto"/>
        <w:tabs>
          <w:tab w:val="left" w:pos="386"/>
        </w:tabs>
        <w:ind w:firstLine="426"/>
        <w:rPr>
          <w:i w:val="0"/>
          <w:iCs w:val="0"/>
          <w:sz w:val="24"/>
          <w:szCs w:val="24"/>
        </w:rPr>
      </w:pPr>
      <w:r w:rsidRPr="00776AD3">
        <w:rPr>
          <w:i w:val="0"/>
          <w:iCs w:val="0"/>
          <w:sz w:val="24"/>
          <w:szCs w:val="24"/>
        </w:rPr>
        <w:t>data scadenta și tipul următoarei reparații planificate (lucrări de întreținere curenta, revizii tehnice, reparații curente și capitale);</w:t>
      </w:r>
    </w:p>
    <w:p w14:paraId="7BA20A4C" w14:textId="77777777" w:rsidR="008F605C" w:rsidRPr="00776AD3" w:rsidRDefault="000E5658" w:rsidP="00894970">
      <w:pPr>
        <w:pStyle w:val="BodyText"/>
        <w:numPr>
          <w:ilvl w:val="0"/>
          <w:numId w:val="21"/>
        </w:numPr>
        <w:shd w:val="clear" w:color="auto" w:fill="auto"/>
        <w:tabs>
          <w:tab w:val="left" w:pos="386"/>
        </w:tabs>
        <w:ind w:firstLine="426"/>
        <w:rPr>
          <w:i w:val="0"/>
          <w:iCs w:val="0"/>
          <w:sz w:val="24"/>
          <w:szCs w:val="24"/>
        </w:rPr>
      </w:pPr>
      <w:r w:rsidRPr="00776AD3">
        <w:rPr>
          <w:i w:val="0"/>
          <w:iCs w:val="0"/>
          <w:sz w:val="24"/>
          <w:szCs w:val="24"/>
        </w:rPr>
        <w:t>data scadenta a următoarei verificări profilactice;</w:t>
      </w:r>
    </w:p>
    <w:p w14:paraId="12720E22" w14:textId="77777777" w:rsidR="008F605C" w:rsidRPr="00776AD3" w:rsidRDefault="000E5658" w:rsidP="00894970">
      <w:pPr>
        <w:pStyle w:val="BodyText"/>
        <w:numPr>
          <w:ilvl w:val="0"/>
          <w:numId w:val="21"/>
        </w:numPr>
        <w:shd w:val="clear" w:color="auto" w:fill="auto"/>
        <w:tabs>
          <w:tab w:val="left" w:pos="342"/>
        </w:tabs>
        <w:ind w:firstLine="426"/>
        <w:rPr>
          <w:i w:val="0"/>
          <w:iCs w:val="0"/>
          <w:sz w:val="24"/>
          <w:szCs w:val="24"/>
        </w:rPr>
      </w:pPr>
      <w:r w:rsidRPr="00776AD3">
        <w:rPr>
          <w:i w:val="0"/>
          <w:iCs w:val="0"/>
          <w:sz w:val="24"/>
          <w:szCs w:val="24"/>
        </w:rPr>
        <w:t>buletinele de încercări periodice și după reparații.</w:t>
      </w:r>
    </w:p>
    <w:p w14:paraId="3C94E008" w14:textId="77777777" w:rsidR="008F605C" w:rsidRPr="00776AD3" w:rsidRDefault="000E5658">
      <w:pPr>
        <w:pStyle w:val="BodyText"/>
        <w:numPr>
          <w:ilvl w:val="0"/>
          <w:numId w:val="20"/>
        </w:numPr>
        <w:shd w:val="clear" w:color="auto" w:fill="auto"/>
        <w:tabs>
          <w:tab w:val="left" w:pos="458"/>
        </w:tabs>
        <w:rPr>
          <w:i w:val="0"/>
          <w:iCs w:val="0"/>
          <w:sz w:val="24"/>
          <w:szCs w:val="24"/>
        </w:rPr>
      </w:pPr>
      <w:r w:rsidRPr="00776AD3">
        <w:rPr>
          <w:i w:val="0"/>
          <w:iCs w:val="0"/>
          <w:sz w:val="24"/>
          <w:szCs w:val="24"/>
        </w:rPr>
        <w:t>Fișele tehnice se întocmesc pentru aparatura, posturi de transformare, fundații, instalațiile de legare la pământ, echipamentele de comanda, automatizare, protecție și pentru instalațiile de teletransmisie și telecomunicații.</w:t>
      </w:r>
    </w:p>
    <w:p w14:paraId="366356CB" w14:textId="77777777" w:rsidR="008F605C" w:rsidRPr="00776AD3" w:rsidRDefault="000E5658">
      <w:pPr>
        <w:pStyle w:val="BodyText"/>
        <w:numPr>
          <w:ilvl w:val="0"/>
          <w:numId w:val="20"/>
        </w:numPr>
        <w:shd w:val="clear" w:color="auto" w:fill="auto"/>
        <w:tabs>
          <w:tab w:val="left" w:pos="453"/>
        </w:tabs>
        <w:rPr>
          <w:i w:val="0"/>
          <w:iCs w:val="0"/>
          <w:sz w:val="24"/>
          <w:szCs w:val="24"/>
        </w:rPr>
      </w:pPr>
      <w:r w:rsidRPr="00776AD3">
        <w:rPr>
          <w:i w:val="0"/>
          <w:iCs w:val="0"/>
          <w:sz w:val="24"/>
          <w:szCs w:val="24"/>
        </w:rPr>
        <w:t>Pentru instalațiile de ridicat se va întocmi și folosi documentația cerută de normele legale în vigoare.</w:t>
      </w:r>
    </w:p>
    <w:p w14:paraId="1C0572F4" w14:textId="77777777" w:rsidR="008F605C" w:rsidRPr="00776AD3" w:rsidRDefault="000E5658">
      <w:pPr>
        <w:pStyle w:val="BodyText"/>
        <w:numPr>
          <w:ilvl w:val="0"/>
          <w:numId w:val="20"/>
        </w:numPr>
        <w:shd w:val="clear" w:color="auto" w:fill="auto"/>
        <w:tabs>
          <w:tab w:val="left" w:pos="453"/>
        </w:tabs>
        <w:spacing w:after="240"/>
        <w:rPr>
          <w:i w:val="0"/>
          <w:iCs w:val="0"/>
          <w:sz w:val="24"/>
          <w:szCs w:val="24"/>
        </w:rPr>
      </w:pPr>
      <w:r w:rsidRPr="00776AD3">
        <w:rPr>
          <w:i w:val="0"/>
          <w:iCs w:val="0"/>
          <w:sz w:val="24"/>
          <w:szCs w:val="24"/>
        </w:rPr>
        <w:t>Separat, se va tine o evidenta a lucrărilor de întreținere curenta, revizii tehnice, reparații curente și capitale.</w:t>
      </w:r>
    </w:p>
    <w:p w14:paraId="1817BFE1" w14:textId="77777777" w:rsidR="008F605C" w:rsidRPr="00776AD3" w:rsidRDefault="000E5658">
      <w:pPr>
        <w:pStyle w:val="Heading10"/>
        <w:keepNext/>
        <w:keepLines/>
        <w:shd w:val="clear" w:color="auto" w:fill="auto"/>
        <w:rPr>
          <w:i w:val="0"/>
          <w:iCs w:val="0"/>
          <w:sz w:val="24"/>
          <w:szCs w:val="24"/>
        </w:rPr>
      </w:pPr>
      <w:bookmarkStart w:id="16" w:name="bookmark15"/>
      <w:r w:rsidRPr="00776AD3">
        <w:rPr>
          <w:i w:val="0"/>
          <w:iCs w:val="0"/>
          <w:sz w:val="24"/>
          <w:szCs w:val="24"/>
        </w:rPr>
        <w:t xml:space="preserve">Art. </w:t>
      </w:r>
      <w:r w:rsidRPr="00776AD3">
        <w:rPr>
          <w:i w:val="0"/>
          <w:iCs w:val="0"/>
          <w:sz w:val="24"/>
          <w:szCs w:val="24"/>
          <w:lang w:val="ro-RO" w:eastAsia="ro-RO" w:bidi="ro-RO"/>
        </w:rPr>
        <w:t>17</w:t>
      </w:r>
      <w:bookmarkEnd w:id="16"/>
    </w:p>
    <w:p w14:paraId="6228C7EB" w14:textId="77777777" w:rsidR="008F605C" w:rsidRPr="00776AD3" w:rsidRDefault="000E5658">
      <w:pPr>
        <w:pStyle w:val="BodyText"/>
        <w:numPr>
          <w:ilvl w:val="0"/>
          <w:numId w:val="22"/>
        </w:numPr>
        <w:shd w:val="clear" w:color="auto" w:fill="auto"/>
        <w:tabs>
          <w:tab w:val="left" w:pos="448"/>
        </w:tabs>
        <w:rPr>
          <w:i w:val="0"/>
          <w:iCs w:val="0"/>
          <w:sz w:val="24"/>
          <w:szCs w:val="24"/>
        </w:rPr>
      </w:pPr>
      <w:r w:rsidRPr="00776AD3">
        <w:rPr>
          <w:i w:val="0"/>
          <w:iCs w:val="0"/>
          <w:sz w:val="24"/>
          <w:szCs w:val="24"/>
        </w:rPr>
        <w:t>Toate echipamentele, precum și conductele, barele electrice, instalațiile independente, trebuie sa fie numerotate după un sistem care sa permită identificarea rapida și ușor vizibila în timpul exploatării.</w:t>
      </w:r>
    </w:p>
    <w:p w14:paraId="518A7084" w14:textId="77777777" w:rsidR="008F605C" w:rsidRPr="00776AD3" w:rsidRDefault="000E5658">
      <w:pPr>
        <w:pStyle w:val="BodyText"/>
        <w:numPr>
          <w:ilvl w:val="0"/>
          <w:numId w:val="22"/>
        </w:numPr>
        <w:shd w:val="clear" w:color="auto" w:fill="auto"/>
        <w:tabs>
          <w:tab w:val="left" w:pos="453"/>
        </w:tabs>
        <w:rPr>
          <w:i w:val="0"/>
          <w:iCs w:val="0"/>
          <w:sz w:val="24"/>
          <w:szCs w:val="24"/>
        </w:rPr>
      </w:pPr>
      <w:r w:rsidRPr="00776AD3">
        <w:rPr>
          <w:i w:val="0"/>
          <w:iCs w:val="0"/>
          <w:sz w:val="24"/>
          <w:szCs w:val="24"/>
        </w:rPr>
        <w:t>La punctele de conducere operativă a exploatării trebuie sa se afle atât schemele generale ale instalațiilor, cat și schemele normale de funcționare.</w:t>
      </w:r>
    </w:p>
    <w:p w14:paraId="470B523E" w14:textId="77777777" w:rsidR="008F605C" w:rsidRPr="00776AD3" w:rsidRDefault="000E5658">
      <w:pPr>
        <w:pStyle w:val="BodyText"/>
        <w:numPr>
          <w:ilvl w:val="0"/>
          <w:numId w:val="22"/>
        </w:numPr>
        <w:shd w:val="clear" w:color="auto" w:fill="auto"/>
        <w:tabs>
          <w:tab w:val="left" w:pos="453"/>
        </w:tabs>
        <w:rPr>
          <w:i w:val="0"/>
          <w:iCs w:val="0"/>
          <w:sz w:val="24"/>
          <w:szCs w:val="24"/>
        </w:rPr>
      </w:pPr>
      <w:r w:rsidRPr="00776AD3">
        <w:rPr>
          <w:i w:val="0"/>
          <w:iCs w:val="0"/>
          <w:sz w:val="24"/>
          <w:szCs w:val="24"/>
        </w:rPr>
        <w:t>Schemele trebuie actualizate astfel încât sa corespundă situației reale din teren, iar numerotarea și notarea din scheme trebuie sa corespundă notarii reale a instalațiilor conform alineatului (1).</w:t>
      </w:r>
    </w:p>
    <w:p w14:paraId="185EE9A5" w14:textId="77777777" w:rsidR="008F605C" w:rsidRPr="00776AD3" w:rsidRDefault="000E5658">
      <w:pPr>
        <w:pStyle w:val="BodyText"/>
        <w:numPr>
          <w:ilvl w:val="0"/>
          <w:numId w:val="22"/>
        </w:numPr>
        <w:shd w:val="clear" w:color="auto" w:fill="auto"/>
        <w:tabs>
          <w:tab w:val="left" w:pos="443"/>
        </w:tabs>
        <w:spacing w:after="240"/>
        <w:rPr>
          <w:i w:val="0"/>
          <w:iCs w:val="0"/>
          <w:sz w:val="24"/>
          <w:szCs w:val="24"/>
        </w:rPr>
      </w:pPr>
      <w:r w:rsidRPr="00776AD3">
        <w:rPr>
          <w:i w:val="0"/>
          <w:iCs w:val="0"/>
          <w:sz w:val="24"/>
          <w:szCs w:val="24"/>
        </w:rPr>
        <w:t>Schemele normale de funcționare vor fi afișate la loc vizibil.</w:t>
      </w:r>
    </w:p>
    <w:p w14:paraId="0C361F9C" w14:textId="77777777" w:rsidR="008F605C" w:rsidRPr="00776AD3" w:rsidRDefault="000E5658">
      <w:pPr>
        <w:pStyle w:val="Heading10"/>
        <w:keepNext/>
        <w:keepLines/>
        <w:shd w:val="clear" w:color="auto" w:fill="auto"/>
        <w:rPr>
          <w:i w:val="0"/>
          <w:iCs w:val="0"/>
          <w:sz w:val="24"/>
          <w:szCs w:val="24"/>
          <w:lang w:val="ro-RO"/>
        </w:rPr>
      </w:pPr>
      <w:bookmarkStart w:id="17" w:name="bookmark16"/>
      <w:r w:rsidRPr="00776AD3">
        <w:rPr>
          <w:i w:val="0"/>
          <w:iCs w:val="0"/>
          <w:sz w:val="24"/>
          <w:szCs w:val="24"/>
          <w:lang w:val="ro-RO"/>
        </w:rPr>
        <w:t xml:space="preserve">Art. </w:t>
      </w:r>
      <w:r w:rsidRPr="00776AD3">
        <w:rPr>
          <w:i w:val="0"/>
          <w:iCs w:val="0"/>
          <w:sz w:val="24"/>
          <w:szCs w:val="24"/>
          <w:lang w:val="ro-RO" w:eastAsia="ro-RO" w:bidi="ro-RO"/>
        </w:rPr>
        <w:t>18</w:t>
      </w:r>
      <w:bookmarkEnd w:id="17"/>
    </w:p>
    <w:p w14:paraId="13674DC9"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(1) Instrucțiunile/procedurile tehnice interne pe baza cărora se realizează conducerea operativă a instalațiilor trebuie sa fie clare, exacte, sa nu permită interpretări diferite pentru o aceeași situație, sa fie concise și sa conțină date asupra echipamentului, metodelor pentru controlul stării acestuia, asupra regimului normal și anormal de funcționare și asupra modului de acționare pentru prevenirea incidentelor/avariilor.</w:t>
      </w:r>
    </w:p>
    <w:p w14:paraId="7D1FCEA4" w14:textId="77777777" w:rsidR="008F605C" w:rsidRPr="00776AD3" w:rsidRDefault="000E5658">
      <w:pPr>
        <w:pStyle w:val="BodyText"/>
        <w:numPr>
          <w:ilvl w:val="0"/>
          <w:numId w:val="17"/>
        </w:numPr>
        <w:shd w:val="clear" w:color="auto" w:fill="auto"/>
        <w:tabs>
          <w:tab w:val="left" w:pos="511"/>
        </w:tabs>
        <w:rPr>
          <w:i w:val="0"/>
          <w:iCs w:val="0"/>
          <w:sz w:val="24"/>
          <w:szCs w:val="24"/>
        </w:rPr>
      </w:pPr>
      <w:r w:rsidRPr="00776AD3">
        <w:rPr>
          <w:i w:val="0"/>
          <w:iCs w:val="0"/>
          <w:sz w:val="24"/>
          <w:szCs w:val="24"/>
        </w:rPr>
        <w:t>Instrucțiunile/procedurile tehnice interne trebuie sa delimiteze exact îndatoririle personalului cu diferite specialități care concura la exploatarea, întreținerea sau repararea echipamentului și trebuie sa cuprindă cel puțin:</w:t>
      </w:r>
    </w:p>
    <w:p w14:paraId="48475360" w14:textId="77777777" w:rsidR="008F605C" w:rsidRPr="00776AD3" w:rsidRDefault="000E5658" w:rsidP="00894970">
      <w:pPr>
        <w:pStyle w:val="BodyText"/>
        <w:numPr>
          <w:ilvl w:val="0"/>
          <w:numId w:val="23"/>
        </w:numPr>
        <w:shd w:val="clear" w:color="auto" w:fill="auto"/>
        <w:tabs>
          <w:tab w:val="left" w:pos="382"/>
        </w:tabs>
        <w:ind w:firstLine="426"/>
        <w:rPr>
          <w:i w:val="0"/>
          <w:iCs w:val="0"/>
          <w:sz w:val="24"/>
          <w:szCs w:val="24"/>
        </w:rPr>
      </w:pPr>
      <w:r w:rsidRPr="00776AD3">
        <w:rPr>
          <w:i w:val="0"/>
          <w:iCs w:val="0"/>
          <w:sz w:val="24"/>
          <w:szCs w:val="24"/>
        </w:rPr>
        <w:t>îndatoririle, responsabilitățile și competentele personalului de deservire;</w:t>
      </w:r>
    </w:p>
    <w:p w14:paraId="735675FE" w14:textId="77777777" w:rsidR="008F605C" w:rsidRPr="00776AD3" w:rsidRDefault="000E5658" w:rsidP="00894970">
      <w:pPr>
        <w:pStyle w:val="BodyText"/>
        <w:numPr>
          <w:ilvl w:val="0"/>
          <w:numId w:val="23"/>
        </w:numPr>
        <w:shd w:val="clear" w:color="auto" w:fill="auto"/>
        <w:tabs>
          <w:tab w:val="left" w:pos="387"/>
        </w:tabs>
        <w:ind w:firstLine="426"/>
        <w:rPr>
          <w:i w:val="0"/>
          <w:iCs w:val="0"/>
          <w:sz w:val="24"/>
          <w:szCs w:val="24"/>
        </w:rPr>
      </w:pPr>
      <w:r w:rsidRPr="00776AD3">
        <w:rPr>
          <w:i w:val="0"/>
          <w:iCs w:val="0"/>
          <w:sz w:val="24"/>
          <w:szCs w:val="24"/>
        </w:rPr>
        <w:t>descrierea construcției și funcționarii echipamentului, inclusiv scheme și schite explicative;</w:t>
      </w:r>
    </w:p>
    <w:p w14:paraId="56F99599" w14:textId="77777777" w:rsidR="008F605C" w:rsidRPr="00776AD3" w:rsidRDefault="000E5658" w:rsidP="00894970">
      <w:pPr>
        <w:pStyle w:val="BodyText"/>
        <w:numPr>
          <w:ilvl w:val="0"/>
          <w:numId w:val="23"/>
        </w:numPr>
        <w:shd w:val="clear" w:color="auto" w:fill="auto"/>
        <w:tabs>
          <w:tab w:val="left" w:pos="387"/>
        </w:tabs>
        <w:ind w:firstLine="426"/>
        <w:rPr>
          <w:i w:val="0"/>
          <w:iCs w:val="0"/>
          <w:sz w:val="24"/>
          <w:szCs w:val="24"/>
        </w:rPr>
      </w:pPr>
      <w:r w:rsidRPr="00776AD3">
        <w:rPr>
          <w:i w:val="0"/>
          <w:iCs w:val="0"/>
          <w:sz w:val="24"/>
          <w:szCs w:val="24"/>
        </w:rPr>
        <w:t>reguli referitoare la deservirea echipamentelor în condițiile unei exploatări normale (manevre de pornire/oprire, manevre în timpul exploatării, manevre de scoatere și punere sub tensiune);</w:t>
      </w:r>
    </w:p>
    <w:p w14:paraId="3FECE008" w14:textId="77777777" w:rsidR="008F605C" w:rsidRPr="00776AD3" w:rsidRDefault="000E5658" w:rsidP="00894970">
      <w:pPr>
        <w:pStyle w:val="BodyText"/>
        <w:numPr>
          <w:ilvl w:val="0"/>
          <w:numId w:val="23"/>
        </w:numPr>
        <w:shd w:val="clear" w:color="auto" w:fill="auto"/>
        <w:tabs>
          <w:tab w:val="left" w:pos="387"/>
        </w:tabs>
        <w:ind w:firstLine="426"/>
        <w:rPr>
          <w:i w:val="0"/>
          <w:iCs w:val="0"/>
          <w:sz w:val="24"/>
          <w:szCs w:val="24"/>
        </w:rPr>
      </w:pPr>
      <w:r w:rsidRPr="00776AD3">
        <w:rPr>
          <w:i w:val="0"/>
          <w:iCs w:val="0"/>
          <w:sz w:val="24"/>
          <w:szCs w:val="24"/>
        </w:rPr>
        <w:t>reguli de prevenire și lichidare a avariilor;</w:t>
      </w:r>
    </w:p>
    <w:p w14:paraId="7D5B5763" w14:textId="77777777" w:rsidR="008F605C" w:rsidRPr="00776AD3" w:rsidRDefault="000E5658" w:rsidP="00894970">
      <w:pPr>
        <w:pStyle w:val="BodyText"/>
        <w:numPr>
          <w:ilvl w:val="0"/>
          <w:numId w:val="23"/>
        </w:numPr>
        <w:shd w:val="clear" w:color="auto" w:fill="auto"/>
        <w:tabs>
          <w:tab w:val="left" w:pos="387"/>
        </w:tabs>
        <w:ind w:firstLine="426"/>
        <w:rPr>
          <w:i w:val="0"/>
          <w:iCs w:val="0"/>
          <w:sz w:val="24"/>
          <w:szCs w:val="24"/>
        </w:rPr>
      </w:pPr>
      <w:r w:rsidRPr="00776AD3">
        <w:rPr>
          <w:i w:val="0"/>
          <w:iCs w:val="0"/>
          <w:sz w:val="24"/>
          <w:szCs w:val="24"/>
        </w:rPr>
        <w:lastRenderedPageBreak/>
        <w:t>reguli de anunțare și adresare;</w:t>
      </w:r>
    </w:p>
    <w:p w14:paraId="343471EB" w14:textId="77777777" w:rsidR="008F605C" w:rsidRPr="00776AD3" w:rsidRDefault="000E5658" w:rsidP="00894970">
      <w:pPr>
        <w:pStyle w:val="BodyText"/>
        <w:numPr>
          <w:ilvl w:val="0"/>
          <w:numId w:val="23"/>
        </w:numPr>
        <w:shd w:val="clear" w:color="auto" w:fill="auto"/>
        <w:tabs>
          <w:tab w:val="left" w:pos="511"/>
        </w:tabs>
        <w:ind w:firstLine="426"/>
        <w:rPr>
          <w:i w:val="0"/>
          <w:iCs w:val="0"/>
          <w:sz w:val="24"/>
          <w:szCs w:val="24"/>
        </w:rPr>
      </w:pPr>
      <w:r w:rsidRPr="00776AD3">
        <w:rPr>
          <w:i w:val="0"/>
          <w:iCs w:val="0"/>
          <w:sz w:val="24"/>
          <w:szCs w:val="24"/>
        </w:rPr>
        <w:t>enumerarea funcțiilor/meseriilor pentru care este obligatorie însușirea instrucțiunii/procedurii și promovarea unui examen sau autorizarea;</w:t>
      </w:r>
    </w:p>
    <w:p w14:paraId="5B030F13" w14:textId="77777777" w:rsidR="008F605C" w:rsidRPr="00776AD3" w:rsidRDefault="000E5658" w:rsidP="00894970">
      <w:pPr>
        <w:pStyle w:val="BodyText"/>
        <w:numPr>
          <w:ilvl w:val="0"/>
          <w:numId w:val="23"/>
        </w:numPr>
        <w:shd w:val="clear" w:color="auto" w:fill="auto"/>
        <w:tabs>
          <w:tab w:val="left" w:pos="382"/>
        </w:tabs>
        <w:ind w:firstLine="426"/>
        <w:rPr>
          <w:i w:val="0"/>
          <w:iCs w:val="0"/>
          <w:sz w:val="24"/>
          <w:szCs w:val="24"/>
        </w:rPr>
      </w:pPr>
      <w:r w:rsidRPr="00776AD3">
        <w:rPr>
          <w:i w:val="0"/>
          <w:iCs w:val="0"/>
          <w:sz w:val="24"/>
          <w:szCs w:val="24"/>
        </w:rPr>
        <w:t>măsuri pentru asigurarea protecției muncii.</w:t>
      </w:r>
    </w:p>
    <w:p w14:paraId="1F66296A" w14:textId="77777777" w:rsidR="008F605C" w:rsidRPr="00776AD3" w:rsidRDefault="000E5658">
      <w:pPr>
        <w:pStyle w:val="BodyText"/>
        <w:numPr>
          <w:ilvl w:val="0"/>
          <w:numId w:val="17"/>
        </w:numPr>
        <w:shd w:val="clear" w:color="auto" w:fill="auto"/>
        <w:tabs>
          <w:tab w:val="left" w:pos="464"/>
        </w:tabs>
        <w:rPr>
          <w:i w:val="0"/>
          <w:iCs w:val="0"/>
          <w:sz w:val="24"/>
          <w:szCs w:val="24"/>
        </w:rPr>
      </w:pPr>
      <w:r w:rsidRPr="00776AD3">
        <w:rPr>
          <w:i w:val="0"/>
          <w:iCs w:val="0"/>
          <w:sz w:val="24"/>
          <w:szCs w:val="24"/>
        </w:rPr>
        <w:t>Instrucțiunile/procedurile tehnice interne se semnează de coordonatorul locului de munca și sunt aprobate de persoana din cadrul personalului de conducere al operatorului desemnată în acest sens, menționându-se data intrării în vigoare.</w:t>
      </w:r>
    </w:p>
    <w:p w14:paraId="2D4F955C" w14:textId="77777777" w:rsidR="008F605C" w:rsidRPr="00776AD3" w:rsidRDefault="000E5658">
      <w:pPr>
        <w:pStyle w:val="BodyText"/>
        <w:numPr>
          <w:ilvl w:val="0"/>
          <w:numId w:val="17"/>
        </w:numPr>
        <w:shd w:val="clear" w:color="auto" w:fill="auto"/>
        <w:tabs>
          <w:tab w:val="left" w:pos="450"/>
        </w:tabs>
        <w:rPr>
          <w:i w:val="0"/>
          <w:iCs w:val="0"/>
          <w:sz w:val="24"/>
          <w:szCs w:val="24"/>
        </w:rPr>
      </w:pPr>
      <w:r w:rsidRPr="00776AD3">
        <w:rPr>
          <w:i w:val="0"/>
          <w:iCs w:val="0"/>
          <w:sz w:val="24"/>
          <w:szCs w:val="24"/>
        </w:rPr>
        <w:t>Instrucțiunile/procedurile tehnice interne se revizuiesc anual sau ori de câte ori este</w:t>
      </w:r>
    </w:p>
    <w:p w14:paraId="6121B9B2" w14:textId="77777777" w:rsidR="008F605C" w:rsidRPr="00776AD3" w:rsidRDefault="000E5658">
      <w:pPr>
        <w:pStyle w:val="BodyText"/>
        <w:shd w:val="clear" w:color="auto" w:fill="auto"/>
        <w:tabs>
          <w:tab w:val="left" w:leader="dot" w:pos="9029"/>
        </w:tabs>
        <w:rPr>
          <w:i w:val="0"/>
          <w:iCs w:val="0"/>
          <w:sz w:val="24"/>
          <w:szCs w:val="24"/>
        </w:rPr>
      </w:pPr>
      <w:r w:rsidRPr="00776AD3">
        <w:rPr>
          <w:i w:val="0"/>
          <w:iCs w:val="0"/>
          <w:sz w:val="24"/>
          <w:szCs w:val="24"/>
        </w:rPr>
        <w:t>nevoie, certificându-se prin aplicarea sub semnătură a unei ștampile "valabil pe anul</w:t>
      </w:r>
      <w:r w:rsidRPr="00776AD3">
        <w:rPr>
          <w:i w:val="0"/>
          <w:iCs w:val="0"/>
          <w:sz w:val="24"/>
          <w:szCs w:val="24"/>
        </w:rPr>
        <w:tab/>
        <w:t>".</w:t>
      </w:r>
    </w:p>
    <w:p w14:paraId="65DDC23F"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Modificările și completările se aduc la cunoștința sub semnătură personalului obligat sa le cunoască și sa aplice instrucțiunea/procedura respectiva.</w:t>
      </w:r>
    </w:p>
    <w:p w14:paraId="0771C9E6" w14:textId="77777777" w:rsidR="008F605C" w:rsidRPr="00776AD3" w:rsidRDefault="000E5658">
      <w:pPr>
        <w:pStyle w:val="Heading10"/>
        <w:keepNext/>
        <w:keepLines/>
        <w:shd w:val="clear" w:color="auto" w:fill="auto"/>
        <w:rPr>
          <w:i w:val="0"/>
          <w:iCs w:val="0"/>
          <w:sz w:val="24"/>
          <w:szCs w:val="24"/>
        </w:rPr>
      </w:pPr>
      <w:bookmarkStart w:id="18" w:name="bookmark17"/>
      <w:r w:rsidRPr="00776AD3">
        <w:rPr>
          <w:i w:val="0"/>
          <w:iCs w:val="0"/>
          <w:sz w:val="24"/>
          <w:szCs w:val="24"/>
        </w:rPr>
        <w:t xml:space="preserve">Art. </w:t>
      </w:r>
      <w:r w:rsidRPr="00776AD3">
        <w:rPr>
          <w:i w:val="0"/>
          <w:iCs w:val="0"/>
          <w:sz w:val="24"/>
          <w:szCs w:val="24"/>
          <w:lang w:val="ro-RO" w:eastAsia="ro-RO" w:bidi="ro-RO"/>
        </w:rPr>
        <w:t>19</w:t>
      </w:r>
      <w:bookmarkEnd w:id="18"/>
    </w:p>
    <w:p w14:paraId="335B3C52" w14:textId="77777777" w:rsidR="008F605C" w:rsidRPr="00776AD3" w:rsidRDefault="000E5658">
      <w:pPr>
        <w:pStyle w:val="BodyText"/>
        <w:numPr>
          <w:ilvl w:val="0"/>
          <w:numId w:val="24"/>
        </w:numPr>
        <w:shd w:val="clear" w:color="auto" w:fill="auto"/>
        <w:tabs>
          <w:tab w:val="left" w:pos="459"/>
        </w:tabs>
        <w:rPr>
          <w:i w:val="0"/>
          <w:iCs w:val="0"/>
          <w:sz w:val="24"/>
          <w:szCs w:val="24"/>
        </w:rPr>
      </w:pPr>
      <w:r w:rsidRPr="00776AD3">
        <w:rPr>
          <w:i w:val="0"/>
          <w:iCs w:val="0"/>
          <w:sz w:val="24"/>
          <w:szCs w:val="24"/>
        </w:rPr>
        <w:t>Fiecare operator care desfășoară una sau mai multe activități specifice serviciului de iluminat public trebuie sa elaboreze, sa revizuiască și sa aplice instrucțiuni/proceduri tehnice interne.</w:t>
      </w:r>
    </w:p>
    <w:p w14:paraId="4E25DF5E" w14:textId="77777777" w:rsidR="008F605C" w:rsidRPr="00776AD3" w:rsidRDefault="000E5658">
      <w:pPr>
        <w:pStyle w:val="BodyText"/>
        <w:numPr>
          <w:ilvl w:val="0"/>
          <w:numId w:val="24"/>
        </w:numPr>
        <w:shd w:val="clear" w:color="auto" w:fill="auto"/>
        <w:tabs>
          <w:tab w:val="left" w:pos="464"/>
        </w:tabs>
        <w:rPr>
          <w:i w:val="0"/>
          <w:iCs w:val="0"/>
          <w:sz w:val="24"/>
          <w:szCs w:val="24"/>
        </w:rPr>
      </w:pPr>
      <w:r w:rsidRPr="00776AD3">
        <w:rPr>
          <w:i w:val="0"/>
          <w:iCs w:val="0"/>
          <w:sz w:val="24"/>
          <w:szCs w:val="24"/>
        </w:rPr>
        <w:t>în vederea aplicării prevederilor alineatului (1) toți operatorii vor întocmi liste cu instrucțiunile/procedurile tehnice interne necesare, cu care vor fi dotate locurile de munca. Lista instrucțiunilor/procedurilor tehnice interne va cuprinde, după caz, cel puțin:</w:t>
      </w:r>
    </w:p>
    <w:p w14:paraId="1DF7013A" w14:textId="77777777" w:rsidR="008F605C" w:rsidRPr="00776AD3" w:rsidRDefault="000E5658" w:rsidP="00894970">
      <w:pPr>
        <w:pStyle w:val="BodyText"/>
        <w:numPr>
          <w:ilvl w:val="0"/>
          <w:numId w:val="25"/>
        </w:numPr>
        <w:shd w:val="clear" w:color="auto" w:fill="auto"/>
        <w:tabs>
          <w:tab w:val="left" w:pos="387"/>
        </w:tabs>
        <w:ind w:firstLine="284"/>
        <w:rPr>
          <w:i w:val="0"/>
          <w:iCs w:val="0"/>
          <w:sz w:val="24"/>
          <w:szCs w:val="24"/>
        </w:rPr>
      </w:pPr>
      <w:r w:rsidRPr="00776AD3">
        <w:rPr>
          <w:i w:val="0"/>
          <w:iCs w:val="0"/>
          <w:sz w:val="24"/>
          <w:szCs w:val="24"/>
        </w:rPr>
        <w:t>instrucțiuni/proceduri tehnice interne generale;</w:t>
      </w:r>
    </w:p>
    <w:p w14:paraId="27F6CD03" w14:textId="77777777" w:rsidR="008F605C" w:rsidRPr="00776AD3" w:rsidRDefault="000E5658" w:rsidP="00894970">
      <w:pPr>
        <w:pStyle w:val="BodyText"/>
        <w:numPr>
          <w:ilvl w:val="0"/>
          <w:numId w:val="25"/>
        </w:numPr>
        <w:shd w:val="clear" w:color="auto" w:fill="auto"/>
        <w:tabs>
          <w:tab w:val="left" w:pos="392"/>
        </w:tabs>
        <w:ind w:firstLine="284"/>
        <w:rPr>
          <w:i w:val="0"/>
          <w:iCs w:val="0"/>
          <w:sz w:val="24"/>
          <w:szCs w:val="24"/>
        </w:rPr>
      </w:pPr>
      <w:r w:rsidRPr="00776AD3">
        <w:rPr>
          <w:i w:val="0"/>
          <w:iCs w:val="0"/>
          <w:sz w:val="24"/>
          <w:szCs w:val="24"/>
        </w:rPr>
        <w:t>instrucțiuni/proceduri tehnice interne pentru exploatarea instalațiilor principale, după caz:</w:t>
      </w:r>
    </w:p>
    <w:p w14:paraId="4223B5BF" w14:textId="77777777" w:rsidR="008F605C" w:rsidRPr="00776AD3" w:rsidRDefault="000E5658" w:rsidP="00894970">
      <w:pPr>
        <w:pStyle w:val="BodyText"/>
        <w:numPr>
          <w:ilvl w:val="0"/>
          <w:numId w:val="4"/>
        </w:numPr>
        <w:shd w:val="clear" w:color="auto" w:fill="auto"/>
        <w:tabs>
          <w:tab w:val="left" w:pos="277"/>
        </w:tabs>
        <w:ind w:firstLine="284"/>
        <w:rPr>
          <w:i w:val="0"/>
          <w:iCs w:val="0"/>
          <w:sz w:val="24"/>
          <w:szCs w:val="24"/>
        </w:rPr>
      </w:pPr>
      <w:r w:rsidRPr="00776AD3">
        <w:rPr>
          <w:i w:val="0"/>
          <w:iCs w:val="0"/>
          <w:sz w:val="24"/>
          <w:szCs w:val="24"/>
        </w:rPr>
        <w:t>rețelele de transport și distribuție a energiei electrice destinate exclusiv iluminatului public;</w:t>
      </w:r>
    </w:p>
    <w:p w14:paraId="6F002911" w14:textId="77777777" w:rsidR="008F605C" w:rsidRPr="00776AD3" w:rsidRDefault="000E5658" w:rsidP="00894970">
      <w:pPr>
        <w:pStyle w:val="BodyText"/>
        <w:numPr>
          <w:ilvl w:val="0"/>
          <w:numId w:val="4"/>
        </w:numPr>
        <w:shd w:val="clear" w:color="auto" w:fill="auto"/>
        <w:tabs>
          <w:tab w:val="left" w:pos="277"/>
        </w:tabs>
        <w:ind w:firstLine="284"/>
        <w:rPr>
          <w:i w:val="0"/>
          <w:iCs w:val="0"/>
          <w:sz w:val="24"/>
          <w:szCs w:val="24"/>
        </w:rPr>
      </w:pPr>
      <w:r w:rsidRPr="00776AD3">
        <w:rPr>
          <w:i w:val="0"/>
          <w:iCs w:val="0"/>
          <w:sz w:val="24"/>
          <w:szCs w:val="24"/>
        </w:rPr>
        <w:t>instalații de măsura și automatizare;</w:t>
      </w:r>
    </w:p>
    <w:p w14:paraId="7434525B" w14:textId="77777777" w:rsidR="008F605C" w:rsidRPr="00776AD3" w:rsidRDefault="000E5658" w:rsidP="00894970">
      <w:pPr>
        <w:pStyle w:val="BodyText"/>
        <w:numPr>
          <w:ilvl w:val="0"/>
          <w:numId w:val="4"/>
        </w:numPr>
        <w:shd w:val="clear" w:color="auto" w:fill="auto"/>
        <w:tabs>
          <w:tab w:val="left" w:pos="277"/>
        </w:tabs>
        <w:ind w:firstLine="284"/>
        <w:rPr>
          <w:i w:val="0"/>
          <w:iCs w:val="0"/>
          <w:sz w:val="24"/>
          <w:szCs w:val="24"/>
        </w:rPr>
      </w:pPr>
      <w:r w:rsidRPr="00776AD3">
        <w:rPr>
          <w:i w:val="0"/>
          <w:iCs w:val="0"/>
          <w:sz w:val="24"/>
          <w:szCs w:val="24"/>
        </w:rPr>
        <w:t>instalațiile de comanda, semnalizări și protecții;</w:t>
      </w:r>
    </w:p>
    <w:p w14:paraId="16485D87" w14:textId="77777777" w:rsidR="008F605C" w:rsidRPr="00776AD3" w:rsidRDefault="000E5658" w:rsidP="00894970">
      <w:pPr>
        <w:pStyle w:val="BodyText"/>
        <w:numPr>
          <w:ilvl w:val="0"/>
          <w:numId w:val="25"/>
        </w:numPr>
        <w:shd w:val="clear" w:color="auto" w:fill="auto"/>
        <w:tabs>
          <w:tab w:val="left" w:pos="392"/>
        </w:tabs>
        <w:ind w:firstLine="284"/>
        <w:rPr>
          <w:i w:val="0"/>
          <w:iCs w:val="0"/>
          <w:sz w:val="24"/>
          <w:szCs w:val="24"/>
        </w:rPr>
      </w:pPr>
      <w:r w:rsidRPr="00776AD3">
        <w:rPr>
          <w:i w:val="0"/>
          <w:iCs w:val="0"/>
          <w:sz w:val="24"/>
          <w:szCs w:val="24"/>
        </w:rPr>
        <w:t>instrucțiuni/proceduri tehnice interne pentru executarea manevrelor curente;</w:t>
      </w:r>
    </w:p>
    <w:p w14:paraId="7138D03E" w14:textId="77777777" w:rsidR="008F605C" w:rsidRPr="00776AD3" w:rsidRDefault="000E5658" w:rsidP="00894970">
      <w:pPr>
        <w:pStyle w:val="BodyText"/>
        <w:numPr>
          <w:ilvl w:val="0"/>
          <w:numId w:val="25"/>
        </w:numPr>
        <w:shd w:val="clear" w:color="auto" w:fill="auto"/>
        <w:tabs>
          <w:tab w:val="left" w:pos="392"/>
        </w:tabs>
        <w:ind w:firstLine="284"/>
        <w:rPr>
          <w:i w:val="0"/>
          <w:iCs w:val="0"/>
          <w:sz w:val="24"/>
          <w:szCs w:val="24"/>
        </w:rPr>
      </w:pPr>
      <w:r w:rsidRPr="00776AD3">
        <w:rPr>
          <w:i w:val="0"/>
          <w:iCs w:val="0"/>
          <w:sz w:val="24"/>
          <w:szCs w:val="24"/>
        </w:rPr>
        <w:t>instrucțiuni/proceduri tehnice interne pentru lichidarea avariilor;</w:t>
      </w:r>
    </w:p>
    <w:p w14:paraId="2B99D050" w14:textId="77777777" w:rsidR="008F605C" w:rsidRPr="00776AD3" w:rsidRDefault="000E5658" w:rsidP="00894970">
      <w:pPr>
        <w:pStyle w:val="BodyText"/>
        <w:numPr>
          <w:ilvl w:val="0"/>
          <w:numId w:val="25"/>
        </w:numPr>
        <w:shd w:val="clear" w:color="auto" w:fill="auto"/>
        <w:tabs>
          <w:tab w:val="left" w:pos="392"/>
        </w:tabs>
        <w:ind w:firstLine="284"/>
        <w:rPr>
          <w:i w:val="0"/>
          <w:iCs w:val="0"/>
          <w:sz w:val="24"/>
          <w:szCs w:val="24"/>
        </w:rPr>
      </w:pPr>
      <w:r w:rsidRPr="00776AD3">
        <w:rPr>
          <w:i w:val="0"/>
          <w:iCs w:val="0"/>
          <w:sz w:val="24"/>
          <w:szCs w:val="24"/>
        </w:rPr>
        <w:t>instrucțiuni/proceduri tehnice interne pentru protecții și automatizări;</w:t>
      </w:r>
    </w:p>
    <w:p w14:paraId="46D95538" w14:textId="77777777" w:rsidR="008F605C" w:rsidRPr="00776AD3" w:rsidRDefault="000E5658" w:rsidP="00894970">
      <w:pPr>
        <w:pStyle w:val="BodyText"/>
        <w:numPr>
          <w:ilvl w:val="0"/>
          <w:numId w:val="25"/>
        </w:numPr>
        <w:shd w:val="clear" w:color="auto" w:fill="auto"/>
        <w:tabs>
          <w:tab w:val="left" w:pos="392"/>
        </w:tabs>
        <w:spacing w:after="240"/>
        <w:ind w:firstLine="284"/>
        <w:rPr>
          <w:i w:val="0"/>
          <w:iCs w:val="0"/>
          <w:sz w:val="24"/>
          <w:szCs w:val="24"/>
        </w:rPr>
      </w:pPr>
      <w:r w:rsidRPr="00776AD3">
        <w:rPr>
          <w:i w:val="0"/>
          <w:iCs w:val="0"/>
          <w:sz w:val="24"/>
          <w:szCs w:val="24"/>
        </w:rPr>
        <w:t>instrucțiuni/proceduri tehnice interne pentru executarea lucrărilor de întreținere.</w:t>
      </w:r>
    </w:p>
    <w:p w14:paraId="1AA71C1D" w14:textId="77777777" w:rsidR="008F605C" w:rsidRPr="00776AD3" w:rsidRDefault="000E5658">
      <w:pPr>
        <w:pStyle w:val="Heading10"/>
        <w:keepNext/>
        <w:keepLines/>
        <w:shd w:val="clear" w:color="auto" w:fill="auto"/>
        <w:rPr>
          <w:i w:val="0"/>
          <w:iCs w:val="0"/>
          <w:sz w:val="24"/>
          <w:szCs w:val="24"/>
        </w:rPr>
      </w:pPr>
      <w:bookmarkStart w:id="19" w:name="bookmark18"/>
      <w:r w:rsidRPr="00776AD3">
        <w:rPr>
          <w:i w:val="0"/>
          <w:iCs w:val="0"/>
          <w:sz w:val="24"/>
          <w:szCs w:val="24"/>
        </w:rPr>
        <w:t xml:space="preserve">Art. </w:t>
      </w:r>
      <w:r w:rsidRPr="00776AD3">
        <w:rPr>
          <w:i w:val="0"/>
          <w:iCs w:val="0"/>
          <w:sz w:val="24"/>
          <w:szCs w:val="24"/>
          <w:lang w:val="ro-RO" w:eastAsia="ro-RO" w:bidi="ro-RO"/>
        </w:rPr>
        <w:t>20</w:t>
      </w:r>
      <w:bookmarkEnd w:id="19"/>
    </w:p>
    <w:p w14:paraId="17EE450D" w14:textId="77777777" w:rsidR="008F605C" w:rsidRPr="00776AD3" w:rsidRDefault="000E5658">
      <w:pPr>
        <w:pStyle w:val="BodyText"/>
        <w:numPr>
          <w:ilvl w:val="0"/>
          <w:numId w:val="26"/>
        </w:numPr>
        <w:shd w:val="clear" w:color="auto" w:fill="auto"/>
        <w:tabs>
          <w:tab w:val="left" w:pos="459"/>
        </w:tabs>
        <w:rPr>
          <w:i w:val="0"/>
          <w:iCs w:val="0"/>
          <w:sz w:val="24"/>
          <w:szCs w:val="24"/>
        </w:rPr>
      </w:pPr>
      <w:r w:rsidRPr="00776AD3">
        <w:rPr>
          <w:i w:val="0"/>
          <w:iCs w:val="0"/>
          <w:sz w:val="24"/>
          <w:szCs w:val="24"/>
        </w:rPr>
        <w:t>în instrucțiunile/procedurile tehnice interne va fi descrisă schema normală de funcționare a fiecărui echipament și pentru fiecare instalație, menționându-se și celelalte scheme admise de funcționare a instalației, diferite de cea normală, precum și modul de trecere de la o schema normală la alta varianta.</w:t>
      </w:r>
    </w:p>
    <w:p w14:paraId="2ADBC643" w14:textId="77777777" w:rsidR="008F605C" w:rsidRPr="00776AD3" w:rsidRDefault="000E5658">
      <w:pPr>
        <w:pStyle w:val="BodyText"/>
        <w:numPr>
          <w:ilvl w:val="0"/>
          <w:numId w:val="26"/>
        </w:numPr>
        <w:shd w:val="clear" w:color="auto" w:fill="auto"/>
        <w:tabs>
          <w:tab w:val="left" w:pos="450"/>
        </w:tabs>
        <w:rPr>
          <w:i w:val="0"/>
          <w:iCs w:val="0"/>
          <w:sz w:val="24"/>
          <w:szCs w:val="24"/>
        </w:rPr>
      </w:pPr>
      <w:r w:rsidRPr="00776AD3">
        <w:rPr>
          <w:i w:val="0"/>
          <w:iCs w:val="0"/>
          <w:sz w:val="24"/>
          <w:szCs w:val="24"/>
        </w:rPr>
        <w:t>Pe scheme se va figura simbolic starea normală a elementelor componente.</w:t>
      </w:r>
    </w:p>
    <w:p w14:paraId="4C51B734" w14:textId="66E44840" w:rsidR="008F605C" w:rsidRPr="00776AD3" w:rsidRDefault="000E5658">
      <w:pPr>
        <w:pStyle w:val="BodyText"/>
        <w:numPr>
          <w:ilvl w:val="0"/>
          <w:numId w:val="26"/>
        </w:numPr>
        <w:shd w:val="clear" w:color="auto" w:fill="auto"/>
        <w:tabs>
          <w:tab w:val="left" w:pos="459"/>
        </w:tabs>
        <w:rPr>
          <w:i w:val="0"/>
          <w:iCs w:val="0"/>
          <w:sz w:val="24"/>
          <w:szCs w:val="24"/>
        </w:rPr>
      </w:pPr>
      <w:r w:rsidRPr="00776AD3">
        <w:rPr>
          <w:i w:val="0"/>
          <w:iCs w:val="0"/>
          <w:sz w:val="24"/>
          <w:szCs w:val="24"/>
        </w:rPr>
        <w:t>Abaterile de la funcționarea în schema normală se aproba de conducerea tehnica a operatorului și se consemnează în evidentele operative ale personalului de deservire.</w:t>
      </w:r>
    </w:p>
    <w:p w14:paraId="5EB4B6D6" w14:textId="77777777" w:rsidR="00894970" w:rsidRPr="00776AD3" w:rsidRDefault="00894970" w:rsidP="00894970">
      <w:pPr>
        <w:pStyle w:val="BodyText"/>
        <w:shd w:val="clear" w:color="auto" w:fill="auto"/>
        <w:tabs>
          <w:tab w:val="left" w:pos="459"/>
        </w:tabs>
        <w:rPr>
          <w:i w:val="0"/>
          <w:iCs w:val="0"/>
          <w:sz w:val="24"/>
          <w:szCs w:val="24"/>
        </w:rPr>
      </w:pPr>
    </w:p>
    <w:p w14:paraId="75EE2EF0" w14:textId="77777777" w:rsidR="008F605C" w:rsidRPr="00776AD3" w:rsidRDefault="000E5658">
      <w:pPr>
        <w:pStyle w:val="Heading10"/>
        <w:keepNext/>
        <w:keepLines/>
        <w:shd w:val="clear" w:color="auto" w:fill="auto"/>
        <w:ind w:left="700" w:firstLine="0"/>
        <w:rPr>
          <w:i w:val="0"/>
          <w:iCs w:val="0"/>
          <w:sz w:val="24"/>
          <w:szCs w:val="24"/>
          <w:lang w:val="ro-RO"/>
        </w:rPr>
      </w:pPr>
      <w:bookmarkStart w:id="20" w:name="bookmark19"/>
      <w:r w:rsidRPr="00776AD3">
        <w:rPr>
          <w:i w:val="0"/>
          <w:iCs w:val="0"/>
          <w:sz w:val="24"/>
          <w:szCs w:val="24"/>
          <w:lang w:val="ro-RO"/>
        </w:rPr>
        <w:t>Art. 21</w:t>
      </w:r>
      <w:bookmarkEnd w:id="20"/>
    </w:p>
    <w:p w14:paraId="4D8BA05A" w14:textId="77777777" w:rsidR="008F605C" w:rsidRPr="00776AD3" w:rsidRDefault="000E5658">
      <w:pPr>
        <w:pStyle w:val="BodyText"/>
        <w:shd w:val="clear" w:color="auto" w:fill="auto"/>
        <w:spacing w:after="760"/>
        <w:ind w:right="260" w:firstLine="300"/>
        <w:rPr>
          <w:i w:val="0"/>
          <w:iCs w:val="0"/>
          <w:sz w:val="24"/>
          <w:szCs w:val="24"/>
        </w:rPr>
      </w:pPr>
      <w:r w:rsidRPr="00776AD3">
        <w:rPr>
          <w:i w:val="0"/>
          <w:iCs w:val="0"/>
          <w:sz w:val="24"/>
          <w:szCs w:val="24"/>
        </w:rPr>
        <w:t>Personalul angrenat în desfășurarea serviciului va întocmi zilnic situații cu datele de exploatare, dacă acestea nu sunt înregistrate și memorate prin intermediul unui sistem informatic. Datele memorate în sistemul informatic sau cele întocmite de personalul operativ reprezintă forma primara a evidentei tehnice.</w:t>
      </w:r>
    </w:p>
    <w:p w14:paraId="00937D95" w14:textId="77777777" w:rsidR="008F605C" w:rsidRPr="00776AD3" w:rsidRDefault="000E5658">
      <w:pPr>
        <w:pStyle w:val="Heading10"/>
        <w:keepNext/>
        <w:keepLines/>
        <w:shd w:val="clear" w:color="auto" w:fill="auto"/>
        <w:ind w:left="700" w:firstLine="0"/>
        <w:rPr>
          <w:i w:val="0"/>
          <w:iCs w:val="0"/>
          <w:sz w:val="24"/>
          <w:szCs w:val="24"/>
          <w:lang w:val="ro-RO"/>
        </w:rPr>
      </w:pPr>
      <w:bookmarkStart w:id="21" w:name="bookmark20"/>
      <w:r w:rsidRPr="00776AD3">
        <w:rPr>
          <w:i w:val="0"/>
          <w:iCs w:val="0"/>
          <w:sz w:val="24"/>
          <w:szCs w:val="24"/>
          <w:lang w:val="ro-RO"/>
        </w:rPr>
        <w:lastRenderedPageBreak/>
        <w:t xml:space="preserve">Art. </w:t>
      </w:r>
      <w:r w:rsidRPr="00776AD3">
        <w:rPr>
          <w:i w:val="0"/>
          <w:iCs w:val="0"/>
          <w:sz w:val="24"/>
          <w:szCs w:val="24"/>
          <w:lang w:val="ro-RO" w:eastAsia="ro-RO" w:bidi="ro-RO"/>
        </w:rPr>
        <w:t>22</w:t>
      </w:r>
      <w:bookmarkEnd w:id="21"/>
    </w:p>
    <w:p w14:paraId="35456B49" w14:textId="77777777" w:rsidR="008F605C" w:rsidRPr="00776AD3" w:rsidRDefault="000E5658">
      <w:pPr>
        <w:pStyle w:val="BodyText"/>
        <w:shd w:val="clear" w:color="auto" w:fill="auto"/>
        <w:spacing w:after="500"/>
        <w:ind w:firstLine="300"/>
        <w:rPr>
          <w:i w:val="0"/>
          <w:iCs w:val="0"/>
          <w:sz w:val="24"/>
          <w:szCs w:val="24"/>
        </w:rPr>
      </w:pPr>
      <w:r w:rsidRPr="00776AD3">
        <w:rPr>
          <w:i w:val="0"/>
          <w:iCs w:val="0"/>
          <w:sz w:val="24"/>
          <w:szCs w:val="24"/>
        </w:rPr>
        <w:t>Documentația operativă și evidentele tehnice trebuie examinate zilnic de personalul tehnic ierarhic superior, care va dispune măsurile necesare pentru eliminarea eventualelor defecte și deranjamente constatate în funcționarea instalațiilor sau pentru creșterea eficientei și siguranței în exploatare.</w:t>
      </w:r>
    </w:p>
    <w:p w14:paraId="4331A52A" w14:textId="77777777" w:rsidR="008F605C" w:rsidRPr="00776AD3" w:rsidRDefault="000E5658">
      <w:pPr>
        <w:pStyle w:val="Heading10"/>
        <w:keepNext/>
        <w:keepLines/>
        <w:shd w:val="clear" w:color="auto" w:fill="auto"/>
        <w:spacing w:after="0"/>
        <w:ind w:left="0" w:firstLine="0"/>
        <w:jc w:val="both"/>
        <w:rPr>
          <w:i w:val="0"/>
          <w:iCs w:val="0"/>
          <w:sz w:val="28"/>
          <w:szCs w:val="28"/>
          <w:lang w:val="pt-PT"/>
        </w:rPr>
      </w:pPr>
      <w:bookmarkStart w:id="22" w:name="bookmark21"/>
      <w:r w:rsidRPr="00776AD3">
        <w:rPr>
          <w:i w:val="0"/>
          <w:iCs w:val="0"/>
          <w:sz w:val="28"/>
          <w:szCs w:val="28"/>
          <w:lang w:val="ro-RO" w:eastAsia="ro-RO" w:bidi="ro-RO"/>
        </w:rPr>
        <w:t>SECȚIUNEA a 3-a</w:t>
      </w:r>
      <w:bookmarkEnd w:id="22"/>
    </w:p>
    <w:p w14:paraId="56C5A132" w14:textId="77777777" w:rsidR="00894970" w:rsidRPr="00776AD3" w:rsidRDefault="00894970" w:rsidP="00894970">
      <w:pPr>
        <w:pStyle w:val="BodyText"/>
        <w:shd w:val="clear" w:color="auto" w:fill="auto"/>
        <w:spacing w:line="480" w:lineRule="auto"/>
        <w:ind w:left="700" w:right="49" w:hanging="700"/>
        <w:jc w:val="left"/>
        <w:rPr>
          <w:b/>
          <w:bCs/>
        </w:rPr>
      </w:pPr>
      <w:r w:rsidRPr="00776AD3">
        <w:rPr>
          <w:b/>
          <w:bCs/>
          <w:i w:val="0"/>
          <w:iCs w:val="0"/>
          <w:sz w:val="28"/>
          <w:szCs w:val="28"/>
        </w:rPr>
        <w:t>I</w:t>
      </w:r>
      <w:r w:rsidR="000E5658" w:rsidRPr="00776AD3">
        <w:rPr>
          <w:b/>
          <w:bCs/>
          <w:i w:val="0"/>
          <w:iCs w:val="0"/>
          <w:sz w:val="28"/>
          <w:szCs w:val="28"/>
        </w:rPr>
        <w:t>ndatoririle personalului</w:t>
      </w:r>
      <w:r w:rsidR="000E5658" w:rsidRPr="00776AD3">
        <w:rPr>
          <w:b/>
          <w:bCs/>
        </w:rPr>
        <w:t xml:space="preserve"> </w:t>
      </w:r>
    </w:p>
    <w:p w14:paraId="629A12D6" w14:textId="286F7419" w:rsidR="008F605C" w:rsidRPr="00776AD3" w:rsidRDefault="000E5658" w:rsidP="00894970">
      <w:pPr>
        <w:pStyle w:val="BodyText"/>
        <w:shd w:val="clear" w:color="auto" w:fill="auto"/>
        <w:spacing w:line="480" w:lineRule="auto"/>
        <w:ind w:left="700" w:right="49"/>
        <w:jc w:val="left"/>
        <w:rPr>
          <w:i w:val="0"/>
          <w:iCs w:val="0"/>
          <w:sz w:val="24"/>
          <w:szCs w:val="24"/>
        </w:rPr>
      </w:pPr>
      <w:r w:rsidRPr="00776AD3">
        <w:rPr>
          <w:b/>
          <w:bCs/>
          <w:i w:val="0"/>
          <w:iCs w:val="0"/>
          <w:sz w:val="24"/>
          <w:szCs w:val="24"/>
          <w:lang w:val="pt-PT" w:eastAsia="en-US" w:bidi="en-US"/>
        </w:rPr>
        <w:t xml:space="preserve">Art. </w:t>
      </w:r>
      <w:r w:rsidRPr="00776AD3">
        <w:rPr>
          <w:b/>
          <w:bCs/>
          <w:i w:val="0"/>
          <w:iCs w:val="0"/>
          <w:sz w:val="24"/>
          <w:szCs w:val="24"/>
        </w:rPr>
        <w:t>23</w:t>
      </w:r>
    </w:p>
    <w:p w14:paraId="4BD18457" w14:textId="77777777" w:rsidR="008F605C" w:rsidRPr="00776AD3" w:rsidRDefault="000E5658">
      <w:pPr>
        <w:pStyle w:val="BodyText"/>
        <w:numPr>
          <w:ilvl w:val="0"/>
          <w:numId w:val="27"/>
        </w:numPr>
        <w:shd w:val="clear" w:color="auto" w:fill="auto"/>
        <w:tabs>
          <w:tab w:val="left" w:pos="455"/>
        </w:tabs>
        <w:ind w:right="260"/>
        <w:rPr>
          <w:i w:val="0"/>
          <w:iCs w:val="0"/>
          <w:sz w:val="24"/>
          <w:szCs w:val="24"/>
        </w:rPr>
      </w:pPr>
      <w:r w:rsidRPr="00776AD3">
        <w:rPr>
          <w:i w:val="0"/>
          <w:iCs w:val="0"/>
          <w:sz w:val="24"/>
          <w:szCs w:val="24"/>
        </w:rPr>
        <w:t>Personalul de deservire se compune din toți salariații care deservesc instalațiile aferente infrastructurii serviciului de iluminat public având ca sarcina de serviciu principala supravegherea funcționarii și executarea de manevre în mod nemijlocit la un echipament, într- o instalație sau intr-un ansamblu de instalații.</w:t>
      </w:r>
    </w:p>
    <w:p w14:paraId="3FCEED53" w14:textId="77777777" w:rsidR="008F605C" w:rsidRPr="00776AD3" w:rsidRDefault="000E5658">
      <w:pPr>
        <w:pStyle w:val="BodyText"/>
        <w:numPr>
          <w:ilvl w:val="0"/>
          <w:numId w:val="27"/>
        </w:numPr>
        <w:shd w:val="clear" w:color="auto" w:fill="auto"/>
        <w:tabs>
          <w:tab w:val="left" w:pos="455"/>
        </w:tabs>
        <w:ind w:right="260"/>
        <w:rPr>
          <w:i w:val="0"/>
          <w:iCs w:val="0"/>
          <w:sz w:val="24"/>
          <w:szCs w:val="24"/>
        </w:rPr>
      </w:pPr>
      <w:r w:rsidRPr="00776AD3">
        <w:rPr>
          <w:i w:val="0"/>
          <w:iCs w:val="0"/>
          <w:sz w:val="24"/>
          <w:szCs w:val="24"/>
        </w:rPr>
        <w:t>Subordonarea pe linie operativă și tehnico-administrativă, precum și obligațiile, drepturile și responsabilitățile personalului de deservire operativă se trec în fișa postului și în regulamentele/procedurile tehnice interne.</w:t>
      </w:r>
    </w:p>
    <w:p w14:paraId="00735C54" w14:textId="77777777" w:rsidR="008F605C" w:rsidRPr="00776AD3" w:rsidRDefault="000E5658">
      <w:pPr>
        <w:pStyle w:val="BodyText"/>
        <w:numPr>
          <w:ilvl w:val="0"/>
          <w:numId w:val="27"/>
        </w:numPr>
        <w:shd w:val="clear" w:color="auto" w:fill="auto"/>
        <w:tabs>
          <w:tab w:val="left" w:pos="451"/>
        </w:tabs>
        <w:ind w:right="260"/>
        <w:rPr>
          <w:i w:val="0"/>
          <w:iCs w:val="0"/>
          <w:sz w:val="24"/>
          <w:szCs w:val="24"/>
        </w:rPr>
      </w:pPr>
      <w:r w:rsidRPr="00776AD3">
        <w:rPr>
          <w:i w:val="0"/>
          <w:iCs w:val="0"/>
          <w:sz w:val="24"/>
          <w:szCs w:val="24"/>
        </w:rPr>
        <w:t>Locurile de munca în care este necesară desfășurarea activității se stabilesc de operator în procedurile proprii, în funcție de:</w:t>
      </w:r>
    </w:p>
    <w:p w14:paraId="64A9A774" w14:textId="77777777" w:rsidR="008F605C" w:rsidRPr="00776AD3" w:rsidRDefault="000E5658" w:rsidP="00894970">
      <w:pPr>
        <w:pStyle w:val="BodyText"/>
        <w:numPr>
          <w:ilvl w:val="0"/>
          <w:numId w:val="28"/>
        </w:numPr>
        <w:shd w:val="clear" w:color="auto" w:fill="auto"/>
        <w:tabs>
          <w:tab w:val="left" w:pos="379"/>
        </w:tabs>
        <w:ind w:firstLine="426"/>
        <w:rPr>
          <w:i w:val="0"/>
          <w:iCs w:val="0"/>
          <w:sz w:val="24"/>
          <w:szCs w:val="24"/>
        </w:rPr>
      </w:pPr>
      <w:r w:rsidRPr="00776AD3">
        <w:rPr>
          <w:i w:val="0"/>
          <w:iCs w:val="0"/>
          <w:sz w:val="24"/>
          <w:szCs w:val="24"/>
        </w:rPr>
        <w:t>gradul de periculozitate a instalațiilor și al procesului tehnologic;</w:t>
      </w:r>
    </w:p>
    <w:p w14:paraId="5B89FC09" w14:textId="77777777" w:rsidR="008F605C" w:rsidRPr="00776AD3" w:rsidRDefault="000E5658" w:rsidP="00894970">
      <w:pPr>
        <w:pStyle w:val="BodyText"/>
        <w:numPr>
          <w:ilvl w:val="0"/>
          <w:numId w:val="28"/>
        </w:numPr>
        <w:shd w:val="clear" w:color="auto" w:fill="auto"/>
        <w:tabs>
          <w:tab w:val="left" w:pos="379"/>
        </w:tabs>
        <w:ind w:firstLine="426"/>
        <w:rPr>
          <w:i w:val="0"/>
          <w:iCs w:val="0"/>
          <w:sz w:val="24"/>
          <w:szCs w:val="24"/>
        </w:rPr>
      </w:pPr>
      <w:r w:rsidRPr="00776AD3">
        <w:rPr>
          <w:i w:val="0"/>
          <w:iCs w:val="0"/>
          <w:sz w:val="24"/>
          <w:szCs w:val="24"/>
        </w:rPr>
        <w:t>gradul de automatizare a instalațiilor;</w:t>
      </w:r>
    </w:p>
    <w:p w14:paraId="5796C3FA" w14:textId="77777777" w:rsidR="008F605C" w:rsidRPr="00776AD3" w:rsidRDefault="000E5658" w:rsidP="00894970">
      <w:pPr>
        <w:pStyle w:val="BodyText"/>
        <w:numPr>
          <w:ilvl w:val="0"/>
          <w:numId w:val="28"/>
        </w:numPr>
        <w:shd w:val="clear" w:color="auto" w:fill="auto"/>
        <w:tabs>
          <w:tab w:val="left" w:pos="379"/>
        </w:tabs>
        <w:ind w:firstLine="426"/>
        <w:rPr>
          <w:i w:val="0"/>
          <w:iCs w:val="0"/>
          <w:sz w:val="24"/>
          <w:szCs w:val="24"/>
        </w:rPr>
      </w:pPr>
      <w:r w:rsidRPr="00776AD3">
        <w:rPr>
          <w:i w:val="0"/>
          <w:iCs w:val="0"/>
          <w:sz w:val="24"/>
          <w:szCs w:val="24"/>
        </w:rPr>
        <w:t>gradul de siguranța necesar în asigurarea serviciului;</w:t>
      </w:r>
    </w:p>
    <w:p w14:paraId="4DE93E70" w14:textId="77777777" w:rsidR="008F605C" w:rsidRPr="00776AD3" w:rsidRDefault="000E5658" w:rsidP="00894970">
      <w:pPr>
        <w:pStyle w:val="BodyText"/>
        <w:numPr>
          <w:ilvl w:val="0"/>
          <w:numId w:val="28"/>
        </w:numPr>
        <w:shd w:val="clear" w:color="auto" w:fill="auto"/>
        <w:tabs>
          <w:tab w:val="left" w:pos="379"/>
        </w:tabs>
        <w:ind w:firstLine="426"/>
        <w:rPr>
          <w:i w:val="0"/>
          <w:iCs w:val="0"/>
          <w:sz w:val="24"/>
          <w:szCs w:val="24"/>
        </w:rPr>
      </w:pPr>
      <w:r w:rsidRPr="00776AD3">
        <w:rPr>
          <w:i w:val="0"/>
          <w:iCs w:val="0"/>
          <w:sz w:val="24"/>
          <w:szCs w:val="24"/>
        </w:rPr>
        <w:t>necesitatea supravegherii instalațiilor;</w:t>
      </w:r>
    </w:p>
    <w:p w14:paraId="080D28C1" w14:textId="77777777" w:rsidR="008F605C" w:rsidRPr="00776AD3" w:rsidRDefault="000E5658" w:rsidP="00894970">
      <w:pPr>
        <w:pStyle w:val="BodyText"/>
        <w:numPr>
          <w:ilvl w:val="0"/>
          <w:numId w:val="28"/>
        </w:numPr>
        <w:shd w:val="clear" w:color="auto" w:fill="auto"/>
        <w:tabs>
          <w:tab w:val="left" w:pos="383"/>
        </w:tabs>
        <w:ind w:right="260" w:firstLine="426"/>
        <w:rPr>
          <w:i w:val="0"/>
          <w:iCs w:val="0"/>
          <w:sz w:val="24"/>
          <w:szCs w:val="24"/>
        </w:rPr>
      </w:pPr>
      <w:r w:rsidRPr="00776AD3">
        <w:rPr>
          <w:i w:val="0"/>
          <w:iCs w:val="0"/>
          <w:sz w:val="24"/>
          <w:szCs w:val="24"/>
        </w:rPr>
        <w:t>existenta unui sistem de transmisie a datelor și a posibilităților de executare a manevrelor de la distanta;</w:t>
      </w:r>
    </w:p>
    <w:p w14:paraId="7BE13453" w14:textId="77777777" w:rsidR="008F605C" w:rsidRPr="00776AD3" w:rsidRDefault="000E5658" w:rsidP="00894970">
      <w:pPr>
        <w:pStyle w:val="BodyText"/>
        <w:numPr>
          <w:ilvl w:val="0"/>
          <w:numId w:val="28"/>
        </w:numPr>
        <w:shd w:val="clear" w:color="auto" w:fill="auto"/>
        <w:tabs>
          <w:tab w:val="left" w:pos="379"/>
        </w:tabs>
        <w:ind w:firstLine="426"/>
        <w:rPr>
          <w:i w:val="0"/>
          <w:iCs w:val="0"/>
          <w:sz w:val="24"/>
          <w:szCs w:val="24"/>
        </w:rPr>
      </w:pPr>
      <w:r w:rsidRPr="00776AD3">
        <w:rPr>
          <w:i w:val="0"/>
          <w:iCs w:val="0"/>
          <w:sz w:val="24"/>
          <w:szCs w:val="24"/>
        </w:rPr>
        <w:t>posibilitatea intervenției rapide pentru prevenirea și lichidarea incidentelor și avariilor.</w:t>
      </w:r>
    </w:p>
    <w:p w14:paraId="09A1478C" w14:textId="77777777" w:rsidR="008F605C" w:rsidRPr="00776AD3" w:rsidRDefault="000E5658">
      <w:pPr>
        <w:pStyle w:val="BodyText"/>
        <w:numPr>
          <w:ilvl w:val="0"/>
          <w:numId w:val="27"/>
        </w:numPr>
        <w:shd w:val="clear" w:color="auto" w:fill="auto"/>
        <w:tabs>
          <w:tab w:val="left" w:pos="465"/>
        </w:tabs>
        <w:ind w:right="260"/>
        <w:rPr>
          <w:i w:val="0"/>
          <w:iCs w:val="0"/>
          <w:sz w:val="24"/>
          <w:szCs w:val="24"/>
        </w:rPr>
      </w:pPr>
      <w:r w:rsidRPr="00776AD3">
        <w:rPr>
          <w:i w:val="0"/>
          <w:iCs w:val="0"/>
          <w:sz w:val="24"/>
          <w:szCs w:val="24"/>
        </w:rPr>
        <w:t>în funcție de condițiile specifice de realizare a serviciului, operatorul poate stabili ca personalul sa-și îndeplinească atribuțiile de serviciu prin supravegherea mai multor instalații amplasate în locuri diferite.</w:t>
      </w:r>
    </w:p>
    <w:p w14:paraId="0B426ED9" w14:textId="77777777" w:rsidR="008F605C" w:rsidRPr="00776AD3" w:rsidRDefault="000E5658">
      <w:pPr>
        <w:pStyle w:val="BodyText"/>
        <w:numPr>
          <w:ilvl w:val="0"/>
          <w:numId w:val="27"/>
        </w:numPr>
        <w:shd w:val="clear" w:color="auto" w:fill="auto"/>
        <w:tabs>
          <w:tab w:val="left" w:pos="455"/>
        </w:tabs>
        <w:ind w:right="260"/>
        <w:rPr>
          <w:i w:val="0"/>
          <w:iCs w:val="0"/>
          <w:sz w:val="24"/>
          <w:szCs w:val="24"/>
        </w:rPr>
      </w:pPr>
      <w:r w:rsidRPr="00776AD3">
        <w:rPr>
          <w:i w:val="0"/>
          <w:iCs w:val="0"/>
          <w:sz w:val="24"/>
          <w:szCs w:val="24"/>
        </w:rPr>
        <w:t>Principalele lucrări ce trebuie cuprinse în fișa postului personalului de deservire, privitor la exploatare și execuție, constau în:</w:t>
      </w:r>
    </w:p>
    <w:p w14:paraId="0EA33C06" w14:textId="77777777" w:rsidR="008F605C" w:rsidRPr="00776AD3" w:rsidRDefault="000E5658" w:rsidP="00894970">
      <w:pPr>
        <w:pStyle w:val="BodyText"/>
        <w:numPr>
          <w:ilvl w:val="0"/>
          <w:numId w:val="29"/>
        </w:numPr>
        <w:shd w:val="clear" w:color="auto" w:fill="auto"/>
        <w:tabs>
          <w:tab w:val="left" w:pos="374"/>
        </w:tabs>
        <w:ind w:firstLine="426"/>
        <w:rPr>
          <w:i w:val="0"/>
          <w:iCs w:val="0"/>
          <w:sz w:val="24"/>
          <w:szCs w:val="24"/>
        </w:rPr>
      </w:pPr>
      <w:r w:rsidRPr="00776AD3">
        <w:rPr>
          <w:i w:val="0"/>
          <w:iCs w:val="0"/>
          <w:sz w:val="24"/>
          <w:szCs w:val="24"/>
        </w:rPr>
        <w:t>supravegherea instalațiilor;</w:t>
      </w:r>
    </w:p>
    <w:p w14:paraId="274266B5" w14:textId="77777777" w:rsidR="008F605C" w:rsidRPr="00776AD3" w:rsidRDefault="000E5658" w:rsidP="00894970">
      <w:pPr>
        <w:pStyle w:val="BodyText"/>
        <w:numPr>
          <w:ilvl w:val="0"/>
          <w:numId w:val="29"/>
        </w:numPr>
        <w:shd w:val="clear" w:color="auto" w:fill="auto"/>
        <w:tabs>
          <w:tab w:val="left" w:pos="383"/>
        </w:tabs>
        <w:ind w:firstLine="426"/>
        <w:rPr>
          <w:i w:val="0"/>
          <w:iCs w:val="0"/>
          <w:sz w:val="24"/>
          <w:szCs w:val="24"/>
        </w:rPr>
      </w:pPr>
      <w:r w:rsidRPr="00776AD3">
        <w:rPr>
          <w:i w:val="0"/>
          <w:iCs w:val="0"/>
          <w:sz w:val="24"/>
          <w:szCs w:val="24"/>
        </w:rPr>
        <w:t>controlul curent al instalațiilor;</w:t>
      </w:r>
    </w:p>
    <w:p w14:paraId="396AEDE5" w14:textId="77777777" w:rsidR="008F605C" w:rsidRPr="00776AD3" w:rsidRDefault="000E5658" w:rsidP="00894970">
      <w:pPr>
        <w:pStyle w:val="BodyText"/>
        <w:numPr>
          <w:ilvl w:val="0"/>
          <w:numId w:val="29"/>
        </w:numPr>
        <w:shd w:val="clear" w:color="auto" w:fill="auto"/>
        <w:tabs>
          <w:tab w:val="left" w:pos="383"/>
        </w:tabs>
        <w:ind w:firstLine="426"/>
        <w:rPr>
          <w:i w:val="0"/>
          <w:iCs w:val="0"/>
          <w:sz w:val="24"/>
          <w:szCs w:val="24"/>
        </w:rPr>
      </w:pPr>
      <w:r w:rsidRPr="00776AD3">
        <w:rPr>
          <w:i w:val="0"/>
          <w:iCs w:val="0"/>
          <w:sz w:val="24"/>
          <w:szCs w:val="24"/>
        </w:rPr>
        <w:t>executarea de manevre;</w:t>
      </w:r>
    </w:p>
    <w:p w14:paraId="56353040" w14:textId="77777777" w:rsidR="008F605C" w:rsidRPr="00776AD3" w:rsidRDefault="000E5658" w:rsidP="00894970">
      <w:pPr>
        <w:pStyle w:val="BodyText"/>
        <w:numPr>
          <w:ilvl w:val="0"/>
          <w:numId w:val="29"/>
        </w:numPr>
        <w:shd w:val="clear" w:color="auto" w:fill="auto"/>
        <w:tabs>
          <w:tab w:val="left" w:pos="383"/>
        </w:tabs>
        <w:ind w:firstLine="426"/>
        <w:rPr>
          <w:i w:val="0"/>
          <w:iCs w:val="0"/>
          <w:sz w:val="24"/>
          <w:szCs w:val="24"/>
        </w:rPr>
      </w:pPr>
      <w:r w:rsidRPr="00776AD3">
        <w:rPr>
          <w:i w:val="0"/>
          <w:iCs w:val="0"/>
          <w:sz w:val="24"/>
          <w:szCs w:val="24"/>
        </w:rPr>
        <w:t>lucrări de întreținere periodică;</w:t>
      </w:r>
    </w:p>
    <w:p w14:paraId="5188DAB8" w14:textId="77777777" w:rsidR="008F605C" w:rsidRPr="00776AD3" w:rsidRDefault="000E5658" w:rsidP="00894970">
      <w:pPr>
        <w:pStyle w:val="BodyText"/>
        <w:numPr>
          <w:ilvl w:val="0"/>
          <w:numId w:val="29"/>
        </w:numPr>
        <w:shd w:val="clear" w:color="auto" w:fill="auto"/>
        <w:tabs>
          <w:tab w:val="left" w:pos="383"/>
        </w:tabs>
        <w:ind w:firstLine="426"/>
        <w:rPr>
          <w:i w:val="0"/>
          <w:iCs w:val="0"/>
          <w:sz w:val="24"/>
          <w:szCs w:val="24"/>
        </w:rPr>
      </w:pPr>
      <w:r w:rsidRPr="00776AD3">
        <w:rPr>
          <w:i w:val="0"/>
          <w:iCs w:val="0"/>
          <w:sz w:val="24"/>
          <w:szCs w:val="24"/>
        </w:rPr>
        <w:t>lucrări de întreținere neprogramate;</w:t>
      </w:r>
    </w:p>
    <w:p w14:paraId="0A3BAC06" w14:textId="77777777" w:rsidR="008F605C" w:rsidRPr="00776AD3" w:rsidRDefault="000E5658" w:rsidP="00894970">
      <w:pPr>
        <w:pStyle w:val="BodyText"/>
        <w:numPr>
          <w:ilvl w:val="0"/>
          <w:numId w:val="29"/>
        </w:numPr>
        <w:shd w:val="clear" w:color="auto" w:fill="auto"/>
        <w:tabs>
          <w:tab w:val="left" w:pos="383"/>
        </w:tabs>
        <w:ind w:firstLine="426"/>
        <w:rPr>
          <w:i w:val="0"/>
          <w:iCs w:val="0"/>
          <w:sz w:val="24"/>
          <w:szCs w:val="24"/>
        </w:rPr>
      </w:pPr>
      <w:r w:rsidRPr="00776AD3">
        <w:rPr>
          <w:i w:val="0"/>
          <w:iCs w:val="0"/>
          <w:sz w:val="24"/>
          <w:szCs w:val="24"/>
        </w:rPr>
        <w:t>lucrări de intervenții accidentale.</w:t>
      </w:r>
    </w:p>
    <w:p w14:paraId="30843F3F" w14:textId="77777777" w:rsidR="00894970" w:rsidRPr="00776AD3" w:rsidRDefault="00894970">
      <w:pPr>
        <w:pStyle w:val="Heading10"/>
        <w:keepNext/>
        <w:keepLines/>
        <w:shd w:val="clear" w:color="auto" w:fill="auto"/>
        <w:spacing w:after="0"/>
        <w:rPr>
          <w:i w:val="0"/>
          <w:iCs w:val="0"/>
          <w:sz w:val="24"/>
          <w:szCs w:val="24"/>
        </w:rPr>
      </w:pPr>
      <w:bookmarkStart w:id="23" w:name="bookmark22"/>
    </w:p>
    <w:p w14:paraId="2E431A3A" w14:textId="357DA734" w:rsidR="008F605C" w:rsidRPr="00776AD3" w:rsidRDefault="000E5658">
      <w:pPr>
        <w:pStyle w:val="Heading10"/>
        <w:keepNext/>
        <w:keepLines/>
        <w:shd w:val="clear" w:color="auto" w:fill="auto"/>
        <w:spacing w:after="0"/>
        <w:rPr>
          <w:i w:val="0"/>
          <w:iCs w:val="0"/>
          <w:sz w:val="24"/>
          <w:szCs w:val="24"/>
        </w:rPr>
      </w:pPr>
      <w:r w:rsidRPr="00776AD3">
        <w:rPr>
          <w:i w:val="0"/>
          <w:iCs w:val="0"/>
          <w:sz w:val="24"/>
          <w:szCs w:val="24"/>
        </w:rPr>
        <w:t>Art. 24</w:t>
      </w:r>
      <w:bookmarkEnd w:id="23"/>
    </w:p>
    <w:p w14:paraId="5F51F7D0" w14:textId="77777777" w:rsidR="008F605C" w:rsidRPr="00776AD3" w:rsidRDefault="000E5658">
      <w:pPr>
        <w:pStyle w:val="BodyText"/>
        <w:numPr>
          <w:ilvl w:val="0"/>
          <w:numId w:val="30"/>
        </w:numPr>
        <w:shd w:val="clear" w:color="auto" w:fill="auto"/>
        <w:tabs>
          <w:tab w:val="left" w:pos="447"/>
        </w:tabs>
        <w:rPr>
          <w:i w:val="0"/>
          <w:iCs w:val="0"/>
          <w:sz w:val="24"/>
          <w:szCs w:val="24"/>
        </w:rPr>
      </w:pPr>
      <w:r w:rsidRPr="00776AD3">
        <w:rPr>
          <w:i w:val="0"/>
          <w:iCs w:val="0"/>
          <w:sz w:val="24"/>
          <w:szCs w:val="24"/>
        </w:rPr>
        <w:t>Lucrările de întreținere periodice sunt cele prevăzute în instrucțiunile furnizorilor de echipamente, regulamente de exploatare tehnica și în instrucțiunile/procedurile tehnice interne și se executa, de regula, fără întreruperea furnizării serviciului.</w:t>
      </w:r>
    </w:p>
    <w:p w14:paraId="669CD11C" w14:textId="77777777" w:rsidR="008F605C" w:rsidRPr="00776AD3" w:rsidRDefault="000E5658">
      <w:pPr>
        <w:pStyle w:val="BodyText"/>
        <w:numPr>
          <w:ilvl w:val="0"/>
          <w:numId w:val="30"/>
        </w:numPr>
        <w:shd w:val="clear" w:color="auto" w:fill="auto"/>
        <w:tabs>
          <w:tab w:val="left" w:pos="442"/>
        </w:tabs>
        <w:spacing w:after="500"/>
        <w:rPr>
          <w:i w:val="0"/>
          <w:iCs w:val="0"/>
          <w:sz w:val="24"/>
          <w:szCs w:val="24"/>
        </w:rPr>
      </w:pPr>
      <w:r w:rsidRPr="00776AD3">
        <w:rPr>
          <w:i w:val="0"/>
          <w:iCs w:val="0"/>
          <w:sz w:val="24"/>
          <w:szCs w:val="24"/>
        </w:rPr>
        <w:t>Lucrările de întreținere curenta neprogramate se executa în scopul prevenirii sau eliminării deteriorărilor, avariilor sau incidentelor și vor fi definite în fișa postului și în instrucțiunile de exploatare.</w:t>
      </w:r>
    </w:p>
    <w:p w14:paraId="290F0440" w14:textId="77777777" w:rsidR="008F605C" w:rsidRPr="00776AD3" w:rsidRDefault="000E5658">
      <w:pPr>
        <w:pStyle w:val="Heading10"/>
        <w:keepNext/>
        <w:keepLines/>
        <w:shd w:val="clear" w:color="auto" w:fill="auto"/>
        <w:spacing w:after="0"/>
        <w:ind w:left="0" w:firstLine="0"/>
        <w:jc w:val="both"/>
        <w:rPr>
          <w:i w:val="0"/>
          <w:iCs w:val="0"/>
          <w:sz w:val="28"/>
          <w:szCs w:val="28"/>
          <w:lang w:val="pt-PT"/>
        </w:rPr>
      </w:pPr>
      <w:bookmarkStart w:id="24" w:name="bookmark23"/>
      <w:r w:rsidRPr="00776AD3">
        <w:rPr>
          <w:i w:val="0"/>
          <w:iCs w:val="0"/>
          <w:sz w:val="28"/>
          <w:szCs w:val="28"/>
          <w:lang w:val="ro-RO" w:eastAsia="ro-RO" w:bidi="ro-RO"/>
        </w:rPr>
        <w:lastRenderedPageBreak/>
        <w:t>SECȚIUNEA a 4-a</w:t>
      </w:r>
      <w:bookmarkEnd w:id="24"/>
    </w:p>
    <w:p w14:paraId="4022E65D" w14:textId="77777777" w:rsidR="008F605C" w:rsidRPr="00776AD3" w:rsidRDefault="000E5658">
      <w:pPr>
        <w:pStyle w:val="BodyText"/>
        <w:shd w:val="clear" w:color="auto" w:fill="auto"/>
        <w:spacing w:after="240"/>
        <w:rPr>
          <w:i w:val="0"/>
          <w:iCs w:val="0"/>
          <w:sz w:val="28"/>
          <w:szCs w:val="28"/>
        </w:rPr>
      </w:pPr>
      <w:r w:rsidRPr="00776AD3">
        <w:rPr>
          <w:b/>
          <w:bCs/>
          <w:i w:val="0"/>
          <w:iCs w:val="0"/>
          <w:sz w:val="28"/>
          <w:szCs w:val="28"/>
        </w:rPr>
        <w:t>Analiza și evidenta incidentelor și avariilor</w:t>
      </w:r>
    </w:p>
    <w:p w14:paraId="15EC52D5" w14:textId="77777777" w:rsidR="008F605C" w:rsidRPr="00776AD3" w:rsidRDefault="000E5658">
      <w:pPr>
        <w:pStyle w:val="Heading10"/>
        <w:keepNext/>
        <w:keepLines/>
        <w:shd w:val="clear" w:color="auto" w:fill="auto"/>
        <w:spacing w:after="260"/>
        <w:rPr>
          <w:i w:val="0"/>
          <w:iCs w:val="0"/>
          <w:sz w:val="24"/>
          <w:szCs w:val="24"/>
        </w:rPr>
      </w:pPr>
      <w:bookmarkStart w:id="25" w:name="bookmark24"/>
      <w:r w:rsidRPr="00776AD3">
        <w:rPr>
          <w:i w:val="0"/>
          <w:iCs w:val="0"/>
          <w:sz w:val="24"/>
          <w:szCs w:val="24"/>
        </w:rPr>
        <w:t xml:space="preserve">Art. </w:t>
      </w:r>
      <w:r w:rsidRPr="00776AD3">
        <w:rPr>
          <w:i w:val="0"/>
          <w:iCs w:val="0"/>
          <w:sz w:val="24"/>
          <w:szCs w:val="24"/>
          <w:lang w:val="ro-RO" w:eastAsia="ro-RO" w:bidi="ro-RO"/>
        </w:rPr>
        <w:t>25</w:t>
      </w:r>
      <w:bookmarkEnd w:id="25"/>
    </w:p>
    <w:p w14:paraId="26326F13" w14:textId="77777777" w:rsidR="008F605C" w:rsidRPr="00776AD3" w:rsidRDefault="000E5658">
      <w:pPr>
        <w:pStyle w:val="BodyText"/>
        <w:numPr>
          <w:ilvl w:val="0"/>
          <w:numId w:val="31"/>
        </w:numPr>
        <w:shd w:val="clear" w:color="auto" w:fill="auto"/>
        <w:tabs>
          <w:tab w:val="left" w:pos="442"/>
        </w:tabs>
        <w:rPr>
          <w:i w:val="0"/>
          <w:iCs w:val="0"/>
          <w:sz w:val="24"/>
          <w:szCs w:val="24"/>
        </w:rPr>
      </w:pPr>
      <w:r w:rsidRPr="00776AD3">
        <w:rPr>
          <w:i w:val="0"/>
          <w:iCs w:val="0"/>
          <w:sz w:val="24"/>
          <w:szCs w:val="24"/>
        </w:rPr>
        <w:t>în scopul creșterii siguranței în funcționare a serviciului de iluminat și a continuității acestuia, operatorii vor întocmi proceduri de analiza operativă și sistematica a tuturor evenimentelor nedorite care au loc în instalațiile de iluminat, stabilindu-se măsuri privind creșterea fiabilității echipamentelor și schemelor tehnologice, îmbunătățirea activității de exploatare, întreținere, reparații și creșterea nivelului de pregătire și disciplina a personalului.</w:t>
      </w:r>
    </w:p>
    <w:p w14:paraId="77DC007E" w14:textId="77777777" w:rsidR="008F605C" w:rsidRPr="00776AD3" w:rsidRDefault="000E5658">
      <w:pPr>
        <w:pStyle w:val="BodyText"/>
        <w:numPr>
          <w:ilvl w:val="0"/>
          <w:numId w:val="31"/>
        </w:numPr>
        <w:shd w:val="clear" w:color="auto" w:fill="auto"/>
        <w:tabs>
          <w:tab w:val="left" w:pos="437"/>
        </w:tabs>
        <w:rPr>
          <w:i w:val="0"/>
          <w:iCs w:val="0"/>
          <w:sz w:val="24"/>
          <w:szCs w:val="24"/>
        </w:rPr>
      </w:pPr>
      <w:r w:rsidRPr="00776AD3">
        <w:rPr>
          <w:i w:val="0"/>
          <w:iCs w:val="0"/>
          <w:sz w:val="24"/>
          <w:szCs w:val="24"/>
        </w:rPr>
        <w:t>Evenimentele ce se analizează se referă, în principal, la:</w:t>
      </w:r>
    </w:p>
    <w:p w14:paraId="4E0BE4BF" w14:textId="77777777" w:rsidR="008F605C" w:rsidRPr="00776AD3" w:rsidRDefault="000E5658" w:rsidP="0012523D">
      <w:pPr>
        <w:pStyle w:val="BodyText"/>
        <w:numPr>
          <w:ilvl w:val="0"/>
          <w:numId w:val="32"/>
        </w:numPr>
        <w:shd w:val="clear" w:color="auto" w:fill="auto"/>
        <w:tabs>
          <w:tab w:val="left" w:pos="370"/>
        </w:tabs>
        <w:ind w:firstLine="1134"/>
        <w:rPr>
          <w:i w:val="0"/>
          <w:iCs w:val="0"/>
          <w:sz w:val="24"/>
          <w:szCs w:val="24"/>
        </w:rPr>
      </w:pPr>
      <w:r w:rsidRPr="00776AD3">
        <w:rPr>
          <w:i w:val="0"/>
          <w:iCs w:val="0"/>
          <w:sz w:val="24"/>
          <w:szCs w:val="24"/>
        </w:rPr>
        <w:t>defecțiuni curente;</w:t>
      </w:r>
    </w:p>
    <w:p w14:paraId="395360B5" w14:textId="77777777" w:rsidR="008F605C" w:rsidRPr="00776AD3" w:rsidRDefault="000E5658" w:rsidP="0012523D">
      <w:pPr>
        <w:pStyle w:val="BodyText"/>
        <w:numPr>
          <w:ilvl w:val="0"/>
          <w:numId w:val="32"/>
        </w:numPr>
        <w:shd w:val="clear" w:color="auto" w:fill="auto"/>
        <w:tabs>
          <w:tab w:val="left" w:pos="370"/>
        </w:tabs>
        <w:ind w:firstLine="1134"/>
        <w:rPr>
          <w:i w:val="0"/>
          <w:iCs w:val="0"/>
          <w:sz w:val="24"/>
          <w:szCs w:val="24"/>
        </w:rPr>
      </w:pPr>
      <w:r w:rsidRPr="00776AD3">
        <w:rPr>
          <w:i w:val="0"/>
          <w:iCs w:val="0"/>
          <w:sz w:val="24"/>
          <w:szCs w:val="24"/>
        </w:rPr>
        <w:t>deranjamente din rețelele de transport și de distribuție a energiei electrice, indiferent dacă acestea sunt destinate exclusiv instalațiilor de iluminat sau nu;</w:t>
      </w:r>
    </w:p>
    <w:p w14:paraId="4EB1DA1E" w14:textId="77777777" w:rsidR="008F605C" w:rsidRPr="00776AD3" w:rsidRDefault="000E5658" w:rsidP="0012523D">
      <w:pPr>
        <w:pStyle w:val="BodyText"/>
        <w:numPr>
          <w:ilvl w:val="0"/>
          <w:numId w:val="32"/>
        </w:numPr>
        <w:shd w:val="clear" w:color="auto" w:fill="auto"/>
        <w:tabs>
          <w:tab w:val="left" w:pos="370"/>
        </w:tabs>
        <w:ind w:firstLine="1134"/>
        <w:rPr>
          <w:i w:val="0"/>
          <w:iCs w:val="0"/>
          <w:sz w:val="24"/>
          <w:szCs w:val="24"/>
        </w:rPr>
      </w:pPr>
      <w:r w:rsidRPr="00776AD3">
        <w:rPr>
          <w:i w:val="0"/>
          <w:iCs w:val="0"/>
          <w:sz w:val="24"/>
          <w:szCs w:val="24"/>
        </w:rPr>
        <w:t>incidentele și avariile;</w:t>
      </w:r>
    </w:p>
    <w:p w14:paraId="18098CFD" w14:textId="77777777" w:rsidR="008F605C" w:rsidRPr="00776AD3" w:rsidRDefault="000E5658" w:rsidP="0012523D">
      <w:pPr>
        <w:pStyle w:val="BodyText"/>
        <w:numPr>
          <w:ilvl w:val="0"/>
          <w:numId w:val="32"/>
        </w:numPr>
        <w:shd w:val="clear" w:color="auto" w:fill="auto"/>
        <w:tabs>
          <w:tab w:val="left" w:pos="375"/>
        </w:tabs>
        <w:spacing w:after="240"/>
        <w:ind w:firstLine="1134"/>
        <w:rPr>
          <w:i w:val="0"/>
          <w:iCs w:val="0"/>
          <w:sz w:val="24"/>
          <w:szCs w:val="24"/>
        </w:rPr>
      </w:pPr>
      <w:r w:rsidRPr="00776AD3">
        <w:rPr>
          <w:i w:val="0"/>
          <w:iCs w:val="0"/>
          <w:sz w:val="24"/>
          <w:szCs w:val="24"/>
        </w:rPr>
        <w:t>limitările ce afectează continuitatea sau calitatea serviciului de iluminat, impuse de anumite situații existente la un moment dat.</w:t>
      </w:r>
    </w:p>
    <w:p w14:paraId="41728274" w14:textId="77777777" w:rsidR="008F605C" w:rsidRPr="00776AD3" w:rsidRDefault="000E5658">
      <w:pPr>
        <w:pStyle w:val="Heading10"/>
        <w:keepNext/>
        <w:keepLines/>
        <w:shd w:val="clear" w:color="auto" w:fill="auto"/>
        <w:spacing w:after="260"/>
        <w:rPr>
          <w:i w:val="0"/>
          <w:iCs w:val="0"/>
          <w:sz w:val="24"/>
          <w:szCs w:val="24"/>
        </w:rPr>
      </w:pPr>
      <w:bookmarkStart w:id="26" w:name="bookmark25"/>
      <w:r w:rsidRPr="00776AD3">
        <w:rPr>
          <w:i w:val="0"/>
          <w:iCs w:val="0"/>
          <w:sz w:val="24"/>
          <w:szCs w:val="24"/>
        </w:rPr>
        <w:t xml:space="preserve">Art. </w:t>
      </w:r>
      <w:r w:rsidRPr="00776AD3">
        <w:rPr>
          <w:i w:val="0"/>
          <w:iCs w:val="0"/>
          <w:sz w:val="24"/>
          <w:szCs w:val="24"/>
          <w:lang w:val="ro-RO" w:eastAsia="ro-RO" w:bidi="ro-RO"/>
        </w:rPr>
        <w:t>26</w:t>
      </w:r>
      <w:bookmarkEnd w:id="26"/>
    </w:p>
    <w:p w14:paraId="61036CFD" w14:textId="77777777" w:rsidR="008F605C" w:rsidRPr="00776AD3" w:rsidRDefault="000E5658">
      <w:pPr>
        <w:pStyle w:val="BodyText"/>
        <w:numPr>
          <w:ilvl w:val="0"/>
          <w:numId w:val="33"/>
        </w:numPr>
        <w:shd w:val="clear" w:color="auto" w:fill="auto"/>
        <w:tabs>
          <w:tab w:val="left" w:pos="452"/>
        </w:tabs>
        <w:rPr>
          <w:i w:val="0"/>
          <w:iCs w:val="0"/>
          <w:sz w:val="24"/>
          <w:szCs w:val="24"/>
        </w:rPr>
      </w:pPr>
      <w:r w:rsidRPr="00776AD3">
        <w:rPr>
          <w:i w:val="0"/>
          <w:iCs w:val="0"/>
          <w:sz w:val="24"/>
          <w:szCs w:val="24"/>
        </w:rPr>
        <w:t>Deranjamentele din rețele de transport și distribuție a energiei electrice sunt acele defecțiuni care conduc la întreruperea iluminatului public alimentat de la o ramura a rețelei de transport sau dintr-o rețea de distribuție care asigura iluminatul unui singur obiectiv cultural, parc, alei, tunel, pod sau altele asemenea.</w:t>
      </w:r>
    </w:p>
    <w:p w14:paraId="5B78FF60" w14:textId="77777777" w:rsidR="008F605C" w:rsidRPr="00776AD3" w:rsidRDefault="000E5658">
      <w:pPr>
        <w:pStyle w:val="BodyText"/>
        <w:numPr>
          <w:ilvl w:val="0"/>
          <w:numId w:val="33"/>
        </w:numPr>
        <w:shd w:val="clear" w:color="auto" w:fill="auto"/>
        <w:tabs>
          <w:tab w:val="left" w:pos="452"/>
        </w:tabs>
        <w:spacing w:after="240"/>
        <w:rPr>
          <w:i w:val="0"/>
          <w:iCs w:val="0"/>
          <w:sz w:val="24"/>
          <w:szCs w:val="24"/>
        </w:rPr>
      </w:pPr>
      <w:r w:rsidRPr="00776AD3">
        <w:rPr>
          <w:i w:val="0"/>
          <w:iCs w:val="0"/>
          <w:sz w:val="24"/>
          <w:szCs w:val="24"/>
        </w:rPr>
        <w:t>Deranjamentele constau în declanșarea voita sau oprirea forțată a unui echipament sau instalație, care nu influențează în mod substanțial asupra calității serviciului, fiind caracteristice echipamentelor și instalațiilor anexa.</w:t>
      </w:r>
    </w:p>
    <w:p w14:paraId="4BE9DB11" w14:textId="77777777" w:rsidR="008F605C" w:rsidRPr="00776AD3" w:rsidRDefault="000E5658">
      <w:pPr>
        <w:pStyle w:val="Heading10"/>
        <w:keepNext/>
        <w:keepLines/>
        <w:shd w:val="clear" w:color="auto" w:fill="auto"/>
        <w:spacing w:after="260"/>
        <w:rPr>
          <w:i w:val="0"/>
          <w:iCs w:val="0"/>
          <w:sz w:val="24"/>
          <w:szCs w:val="24"/>
          <w:lang w:val="pt-PT"/>
        </w:rPr>
      </w:pPr>
      <w:bookmarkStart w:id="27" w:name="bookmark26"/>
      <w:r w:rsidRPr="00776AD3">
        <w:rPr>
          <w:i w:val="0"/>
          <w:iCs w:val="0"/>
          <w:sz w:val="24"/>
          <w:szCs w:val="24"/>
          <w:lang w:val="pt-PT"/>
        </w:rPr>
        <w:t xml:space="preserve">Art. </w:t>
      </w:r>
      <w:r w:rsidRPr="00776AD3">
        <w:rPr>
          <w:i w:val="0"/>
          <w:iCs w:val="0"/>
          <w:sz w:val="24"/>
          <w:szCs w:val="24"/>
          <w:lang w:val="ro-RO" w:eastAsia="ro-RO" w:bidi="ro-RO"/>
        </w:rPr>
        <w:t>27</w:t>
      </w:r>
      <w:bookmarkEnd w:id="27"/>
    </w:p>
    <w:p w14:paraId="6586092B" w14:textId="77777777" w:rsidR="008F605C" w:rsidRPr="00776AD3" w:rsidRDefault="000E5658">
      <w:pPr>
        <w:pStyle w:val="BodyText"/>
        <w:shd w:val="clear" w:color="auto" w:fill="auto"/>
        <w:rPr>
          <w:i w:val="0"/>
          <w:iCs w:val="0"/>
          <w:sz w:val="24"/>
          <w:szCs w:val="24"/>
        </w:rPr>
      </w:pPr>
      <w:r w:rsidRPr="00776AD3">
        <w:rPr>
          <w:i w:val="0"/>
          <w:iCs w:val="0"/>
          <w:sz w:val="24"/>
          <w:szCs w:val="24"/>
        </w:rPr>
        <w:t>Se considera incidente următoarele evenimente:</w:t>
      </w:r>
    </w:p>
    <w:p w14:paraId="621AA956" w14:textId="77777777" w:rsidR="008F605C" w:rsidRPr="00776AD3" w:rsidRDefault="000E5658">
      <w:pPr>
        <w:pStyle w:val="BodyText"/>
        <w:numPr>
          <w:ilvl w:val="0"/>
          <w:numId w:val="34"/>
        </w:numPr>
        <w:shd w:val="clear" w:color="auto" w:fill="auto"/>
        <w:tabs>
          <w:tab w:val="left" w:pos="370"/>
        </w:tabs>
        <w:rPr>
          <w:i w:val="0"/>
          <w:iCs w:val="0"/>
          <w:sz w:val="24"/>
          <w:szCs w:val="24"/>
        </w:rPr>
      </w:pPr>
      <w:r w:rsidRPr="00776AD3">
        <w:rPr>
          <w:i w:val="0"/>
          <w:iCs w:val="0"/>
          <w:sz w:val="24"/>
          <w:szCs w:val="24"/>
        </w:rPr>
        <w:t>declanșarea prin protecție sau oprirea voita a instalațiilor ce fac parte din sistemul de iluminat, indiferent de durata, dar care nu îndeplinesc condițiile de avarie;</w:t>
      </w:r>
    </w:p>
    <w:p w14:paraId="33DF259B" w14:textId="77777777" w:rsidR="008F605C" w:rsidRPr="00776AD3" w:rsidRDefault="000E5658">
      <w:pPr>
        <w:pStyle w:val="BodyText"/>
        <w:numPr>
          <w:ilvl w:val="0"/>
          <w:numId w:val="34"/>
        </w:numPr>
        <w:shd w:val="clear" w:color="auto" w:fill="auto"/>
        <w:tabs>
          <w:tab w:val="left" w:pos="370"/>
        </w:tabs>
        <w:spacing w:after="260"/>
        <w:rPr>
          <w:i w:val="0"/>
          <w:iCs w:val="0"/>
          <w:sz w:val="24"/>
          <w:szCs w:val="24"/>
        </w:rPr>
      </w:pPr>
      <w:r w:rsidRPr="00776AD3">
        <w:rPr>
          <w:i w:val="0"/>
          <w:iCs w:val="0"/>
          <w:sz w:val="24"/>
          <w:szCs w:val="24"/>
        </w:rPr>
        <w:t>reducerea parametrilor luminotehnici sub limitele stabilite prin reglementări, pe o durata mai mare de 15 minute, ca urmare a defecțiunilor din instalațiile proprii.</w:t>
      </w:r>
    </w:p>
    <w:p w14:paraId="12B26B3A" w14:textId="77777777" w:rsidR="008F605C" w:rsidRPr="00776AD3" w:rsidRDefault="000E5658">
      <w:pPr>
        <w:pStyle w:val="Heading10"/>
        <w:keepNext/>
        <w:keepLines/>
        <w:shd w:val="clear" w:color="auto" w:fill="auto"/>
        <w:rPr>
          <w:i w:val="0"/>
          <w:iCs w:val="0"/>
          <w:sz w:val="24"/>
          <w:szCs w:val="24"/>
          <w:lang w:val="fr-FR"/>
        </w:rPr>
      </w:pPr>
      <w:bookmarkStart w:id="28" w:name="bookmark27"/>
      <w:r w:rsidRPr="00776AD3">
        <w:rPr>
          <w:i w:val="0"/>
          <w:iCs w:val="0"/>
          <w:sz w:val="24"/>
          <w:szCs w:val="24"/>
          <w:lang w:val="fr-FR"/>
        </w:rPr>
        <w:t xml:space="preserve">Art. </w:t>
      </w:r>
      <w:r w:rsidRPr="00776AD3">
        <w:rPr>
          <w:i w:val="0"/>
          <w:iCs w:val="0"/>
          <w:sz w:val="24"/>
          <w:szCs w:val="24"/>
          <w:lang w:val="ro-RO" w:eastAsia="ro-RO" w:bidi="ro-RO"/>
        </w:rPr>
        <w:t>28</w:t>
      </w:r>
      <w:bookmarkEnd w:id="28"/>
    </w:p>
    <w:p w14:paraId="61C84139"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 xml:space="preserve">Prin excepție de la </w:t>
      </w:r>
      <w:r w:rsidRPr="00776AD3">
        <w:rPr>
          <w:i w:val="0"/>
          <w:iCs w:val="0"/>
          <w:sz w:val="24"/>
          <w:szCs w:val="24"/>
          <w:lang w:val="fr-FR" w:eastAsia="en-US" w:bidi="en-US"/>
        </w:rPr>
        <w:t xml:space="preserve">art. </w:t>
      </w:r>
      <w:r w:rsidRPr="00776AD3">
        <w:rPr>
          <w:i w:val="0"/>
          <w:iCs w:val="0"/>
          <w:sz w:val="24"/>
          <w:szCs w:val="24"/>
        </w:rPr>
        <w:t>27 nu se considera incidente următoarele evenimente:</w:t>
      </w:r>
    </w:p>
    <w:p w14:paraId="5A7B078A" w14:textId="77777777" w:rsidR="008F605C" w:rsidRPr="00776AD3" w:rsidRDefault="000E5658">
      <w:pPr>
        <w:pStyle w:val="BodyText"/>
        <w:numPr>
          <w:ilvl w:val="0"/>
          <w:numId w:val="35"/>
        </w:numPr>
        <w:shd w:val="clear" w:color="auto" w:fill="auto"/>
        <w:tabs>
          <w:tab w:val="left" w:pos="361"/>
        </w:tabs>
        <w:rPr>
          <w:i w:val="0"/>
          <w:iCs w:val="0"/>
          <w:sz w:val="24"/>
          <w:szCs w:val="24"/>
        </w:rPr>
      </w:pPr>
      <w:r w:rsidRPr="00776AD3">
        <w:rPr>
          <w:i w:val="0"/>
          <w:iCs w:val="0"/>
          <w:sz w:val="24"/>
          <w:szCs w:val="24"/>
        </w:rPr>
        <w:t xml:space="preserve">ieșirea </w:t>
      </w:r>
      <w:r w:rsidRPr="00776AD3">
        <w:rPr>
          <w:i w:val="0"/>
          <w:iCs w:val="0"/>
          <w:sz w:val="24"/>
          <w:szCs w:val="24"/>
          <w:lang w:eastAsia="en-US" w:bidi="en-US"/>
        </w:rPr>
        <w:t xml:space="preserve">din </w:t>
      </w:r>
      <w:r w:rsidRPr="00776AD3">
        <w:rPr>
          <w:i w:val="0"/>
          <w:iCs w:val="0"/>
          <w:sz w:val="24"/>
          <w:szCs w:val="24"/>
        </w:rPr>
        <w:t>funcțiune a unei instalații ca urmare a acționarii corecte a elementelor de protecție și automatizare, în cazul unor evenimente care au avut loc într-o alta instalație, ieșirea din funcțiune fiind consecința unui incident localizat și înregistrat în acea instalație;</w:t>
      </w:r>
    </w:p>
    <w:p w14:paraId="3CDD1F30" w14:textId="77777777" w:rsidR="008F605C" w:rsidRPr="00776AD3" w:rsidRDefault="000E5658">
      <w:pPr>
        <w:pStyle w:val="BodyText"/>
        <w:numPr>
          <w:ilvl w:val="0"/>
          <w:numId w:val="35"/>
        </w:numPr>
        <w:shd w:val="clear" w:color="auto" w:fill="auto"/>
        <w:tabs>
          <w:tab w:val="left" w:pos="356"/>
        </w:tabs>
        <w:rPr>
          <w:i w:val="0"/>
          <w:iCs w:val="0"/>
          <w:sz w:val="24"/>
          <w:szCs w:val="24"/>
        </w:rPr>
      </w:pPr>
      <w:r w:rsidRPr="00776AD3">
        <w:rPr>
          <w:i w:val="0"/>
          <w:iCs w:val="0"/>
          <w:sz w:val="24"/>
          <w:szCs w:val="24"/>
        </w:rPr>
        <w:t>ieșirea din funcțiune sau retragerea din exploatare a unei instalații sau părți a acesteia, datorită unor defecțiuni ce pot sa apara în timpul încercărilor profilactice, corespunzătoare scopului acestora;</w:t>
      </w:r>
    </w:p>
    <w:p w14:paraId="0A02370D" w14:textId="77777777" w:rsidR="008F605C" w:rsidRPr="00776AD3" w:rsidRDefault="000E5658">
      <w:pPr>
        <w:pStyle w:val="BodyText"/>
        <w:numPr>
          <w:ilvl w:val="0"/>
          <w:numId w:val="35"/>
        </w:numPr>
        <w:shd w:val="clear" w:color="auto" w:fill="auto"/>
        <w:tabs>
          <w:tab w:val="left" w:pos="361"/>
        </w:tabs>
        <w:rPr>
          <w:i w:val="0"/>
          <w:iCs w:val="0"/>
          <w:sz w:val="24"/>
          <w:szCs w:val="24"/>
        </w:rPr>
      </w:pPr>
      <w:r w:rsidRPr="00776AD3">
        <w:rPr>
          <w:i w:val="0"/>
          <w:iCs w:val="0"/>
          <w:sz w:val="24"/>
          <w:szCs w:val="24"/>
        </w:rPr>
        <w:t>ieșirea din funcțiune a unei instalații auxiliare sau a unui element al acesteia, dacă a fost înlocuit automat cu rezerva, prin funcționarea corecta a anclansarii automate a rezervei, și nu a avut ca efect reducerea parametrilor luminotehnici;</w:t>
      </w:r>
    </w:p>
    <w:p w14:paraId="1206B38F" w14:textId="77777777" w:rsidR="008F605C" w:rsidRPr="00776AD3" w:rsidRDefault="000E5658">
      <w:pPr>
        <w:pStyle w:val="BodyText"/>
        <w:numPr>
          <w:ilvl w:val="0"/>
          <w:numId w:val="35"/>
        </w:numPr>
        <w:shd w:val="clear" w:color="auto" w:fill="auto"/>
        <w:tabs>
          <w:tab w:val="left" w:pos="361"/>
        </w:tabs>
        <w:rPr>
          <w:i w:val="0"/>
          <w:iCs w:val="0"/>
          <w:sz w:val="24"/>
          <w:szCs w:val="24"/>
        </w:rPr>
      </w:pPr>
      <w:r w:rsidRPr="00776AD3">
        <w:rPr>
          <w:i w:val="0"/>
          <w:iCs w:val="0"/>
          <w:sz w:val="24"/>
          <w:szCs w:val="24"/>
        </w:rPr>
        <w:t xml:space="preserve">retragerea accidentala din funcțiune a unei instalații sau a unui element al acesteia în scopul eliminării unor defecțiuni, dacă a fost înlocuit cu rezerva și nu a afectat calitatea </w:t>
      </w:r>
      <w:r w:rsidRPr="00776AD3">
        <w:rPr>
          <w:i w:val="0"/>
          <w:iCs w:val="0"/>
          <w:sz w:val="24"/>
          <w:szCs w:val="24"/>
        </w:rPr>
        <w:lastRenderedPageBreak/>
        <w:t>serviciului prestat;</w:t>
      </w:r>
    </w:p>
    <w:p w14:paraId="26233384" w14:textId="77777777" w:rsidR="008F605C" w:rsidRPr="00776AD3" w:rsidRDefault="000E5658">
      <w:pPr>
        <w:pStyle w:val="BodyText"/>
        <w:numPr>
          <w:ilvl w:val="0"/>
          <w:numId w:val="35"/>
        </w:numPr>
        <w:shd w:val="clear" w:color="auto" w:fill="auto"/>
        <w:tabs>
          <w:tab w:val="left" w:pos="366"/>
        </w:tabs>
        <w:rPr>
          <w:i w:val="0"/>
          <w:iCs w:val="0"/>
          <w:sz w:val="24"/>
          <w:szCs w:val="24"/>
        </w:rPr>
      </w:pPr>
      <w:r w:rsidRPr="00776AD3">
        <w:rPr>
          <w:i w:val="0"/>
          <w:iCs w:val="0"/>
          <w:sz w:val="24"/>
          <w:szCs w:val="24"/>
        </w:rPr>
        <w:t>retragerea din exploatare în mod voit a unei instalații pentru prevenirea unor eventuale accidente umane sau calamitati;</w:t>
      </w:r>
    </w:p>
    <w:p w14:paraId="2F7C1C21" w14:textId="77777777" w:rsidR="008F605C" w:rsidRPr="00776AD3" w:rsidRDefault="000E5658">
      <w:pPr>
        <w:pStyle w:val="BodyText"/>
        <w:numPr>
          <w:ilvl w:val="0"/>
          <w:numId w:val="35"/>
        </w:numPr>
        <w:shd w:val="clear" w:color="auto" w:fill="auto"/>
        <w:tabs>
          <w:tab w:val="left" w:pos="356"/>
        </w:tabs>
        <w:spacing w:after="240"/>
        <w:rPr>
          <w:i w:val="0"/>
          <w:iCs w:val="0"/>
          <w:sz w:val="24"/>
          <w:szCs w:val="24"/>
        </w:rPr>
      </w:pPr>
      <w:r w:rsidRPr="00776AD3">
        <w:rPr>
          <w:i w:val="0"/>
          <w:iCs w:val="0"/>
          <w:sz w:val="24"/>
          <w:szCs w:val="24"/>
        </w:rPr>
        <w:t>întreruperile sau reducerile cantitative convenite în scris cu utilizatorul.</w:t>
      </w:r>
    </w:p>
    <w:p w14:paraId="474FFB46" w14:textId="77777777" w:rsidR="008F605C" w:rsidRPr="00776AD3" w:rsidRDefault="000E5658">
      <w:pPr>
        <w:pStyle w:val="Heading10"/>
        <w:keepNext/>
        <w:keepLines/>
        <w:shd w:val="clear" w:color="auto" w:fill="auto"/>
        <w:spacing w:after="260"/>
        <w:rPr>
          <w:i w:val="0"/>
          <w:iCs w:val="0"/>
          <w:sz w:val="24"/>
          <w:szCs w:val="24"/>
        </w:rPr>
      </w:pPr>
      <w:bookmarkStart w:id="29" w:name="bookmark28"/>
      <w:r w:rsidRPr="00776AD3">
        <w:rPr>
          <w:i w:val="0"/>
          <w:iCs w:val="0"/>
          <w:sz w:val="24"/>
          <w:szCs w:val="24"/>
        </w:rPr>
        <w:t xml:space="preserve">Art. </w:t>
      </w:r>
      <w:r w:rsidRPr="00776AD3">
        <w:rPr>
          <w:i w:val="0"/>
          <w:iCs w:val="0"/>
          <w:sz w:val="24"/>
          <w:szCs w:val="24"/>
          <w:lang w:val="ro-RO" w:eastAsia="ro-RO" w:bidi="ro-RO"/>
        </w:rPr>
        <w:t>29</w:t>
      </w:r>
      <w:bookmarkEnd w:id="29"/>
    </w:p>
    <w:p w14:paraId="62678BBD" w14:textId="7CA82309" w:rsidR="008F605C" w:rsidRPr="00776AD3" w:rsidRDefault="000E5658">
      <w:pPr>
        <w:pStyle w:val="BodyText"/>
        <w:shd w:val="clear" w:color="auto" w:fill="auto"/>
        <w:rPr>
          <w:i w:val="0"/>
          <w:iCs w:val="0"/>
          <w:sz w:val="24"/>
          <w:szCs w:val="24"/>
        </w:rPr>
      </w:pPr>
      <w:r w:rsidRPr="00776AD3">
        <w:rPr>
          <w:i w:val="0"/>
          <w:iCs w:val="0"/>
          <w:sz w:val="24"/>
          <w:szCs w:val="24"/>
        </w:rPr>
        <w:t>Se considera ava</w:t>
      </w:r>
      <w:r w:rsidR="00AB120C" w:rsidRPr="00776AD3">
        <w:rPr>
          <w:i w:val="0"/>
          <w:iCs w:val="0"/>
          <w:sz w:val="24"/>
          <w:szCs w:val="24"/>
        </w:rPr>
        <w:t>ri</w:t>
      </w:r>
      <w:r w:rsidRPr="00776AD3">
        <w:rPr>
          <w:i w:val="0"/>
          <w:iCs w:val="0"/>
          <w:sz w:val="24"/>
          <w:szCs w:val="24"/>
        </w:rPr>
        <w:t>i următoarele evenimente:</w:t>
      </w:r>
    </w:p>
    <w:p w14:paraId="3968AD4C" w14:textId="77777777" w:rsidR="008F605C" w:rsidRPr="00776AD3" w:rsidRDefault="000E5658">
      <w:pPr>
        <w:pStyle w:val="BodyText"/>
        <w:numPr>
          <w:ilvl w:val="0"/>
          <w:numId w:val="36"/>
        </w:numPr>
        <w:shd w:val="clear" w:color="auto" w:fill="auto"/>
        <w:tabs>
          <w:tab w:val="left" w:pos="356"/>
        </w:tabs>
        <w:rPr>
          <w:i w:val="0"/>
          <w:iCs w:val="0"/>
          <w:sz w:val="24"/>
          <w:szCs w:val="24"/>
        </w:rPr>
      </w:pPr>
      <w:r w:rsidRPr="00776AD3">
        <w:rPr>
          <w:i w:val="0"/>
          <w:iCs w:val="0"/>
          <w:sz w:val="24"/>
          <w:szCs w:val="24"/>
        </w:rPr>
        <w:t>întreruperea accidentala, totală sau parțială a iluminatului public pentru o perioada mai mare de 4 ore, cu excepția celui arhitectural, ornamental și ornamental-festiv;</w:t>
      </w:r>
    </w:p>
    <w:p w14:paraId="7FCD1C10" w14:textId="77777777" w:rsidR="008F605C" w:rsidRPr="00776AD3" w:rsidRDefault="000E5658">
      <w:pPr>
        <w:pStyle w:val="BodyText"/>
        <w:numPr>
          <w:ilvl w:val="0"/>
          <w:numId w:val="36"/>
        </w:numPr>
        <w:shd w:val="clear" w:color="auto" w:fill="auto"/>
        <w:tabs>
          <w:tab w:val="left" w:pos="352"/>
        </w:tabs>
        <w:rPr>
          <w:i w:val="0"/>
          <w:iCs w:val="0"/>
          <w:sz w:val="24"/>
          <w:szCs w:val="24"/>
        </w:rPr>
      </w:pPr>
      <w:r w:rsidRPr="00776AD3">
        <w:rPr>
          <w:i w:val="0"/>
          <w:iCs w:val="0"/>
          <w:sz w:val="24"/>
          <w:szCs w:val="24"/>
        </w:rPr>
        <w:t>întreruperea accidentala, totală sau parțială a iluminatului arhitectural, ornamental și ornamental-festiv pe o perioada mai mare decât limitele prevăzute în contracte;</w:t>
      </w:r>
    </w:p>
    <w:p w14:paraId="7ABAA1BF" w14:textId="77777777" w:rsidR="008F605C" w:rsidRPr="00776AD3" w:rsidRDefault="000E5658">
      <w:pPr>
        <w:pStyle w:val="BodyText"/>
        <w:numPr>
          <w:ilvl w:val="0"/>
          <w:numId w:val="36"/>
        </w:numPr>
        <w:shd w:val="clear" w:color="auto" w:fill="auto"/>
        <w:tabs>
          <w:tab w:val="left" w:pos="361"/>
        </w:tabs>
        <w:rPr>
          <w:i w:val="0"/>
          <w:iCs w:val="0"/>
          <w:sz w:val="24"/>
          <w:szCs w:val="24"/>
        </w:rPr>
      </w:pPr>
      <w:r w:rsidRPr="00776AD3">
        <w:rPr>
          <w:i w:val="0"/>
          <w:iCs w:val="0"/>
          <w:sz w:val="24"/>
          <w:szCs w:val="24"/>
        </w:rPr>
        <w:t>defectarea sau ieșirea accidentala din funcțiune a unor instalații sau subansambluri din instalațiile de iluminat, care conduc la reducerea ariei deservite de serviciul de iluminat public cu 10% pe o durata mai mare de 24 de ore;</w:t>
      </w:r>
    </w:p>
    <w:p w14:paraId="64DC1A0A" w14:textId="77777777" w:rsidR="008F605C" w:rsidRPr="00776AD3" w:rsidRDefault="000E5658">
      <w:pPr>
        <w:pStyle w:val="BodyText"/>
        <w:numPr>
          <w:ilvl w:val="0"/>
          <w:numId w:val="36"/>
        </w:numPr>
        <w:shd w:val="clear" w:color="auto" w:fill="auto"/>
        <w:tabs>
          <w:tab w:val="left" w:pos="356"/>
        </w:tabs>
        <w:rPr>
          <w:i w:val="0"/>
          <w:iCs w:val="0"/>
          <w:sz w:val="24"/>
          <w:szCs w:val="24"/>
        </w:rPr>
      </w:pPr>
      <w:r w:rsidRPr="00776AD3">
        <w:rPr>
          <w:i w:val="0"/>
          <w:iCs w:val="0"/>
          <w:sz w:val="24"/>
          <w:szCs w:val="24"/>
        </w:rPr>
        <w:t>defectarea sau ieșirea accidentala din funcțiune a unor instalații de iluminat, indiferent de efectul asupra beneficiarilor, dacă fac ca acestea sa rămână indisponibile pe o durata mai mare de 72 de ore;</w:t>
      </w:r>
    </w:p>
    <w:p w14:paraId="6ADFE2FF" w14:textId="77777777" w:rsidR="008F605C" w:rsidRPr="00776AD3" w:rsidRDefault="000E5658">
      <w:pPr>
        <w:pStyle w:val="BodyText"/>
        <w:numPr>
          <w:ilvl w:val="0"/>
          <w:numId w:val="36"/>
        </w:numPr>
        <w:shd w:val="clear" w:color="auto" w:fill="auto"/>
        <w:tabs>
          <w:tab w:val="left" w:pos="356"/>
        </w:tabs>
        <w:spacing w:after="240"/>
        <w:rPr>
          <w:i w:val="0"/>
          <w:iCs w:val="0"/>
          <w:sz w:val="24"/>
          <w:szCs w:val="24"/>
        </w:rPr>
      </w:pPr>
      <w:r w:rsidRPr="00776AD3">
        <w:rPr>
          <w:i w:val="0"/>
          <w:iCs w:val="0"/>
          <w:sz w:val="24"/>
          <w:szCs w:val="24"/>
        </w:rPr>
        <w:t>dacă pe durata desfășurării evenimentului, ca urmare a consecințelor avute, acesta isi schimba categoria de încadrare, respectiv din incident devine avarie, evenimentul se va încadra pe toată durata desfășurării lui în categoria avariei.</w:t>
      </w:r>
    </w:p>
    <w:p w14:paraId="2A144A06" w14:textId="77777777" w:rsidR="008F605C" w:rsidRPr="00776AD3" w:rsidRDefault="000E5658">
      <w:pPr>
        <w:pStyle w:val="Heading10"/>
        <w:keepNext/>
        <w:keepLines/>
        <w:shd w:val="clear" w:color="auto" w:fill="auto"/>
        <w:spacing w:after="260"/>
        <w:rPr>
          <w:i w:val="0"/>
          <w:iCs w:val="0"/>
          <w:sz w:val="24"/>
          <w:szCs w:val="24"/>
        </w:rPr>
      </w:pPr>
      <w:bookmarkStart w:id="30" w:name="bookmark29"/>
      <w:r w:rsidRPr="00776AD3">
        <w:rPr>
          <w:i w:val="0"/>
          <w:iCs w:val="0"/>
          <w:sz w:val="24"/>
          <w:szCs w:val="24"/>
        </w:rPr>
        <w:t xml:space="preserve">Art. </w:t>
      </w:r>
      <w:r w:rsidRPr="00776AD3">
        <w:rPr>
          <w:i w:val="0"/>
          <w:iCs w:val="0"/>
          <w:sz w:val="24"/>
          <w:szCs w:val="24"/>
          <w:lang w:val="ro-RO" w:eastAsia="ro-RO" w:bidi="ro-RO"/>
        </w:rPr>
        <w:t>30</w:t>
      </w:r>
      <w:bookmarkEnd w:id="30"/>
    </w:p>
    <w:p w14:paraId="6768858B" w14:textId="77777777" w:rsidR="008F605C" w:rsidRPr="00776AD3" w:rsidRDefault="000E5658">
      <w:pPr>
        <w:pStyle w:val="BodyText"/>
        <w:numPr>
          <w:ilvl w:val="0"/>
          <w:numId w:val="37"/>
        </w:numPr>
        <w:shd w:val="clear" w:color="auto" w:fill="auto"/>
        <w:tabs>
          <w:tab w:val="left" w:pos="428"/>
        </w:tabs>
        <w:rPr>
          <w:i w:val="0"/>
          <w:iCs w:val="0"/>
          <w:sz w:val="24"/>
          <w:szCs w:val="24"/>
        </w:rPr>
      </w:pPr>
      <w:r w:rsidRPr="00776AD3">
        <w:rPr>
          <w:i w:val="0"/>
          <w:iCs w:val="0"/>
          <w:sz w:val="24"/>
          <w:szCs w:val="24"/>
        </w:rPr>
        <w:t>Analizele incidentelor sau avariilor vor fi efectuate imediat după producerea evenimentelor respective de către factorii de răspundere ai operatorului, de regula, împreună cu cei ai autorităților administrației publice locale.</w:t>
      </w:r>
    </w:p>
    <w:p w14:paraId="2FD81CA2" w14:textId="2F4D4B0C" w:rsidR="008F605C" w:rsidRPr="00776AD3" w:rsidRDefault="000E5658">
      <w:pPr>
        <w:pStyle w:val="BodyText"/>
        <w:numPr>
          <w:ilvl w:val="0"/>
          <w:numId w:val="37"/>
        </w:numPr>
        <w:shd w:val="clear" w:color="auto" w:fill="auto"/>
        <w:tabs>
          <w:tab w:val="left" w:pos="438"/>
        </w:tabs>
        <w:spacing w:after="260"/>
        <w:rPr>
          <w:i w:val="0"/>
          <w:iCs w:val="0"/>
          <w:sz w:val="24"/>
          <w:szCs w:val="24"/>
        </w:rPr>
      </w:pPr>
      <w:r w:rsidRPr="00776AD3">
        <w:rPr>
          <w:i w:val="0"/>
          <w:iCs w:val="0"/>
          <w:sz w:val="24"/>
          <w:szCs w:val="24"/>
        </w:rPr>
        <w:t xml:space="preserve">Operatorul are obligația </w:t>
      </w:r>
      <w:r w:rsidRPr="00776AD3">
        <w:rPr>
          <w:i w:val="0"/>
          <w:iCs w:val="0"/>
          <w:sz w:val="24"/>
          <w:szCs w:val="24"/>
          <w:u w:val="single"/>
        </w:rPr>
        <w:t xml:space="preserve">ca cel puțin </w:t>
      </w:r>
      <w:r w:rsidR="00AB120C" w:rsidRPr="00776AD3">
        <w:rPr>
          <w:i w:val="0"/>
          <w:iCs w:val="0"/>
          <w:sz w:val="24"/>
          <w:szCs w:val="24"/>
          <w:u w:val="single"/>
        </w:rPr>
        <w:t>lunar</w:t>
      </w:r>
      <w:r w:rsidRPr="00776AD3">
        <w:rPr>
          <w:i w:val="0"/>
          <w:iCs w:val="0"/>
          <w:sz w:val="24"/>
          <w:szCs w:val="24"/>
        </w:rPr>
        <w:t xml:space="preserve"> sa informeze autoritățile administrației publice locale sau, după caz, asociația de dezvoltare comunitara asupra </w:t>
      </w:r>
      <w:r w:rsidRPr="00776AD3">
        <w:rPr>
          <w:i w:val="0"/>
          <w:iCs w:val="0"/>
          <w:sz w:val="24"/>
          <w:szCs w:val="24"/>
          <w:u w:val="single"/>
        </w:rPr>
        <w:t>tuturor avariilor</w:t>
      </w:r>
      <w:r w:rsidRPr="00776AD3">
        <w:rPr>
          <w:i w:val="0"/>
          <w:iCs w:val="0"/>
          <w:sz w:val="24"/>
          <w:szCs w:val="24"/>
        </w:rPr>
        <w:t xml:space="preserve"> care au avut loc, </w:t>
      </w:r>
      <w:r w:rsidRPr="00776AD3">
        <w:rPr>
          <w:i w:val="0"/>
          <w:iCs w:val="0"/>
          <w:sz w:val="24"/>
          <w:szCs w:val="24"/>
          <w:u w:val="single"/>
        </w:rPr>
        <w:t>concluziile analizelor si măsurile care s-au luat.</w:t>
      </w:r>
    </w:p>
    <w:p w14:paraId="10CF455A" w14:textId="77777777" w:rsidR="008F605C" w:rsidRPr="00776AD3" w:rsidRDefault="000E5658">
      <w:pPr>
        <w:pStyle w:val="Heading10"/>
        <w:keepNext/>
        <w:keepLines/>
        <w:shd w:val="clear" w:color="auto" w:fill="auto"/>
        <w:spacing w:after="260"/>
        <w:rPr>
          <w:i w:val="0"/>
          <w:iCs w:val="0"/>
          <w:sz w:val="24"/>
          <w:szCs w:val="24"/>
        </w:rPr>
      </w:pPr>
      <w:bookmarkStart w:id="31" w:name="bookmark30"/>
      <w:r w:rsidRPr="00776AD3">
        <w:rPr>
          <w:i w:val="0"/>
          <w:iCs w:val="0"/>
          <w:sz w:val="24"/>
          <w:szCs w:val="24"/>
        </w:rPr>
        <w:t xml:space="preserve">Art. </w:t>
      </w:r>
      <w:r w:rsidRPr="00776AD3">
        <w:rPr>
          <w:i w:val="0"/>
          <w:iCs w:val="0"/>
          <w:sz w:val="24"/>
          <w:szCs w:val="24"/>
          <w:lang w:val="ro-RO" w:eastAsia="ro-RO" w:bidi="ro-RO"/>
        </w:rPr>
        <w:t>31</w:t>
      </w:r>
      <w:bookmarkEnd w:id="31"/>
    </w:p>
    <w:p w14:paraId="7AA440A5" w14:textId="77777777" w:rsidR="008F605C" w:rsidRPr="00776AD3" w:rsidRDefault="000E5658">
      <w:pPr>
        <w:pStyle w:val="BodyText"/>
        <w:numPr>
          <w:ilvl w:val="0"/>
          <w:numId w:val="38"/>
        </w:numPr>
        <w:shd w:val="clear" w:color="auto" w:fill="auto"/>
        <w:tabs>
          <w:tab w:val="left" w:pos="419"/>
        </w:tabs>
        <w:rPr>
          <w:i w:val="0"/>
          <w:iCs w:val="0"/>
          <w:sz w:val="24"/>
          <w:szCs w:val="24"/>
        </w:rPr>
      </w:pPr>
      <w:r w:rsidRPr="00776AD3">
        <w:rPr>
          <w:i w:val="0"/>
          <w:iCs w:val="0"/>
          <w:sz w:val="24"/>
          <w:szCs w:val="24"/>
        </w:rPr>
        <w:t>Analiza incidentelor și avariilor trebuie finalizată în cel mult 5 zile de la lichidarea acestora.</w:t>
      </w:r>
    </w:p>
    <w:p w14:paraId="0A50E791" w14:textId="77777777" w:rsidR="008F605C" w:rsidRPr="00776AD3" w:rsidRDefault="000E5658">
      <w:pPr>
        <w:pStyle w:val="BodyText"/>
        <w:numPr>
          <w:ilvl w:val="0"/>
          <w:numId w:val="38"/>
        </w:numPr>
        <w:shd w:val="clear" w:color="auto" w:fill="auto"/>
        <w:tabs>
          <w:tab w:val="left" w:pos="419"/>
        </w:tabs>
        <w:rPr>
          <w:i w:val="0"/>
          <w:iCs w:val="0"/>
          <w:sz w:val="24"/>
          <w:szCs w:val="24"/>
        </w:rPr>
      </w:pPr>
      <w:r w:rsidRPr="00776AD3">
        <w:rPr>
          <w:i w:val="0"/>
          <w:iCs w:val="0"/>
          <w:sz w:val="24"/>
          <w:szCs w:val="24"/>
        </w:rPr>
        <w:t>Analiza fiecărui incident sau avarie va trebui sa aibă următorul conținut:</w:t>
      </w:r>
    </w:p>
    <w:p w14:paraId="5CD04F42" w14:textId="77777777" w:rsidR="008F605C" w:rsidRPr="00776AD3" w:rsidRDefault="000E5658" w:rsidP="00AB120C">
      <w:pPr>
        <w:pStyle w:val="BodyText"/>
        <w:numPr>
          <w:ilvl w:val="0"/>
          <w:numId w:val="39"/>
        </w:numPr>
        <w:shd w:val="clear" w:color="auto" w:fill="auto"/>
        <w:tabs>
          <w:tab w:val="left" w:pos="352"/>
        </w:tabs>
        <w:ind w:firstLine="1134"/>
        <w:rPr>
          <w:i w:val="0"/>
          <w:iCs w:val="0"/>
          <w:sz w:val="24"/>
          <w:szCs w:val="24"/>
        </w:rPr>
      </w:pPr>
      <w:r w:rsidRPr="00776AD3">
        <w:rPr>
          <w:i w:val="0"/>
          <w:iCs w:val="0"/>
          <w:sz w:val="24"/>
          <w:szCs w:val="24"/>
        </w:rPr>
        <w:t>locul și momentul apariției incidentului sau avariei;</w:t>
      </w:r>
    </w:p>
    <w:p w14:paraId="3E7D8FE9" w14:textId="77777777" w:rsidR="008F605C" w:rsidRPr="00776AD3" w:rsidRDefault="000E5658" w:rsidP="00AB120C">
      <w:pPr>
        <w:pStyle w:val="BodyText"/>
        <w:numPr>
          <w:ilvl w:val="0"/>
          <w:numId w:val="39"/>
        </w:numPr>
        <w:shd w:val="clear" w:color="auto" w:fill="auto"/>
        <w:tabs>
          <w:tab w:val="left" w:pos="356"/>
        </w:tabs>
        <w:ind w:firstLine="1134"/>
        <w:rPr>
          <w:i w:val="0"/>
          <w:iCs w:val="0"/>
          <w:sz w:val="24"/>
          <w:szCs w:val="24"/>
        </w:rPr>
      </w:pPr>
      <w:r w:rsidRPr="00776AD3">
        <w:rPr>
          <w:i w:val="0"/>
          <w:iCs w:val="0"/>
          <w:sz w:val="24"/>
          <w:szCs w:val="24"/>
        </w:rPr>
        <w:t>situația înainte de incident sau avarie, dacă se funcționa sau nu în schema normală, cu indicarea abaterilor de la aceasta;</w:t>
      </w:r>
    </w:p>
    <w:p w14:paraId="7206BDED" w14:textId="77777777" w:rsidR="008F605C" w:rsidRPr="00776AD3" w:rsidRDefault="000E5658" w:rsidP="00AB120C">
      <w:pPr>
        <w:pStyle w:val="BodyText"/>
        <w:numPr>
          <w:ilvl w:val="0"/>
          <w:numId w:val="39"/>
        </w:numPr>
        <w:shd w:val="clear" w:color="auto" w:fill="auto"/>
        <w:tabs>
          <w:tab w:val="left" w:pos="320"/>
        </w:tabs>
        <w:ind w:firstLine="1134"/>
        <w:rPr>
          <w:i w:val="0"/>
          <w:iCs w:val="0"/>
          <w:sz w:val="24"/>
          <w:szCs w:val="24"/>
        </w:rPr>
      </w:pPr>
      <w:r w:rsidRPr="00776AD3">
        <w:rPr>
          <w:i w:val="0"/>
          <w:iCs w:val="0"/>
          <w:sz w:val="24"/>
          <w:szCs w:val="24"/>
        </w:rPr>
        <w:t xml:space="preserve">cauzele </w:t>
      </w:r>
      <w:r w:rsidRPr="00776AD3">
        <w:rPr>
          <w:i w:val="0"/>
          <w:iCs w:val="0"/>
          <w:sz w:val="24"/>
          <w:szCs w:val="24"/>
          <w:lang w:val="pt-PT" w:eastAsia="en-US" w:bidi="en-US"/>
        </w:rPr>
        <w:t xml:space="preserve">care </w:t>
      </w:r>
      <w:r w:rsidRPr="00776AD3">
        <w:rPr>
          <w:i w:val="0"/>
          <w:iCs w:val="0"/>
          <w:sz w:val="24"/>
          <w:szCs w:val="24"/>
        </w:rPr>
        <w:t>au favorizat apariția și dezvoltarea evenimentelor;</w:t>
      </w:r>
    </w:p>
    <w:p w14:paraId="07B1169A" w14:textId="77777777" w:rsidR="008F605C" w:rsidRPr="00776AD3" w:rsidRDefault="000E5658" w:rsidP="00AB120C">
      <w:pPr>
        <w:pStyle w:val="BodyText"/>
        <w:numPr>
          <w:ilvl w:val="0"/>
          <w:numId w:val="39"/>
        </w:numPr>
        <w:shd w:val="clear" w:color="auto" w:fill="auto"/>
        <w:tabs>
          <w:tab w:val="left" w:pos="334"/>
        </w:tabs>
        <w:ind w:firstLine="1134"/>
        <w:rPr>
          <w:i w:val="0"/>
          <w:iCs w:val="0"/>
          <w:sz w:val="24"/>
          <w:szCs w:val="24"/>
        </w:rPr>
      </w:pPr>
      <w:r w:rsidRPr="00776AD3">
        <w:rPr>
          <w:i w:val="0"/>
          <w:iCs w:val="0"/>
          <w:sz w:val="24"/>
          <w:szCs w:val="24"/>
        </w:rPr>
        <w:t>descrierea cronologică a tuturor evenimentelor pe baza diagramelor, rapoartelor, înregistrărilor computerizate și declarațiilor personalului;</w:t>
      </w:r>
    </w:p>
    <w:p w14:paraId="2FBCBBD5" w14:textId="77777777" w:rsidR="008F605C" w:rsidRPr="00776AD3" w:rsidRDefault="000E5658" w:rsidP="00AB120C">
      <w:pPr>
        <w:pStyle w:val="BodyText"/>
        <w:numPr>
          <w:ilvl w:val="0"/>
          <w:numId w:val="39"/>
        </w:numPr>
        <w:shd w:val="clear" w:color="auto" w:fill="auto"/>
        <w:tabs>
          <w:tab w:val="left" w:pos="339"/>
        </w:tabs>
        <w:ind w:firstLine="1134"/>
        <w:rPr>
          <w:i w:val="0"/>
          <w:iCs w:val="0"/>
          <w:sz w:val="24"/>
          <w:szCs w:val="24"/>
        </w:rPr>
      </w:pPr>
      <w:r w:rsidRPr="00776AD3">
        <w:rPr>
          <w:i w:val="0"/>
          <w:iCs w:val="0"/>
          <w:sz w:val="24"/>
          <w:szCs w:val="24"/>
        </w:rPr>
        <w:t>manevrele efectuate de personal în timpul desfășurării și lichidării evenimentului;</w:t>
      </w:r>
    </w:p>
    <w:p w14:paraId="767EA275" w14:textId="77777777" w:rsidR="008F605C" w:rsidRPr="00776AD3" w:rsidRDefault="000E5658" w:rsidP="00AB120C">
      <w:pPr>
        <w:pStyle w:val="BodyText"/>
        <w:numPr>
          <w:ilvl w:val="0"/>
          <w:numId w:val="39"/>
        </w:numPr>
        <w:shd w:val="clear" w:color="auto" w:fill="auto"/>
        <w:tabs>
          <w:tab w:val="left" w:pos="339"/>
        </w:tabs>
        <w:ind w:firstLine="1134"/>
        <w:rPr>
          <w:i w:val="0"/>
          <w:iCs w:val="0"/>
          <w:sz w:val="24"/>
          <w:szCs w:val="24"/>
        </w:rPr>
      </w:pPr>
      <w:r w:rsidRPr="00776AD3">
        <w:rPr>
          <w:i w:val="0"/>
          <w:iCs w:val="0"/>
          <w:sz w:val="24"/>
          <w:szCs w:val="24"/>
        </w:rPr>
        <w:t>efectele produse asupra instalațiilor, dacă a rezultat echipament deteriorat, cu descrierea deteriorării;</w:t>
      </w:r>
    </w:p>
    <w:p w14:paraId="732B58AA" w14:textId="77777777" w:rsidR="008F605C" w:rsidRPr="00776AD3" w:rsidRDefault="000E5658" w:rsidP="00AB120C">
      <w:pPr>
        <w:pStyle w:val="BodyText"/>
        <w:numPr>
          <w:ilvl w:val="0"/>
          <w:numId w:val="39"/>
        </w:numPr>
        <w:shd w:val="clear" w:color="auto" w:fill="auto"/>
        <w:tabs>
          <w:tab w:val="left" w:pos="353"/>
        </w:tabs>
        <w:ind w:firstLine="1134"/>
        <w:rPr>
          <w:i w:val="0"/>
          <w:iCs w:val="0"/>
          <w:sz w:val="24"/>
          <w:szCs w:val="24"/>
        </w:rPr>
      </w:pPr>
      <w:r w:rsidRPr="00776AD3">
        <w:rPr>
          <w:i w:val="0"/>
          <w:iCs w:val="0"/>
          <w:sz w:val="24"/>
          <w:szCs w:val="24"/>
        </w:rPr>
        <w:t>efectele asupra beneficiarilor serviciului de iluminat, durata de întrerupere, valoarea pagubelor estimate sau alte efecte;</w:t>
      </w:r>
    </w:p>
    <w:p w14:paraId="60F55CD4" w14:textId="77777777" w:rsidR="008F605C" w:rsidRPr="00776AD3" w:rsidRDefault="000E5658" w:rsidP="00AB120C">
      <w:pPr>
        <w:pStyle w:val="BodyText"/>
        <w:numPr>
          <w:ilvl w:val="0"/>
          <w:numId w:val="39"/>
        </w:numPr>
        <w:shd w:val="clear" w:color="auto" w:fill="auto"/>
        <w:tabs>
          <w:tab w:val="left" w:pos="349"/>
        </w:tabs>
        <w:ind w:firstLine="1134"/>
        <w:rPr>
          <w:i w:val="0"/>
          <w:iCs w:val="0"/>
          <w:sz w:val="24"/>
          <w:szCs w:val="24"/>
        </w:rPr>
      </w:pPr>
      <w:r w:rsidRPr="00776AD3">
        <w:rPr>
          <w:i w:val="0"/>
          <w:iCs w:val="0"/>
          <w:sz w:val="24"/>
          <w:szCs w:val="24"/>
        </w:rPr>
        <w:t>stadiul verificărilor profilactice, reviziile și reparațiile pentru echipamentul sau protecțiile care nu au funcționat corespunzător;</w:t>
      </w:r>
    </w:p>
    <w:p w14:paraId="3FF72096" w14:textId="77777777" w:rsidR="008F605C" w:rsidRPr="00776AD3" w:rsidRDefault="000E5658" w:rsidP="00AB120C">
      <w:pPr>
        <w:pStyle w:val="BodyText"/>
        <w:numPr>
          <w:ilvl w:val="0"/>
          <w:numId w:val="39"/>
        </w:numPr>
        <w:shd w:val="clear" w:color="auto" w:fill="auto"/>
        <w:tabs>
          <w:tab w:val="left" w:pos="349"/>
        </w:tabs>
        <w:ind w:firstLine="1134"/>
        <w:rPr>
          <w:i w:val="0"/>
          <w:iCs w:val="0"/>
          <w:sz w:val="24"/>
          <w:szCs w:val="24"/>
        </w:rPr>
      </w:pPr>
      <w:r w:rsidRPr="00776AD3">
        <w:rPr>
          <w:i w:val="0"/>
          <w:iCs w:val="0"/>
          <w:sz w:val="24"/>
          <w:szCs w:val="24"/>
        </w:rPr>
        <w:t>cauzele tehnice și factorii care au provocat fiecare eveniment din succesiunea de evenimente;</w:t>
      </w:r>
    </w:p>
    <w:p w14:paraId="06A9DFBB" w14:textId="77777777" w:rsidR="008F605C" w:rsidRPr="00776AD3" w:rsidRDefault="000E5658" w:rsidP="00AB120C">
      <w:pPr>
        <w:pStyle w:val="BodyText"/>
        <w:numPr>
          <w:ilvl w:val="0"/>
          <w:numId w:val="39"/>
        </w:numPr>
        <w:shd w:val="clear" w:color="auto" w:fill="auto"/>
        <w:tabs>
          <w:tab w:val="left" w:pos="349"/>
        </w:tabs>
        <w:ind w:firstLine="1134"/>
        <w:rPr>
          <w:i w:val="0"/>
          <w:iCs w:val="0"/>
          <w:sz w:val="24"/>
          <w:szCs w:val="24"/>
        </w:rPr>
      </w:pPr>
      <w:r w:rsidRPr="00776AD3">
        <w:rPr>
          <w:i w:val="0"/>
          <w:iCs w:val="0"/>
          <w:sz w:val="24"/>
          <w:szCs w:val="24"/>
        </w:rPr>
        <w:lastRenderedPageBreak/>
        <w:t>modul de comportare a personalului cu ocazia evenimentului și modul de respectare a instrucțiunilor;</w:t>
      </w:r>
    </w:p>
    <w:p w14:paraId="3DF8B61E" w14:textId="77777777" w:rsidR="008F605C" w:rsidRPr="00776AD3" w:rsidRDefault="000E5658" w:rsidP="00AB120C">
      <w:pPr>
        <w:pStyle w:val="BodyText"/>
        <w:numPr>
          <w:ilvl w:val="0"/>
          <w:numId w:val="39"/>
        </w:numPr>
        <w:shd w:val="clear" w:color="auto" w:fill="auto"/>
        <w:tabs>
          <w:tab w:val="left" w:pos="349"/>
        </w:tabs>
        <w:ind w:firstLine="1134"/>
        <w:rPr>
          <w:i w:val="0"/>
          <w:iCs w:val="0"/>
          <w:sz w:val="24"/>
          <w:szCs w:val="24"/>
        </w:rPr>
      </w:pPr>
      <w:r w:rsidRPr="00776AD3">
        <w:rPr>
          <w:i w:val="0"/>
          <w:iCs w:val="0"/>
          <w:sz w:val="24"/>
          <w:szCs w:val="24"/>
        </w:rPr>
        <w:t>influenta schemei tehnologice sau de funcționare în care sunt cuprinse instalațiile afectate de incident sau avarie;</w:t>
      </w:r>
    </w:p>
    <w:p w14:paraId="096F64AF" w14:textId="77777777" w:rsidR="008F605C" w:rsidRPr="00776AD3" w:rsidRDefault="000E5658" w:rsidP="00AB120C">
      <w:pPr>
        <w:pStyle w:val="BodyText"/>
        <w:numPr>
          <w:ilvl w:val="0"/>
          <w:numId w:val="39"/>
        </w:numPr>
        <w:shd w:val="clear" w:color="auto" w:fill="auto"/>
        <w:tabs>
          <w:tab w:val="left" w:pos="349"/>
        </w:tabs>
        <w:ind w:firstLine="1134"/>
        <w:rPr>
          <w:i w:val="0"/>
          <w:iCs w:val="0"/>
          <w:sz w:val="24"/>
          <w:szCs w:val="24"/>
        </w:rPr>
      </w:pPr>
      <w:r w:rsidRPr="00776AD3">
        <w:rPr>
          <w:i w:val="0"/>
          <w:iCs w:val="0"/>
          <w:sz w:val="24"/>
          <w:szCs w:val="24"/>
        </w:rPr>
        <w:t>situația procedurilor/instrucțiunilor de exploatare și reparații și a cunoașterii lor, cu menționarea lipsurilor constatate și a eventualelor încălcări ale celor existente;</w:t>
      </w:r>
    </w:p>
    <w:p w14:paraId="11764181" w14:textId="77777777" w:rsidR="008F605C" w:rsidRPr="00776AD3" w:rsidRDefault="000E5658" w:rsidP="00AB120C">
      <w:pPr>
        <w:pStyle w:val="BodyText"/>
        <w:numPr>
          <w:ilvl w:val="0"/>
          <w:numId w:val="39"/>
        </w:numPr>
        <w:shd w:val="clear" w:color="auto" w:fill="auto"/>
        <w:tabs>
          <w:tab w:val="left" w:pos="406"/>
        </w:tabs>
        <w:ind w:firstLine="1134"/>
        <w:rPr>
          <w:i w:val="0"/>
          <w:iCs w:val="0"/>
          <w:sz w:val="24"/>
          <w:szCs w:val="24"/>
        </w:rPr>
      </w:pPr>
      <w:r w:rsidRPr="00776AD3">
        <w:rPr>
          <w:i w:val="0"/>
          <w:iCs w:val="0"/>
          <w:sz w:val="24"/>
          <w:szCs w:val="24"/>
        </w:rPr>
        <w:t>măsuri tehnice și organizatorice de prevenire a unor evenimente asemănătoare cu stabilirea termenelor și responsabilităților.</w:t>
      </w:r>
    </w:p>
    <w:p w14:paraId="00BBA09F" w14:textId="77777777" w:rsidR="008F605C" w:rsidRPr="00776AD3" w:rsidRDefault="000E5658">
      <w:pPr>
        <w:pStyle w:val="BodyText"/>
        <w:numPr>
          <w:ilvl w:val="0"/>
          <w:numId w:val="38"/>
        </w:numPr>
        <w:shd w:val="clear" w:color="auto" w:fill="auto"/>
        <w:tabs>
          <w:tab w:val="left" w:pos="416"/>
        </w:tabs>
        <w:rPr>
          <w:i w:val="0"/>
          <w:iCs w:val="0"/>
          <w:sz w:val="24"/>
          <w:szCs w:val="24"/>
        </w:rPr>
      </w:pPr>
      <w:r w:rsidRPr="00776AD3">
        <w:rPr>
          <w:i w:val="0"/>
          <w:iCs w:val="0"/>
          <w:sz w:val="24"/>
          <w:szCs w:val="24"/>
        </w:rPr>
        <w:t>în cazul în care pentru lămurirea cauzelor și consecințelor sunt necesare probe, încercări sau obținerea unor date tehnice suplimentare, termenul de finalizare a analizei incidentului sau avariei va fi de 10 zile de la lichidarea acesteia.</w:t>
      </w:r>
    </w:p>
    <w:p w14:paraId="390DB46D" w14:textId="77777777" w:rsidR="008F605C" w:rsidRPr="00776AD3" w:rsidRDefault="000E5658">
      <w:pPr>
        <w:pStyle w:val="BodyText"/>
        <w:numPr>
          <w:ilvl w:val="0"/>
          <w:numId w:val="38"/>
        </w:numPr>
        <w:shd w:val="clear" w:color="auto" w:fill="auto"/>
        <w:tabs>
          <w:tab w:val="left" w:pos="425"/>
        </w:tabs>
        <w:rPr>
          <w:i w:val="0"/>
          <w:iCs w:val="0"/>
          <w:sz w:val="24"/>
          <w:szCs w:val="24"/>
        </w:rPr>
      </w:pPr>
      <w:r w:rsidRPr="00776AD3">
        <w:rPr>
          <w:i w:val="0"/>
          <w:iCs w:val="0"/>
          <w:sz w:val="24"/>
          <w:szCs w:val="24"/>
        </w:rPr>
        <w:t>în cazul în care în urma analizei rezulta ca evenimentul a avut toc ca urmare a proiectării sau montării instalației, deficiente ale echipamentului, calitatea slabă a materialelor sau datorită acțiunii sau inacțiunii altor persoane fizice sau juridice asupra sau în legătură cu instalația sau echipamentul analizat, rezultatele analizei se vor transmite factorilor implicați pentru punct de vedere.</w:t>
      </w:r>
    </w:p>
    <w:p w14:paraId="5DCF8A12" w14:textId="77777777" w:rsidR="008F605C" w:rsidRPr="00776AD3" w:rsidRDefault="000E5658">
      <w:pPr>
        <w:pStyle w:val="BodyText"/>
        <w:numPr>
          <w:ilvl w:val="0"/>
          <w:numId w:val="38"/>
        </w:numPr>
        <w:shd w:val="clear" w:color="auto" w:fill="auto"/>
        <w:tabs>
          <w:tab w:val="left" w:pos="416"/>
        </w:tabs>
        <w:rPr>
          <w:i w:val="0"/>
          <w:iCs w:val="0"/>
          <w:sz w:val="24"/>
          <w:szCs w:val="24"/>
        </w:rPr>
      </w:pPr>
      <w:r w:rsidRPr="00776AD3">
        <w:rPr>
          <w:i w:val="0"/>
          <w:iCs w:val="0"/>
          <w:sz w:val="24"/>
          <w:szCs w:val="24"/>
        </w:rPr>
        <w:t>Analiza avariei sau incidentului se face la nivelul operatorului care are în gestiune instalațiile respective, cu participarea proiectantului, furnizorului de echipament și/sau a executantului, după caz, participarea acestora fiind obligatorie la solicitarea operatorului sau a autorității administrației publice locale.</w:t>
      </w:r>
    </w:p>
    <w:p w14:paraId="7DF0BCFC" w14:textId="77777777" w:rsidR="008F605C" w:rsidRPr="00776AD3" w:rsidRDefault="000E5658">
      <w:pPr>
        <w:pStyle w:val="BodyText"/>
        <w:numPr>
          <w:ilvl w:val="0"/>
          <w:numId w:val="38"/>
        </w:numPr>
        <w:shd w:val="clear" w:color="auto" w:fill="auto"/>
        <w:tabs>
          <w:tab w:val="left" w:pos="425"/>
        </w:tabs>
        <w:spacing w:after="260"/>
        <w:rPr>
          <w:i w:val="0"/>
          <w:iCs w:val="0"/>
          <w:sz w:val="24"/>
          <w:szCs w:val="24"/>
        </w:rPr>
      </w:pPr>
      <w:r w:rsidRPr="00776AD3">
        <w:rPr>
          <w:i w:val="0"/>
          <w:iCs w:val="0"/>
          <w:sz w:val="24"/>
          <w:szCs w:val="24"/>
        </w:rPr>
        <w:t>Dacă avaria sau incidentul afectează sau influențează funcționarea instalațiilor aflate în administrarea altor operatori sau agenți economici, operatorul care efectuează analiza va solicita de la aceștia transmiterea în maximum 48 de ore a tuturor datelor și informațiilor necesare analizării avariei sau incidentului.</w:t>
      </w:r>
    </w:p>
    <w:p w14:paraId="178F17B2" w14:textId="77777777" w:rsidR="008F605C" w:rsidRPr="00776AD3" w:rsidRDefault="000E5658">
      <w:pPr>
        <w:pStyle w:val="Heading10"/>
        <w:keepNext/>
        <w:keepLines/>
        <w:shd w:val="clear" w:color="auto" w:fill="auto"/>
        <w:spacing w:after="260"/>
        <w:ind w:firstLine="0"/>
        <w:rPr>
          <w:i w:val="0"/>
          <w:iCs w:val="0"/>
          <w:sz w:val="24"/>
          <w:szCs w:val="24"/>
        </w:rPr>
      </w:pPr>
      <w:bookmarkStart w:id="32" w:name="bookmark31"/>
      <w:r w:rsidRPr="00776AD3">
        <w:rPr>
          <w:i w:val="0"/>
          <w:iCs w:val="0"/>
          <w:sz w:val="24"/>
          <w:szCs w:val="24"/>
        </w:rPr>
        <w:t xml:space="preserve">Art. </w:t>
      </w:r>
      <w:r w:rsidRPr="00776AD3">
        <w:rPr>
          <w:i w:val="0"/>
          <w:iCs w:val="0"/>
          <w:sz w:val="24"/>
          <w:szCs w:val="24"/>
          <w:lang w:val="ro-RO" w:eastAsia="ro-RO" w:bidi="ro-RO"/>
        </w:rPr>
        <w:t>32</w:t>
      </w:r>
      <w:bookmarkEnd w:id="32"/>
    </w:p>
    <w:p w14:paraId="678CBCC9" w14:textId="77777777" w:rsidR="008F605C" w:rsidRPr="00776AD3" w:rsidRDefault="000E5658">
      <w:pPr>
        <w:pStyle w:val="BodyText"/>
        <w:numPr>
          <w:ilvl w:val="0"/>
          <w:numId w:val="40"/>
        </w:numPr>
        <w:shd w:val="clear" w:color="auto" w:fill="auto"/>
        <w:tabs>
          <w:tab w:val="left" w:pos="421"/>
        </w:tabs>
        <w:rPr>
          <w:i w:val="0"/>
          <w:iCs w:val="0"/>
          <w:sz w:val="24"/>
          <w:szCs w:val="24"/>
        </w:rPr>
      </w:pPr>
      <w:r w:rsidRPr="00776AD3">
        <w:rPr>
          <w:i w:val="0"/>
          <w:iCs w:val="0"/>
          <w:sz w:val="24"/>
          <w:szCs w:val="24"/>
        </w:rPr>
        <w:t>Rezultatele analizei incidentului sau avariei se consemnează într-un formular tip denumit "fișa de incident", iar la exemplarul care rămâne la operator se vor anexa documentele primare legate de analiza evenimentului.</w:t>
      </w:r>
    </w:p>
    <w:p w14:paraId="1D3362E8" w14:textId="77777777" w:rsidR="008F605C" w:rsidRPr="00776AD3" w:rsidRDefault="000E5658">
      <w:pPr>
        <w:pStyle w:val="BodyText"/>
        <w:numPr>
          <w:ilvl w:val="0"/>
          <w:numId w:val="40"/>
        </w:numPr>
        <w:shd w:val="clear" w:color="auto" w:fill="auto"/>
        <w:tabs>
          <w:tab w:val="left" w:pos="406"/>
        </w:tabs>
        <w:spacing w:after="260"/>
        <w:rPr>
          <w:i w:val="0"/>
          <w:iCs w:val="0"/>
          <w:sz w:val="24"/>
          <w:szCs w:val="24"/>
        </w:rPr>
      </w:pPr>
      <w:r w:rsidRPr="00776AD3">
        <w:rPr>
          <w:i w:val="0"/>
          <w:iCs w:val="0"/>
          <w:sz w:val="24"/>
          <w:szCs w:val="24"/>
        </w:rPr>
        <w:t>Conținutul minim al fisei de incident va fi în conformitate cu prevederile ari. 31 alin. (1).</w:t>
      </w:r>
    </w:p>
    <w:p w14:paraId="576629BC" w14:textId="77777777" w:rsidR="008F605C" w:rsidRPr="00776AD3" w:rsidRDefault="000E5658">
      <w:pPr>
        <w:pStyle w:val="Heading10"/>
        <w:keepNext/>
        <w:keepLines/>
        <w:shd w:val="clear" w:color="auto" w:fill="auto"/>
        <w:spacing w:after="260"/>
        <w:ind w:firstLine="0"/>
        <w:rPr>
          <w:i w:val="0"/>
          <w:iCs w:val="0"/>
          <w:sz w:val="24"/>
          <w:szCs w:val="24"/>
        </w:rPr>
      </w:pPr>
      <w:bookmarkStart w:id="33" w:name="bookmark32"/>
      <w:r w:rsidRPr="00776AD3">
        <w:rPr>
          <w:i w:val="0"/>
          <w:iCs w:val="0"/>
          <w:sz w:val="24"/>
          <w:szCs w:val="24"/>
        </w:rPr>
        <w:t xml:space="preserve">Art. </w:t>
      </w:r>
      <w:r w:rsidRPr="00776AD3">
        <w:rPr>
          <w:i w:val="0"/>
          <w:iCs w:val="0"/>
          <w:sz w:val="24"/>
          <w:szCs w:val="24"/>
          <w:lang w:val="ro-RO" w:eastAsia="ro-RO" w:bidi="ro-RO"/>
        </w:rPr>
        <w:t>33</w:t>
      </w:r>
      <w:bookmarkEnd w:id="33"/>
    </w:p>
    <w:p w14:paraId="055BE7C5" w14:textId="77777777" w:rsidR="008F605C" w:rsidRPr="00776AD3" w:rsidRDefault="000E5658">
      <w:pPr>
        <w:pStyle w:val="BodyText"/>
        <w:shd w:val="clear" w:color="auto" w:fill="auto"/>
        <w:rPr>
          <w:i w:val="0"/>
          <w:iCs w:val="0"/>
          <w:sz w:val="24"/>
          <w:szCs w:val="24"/>
        </w:rPr>
      </w:pPr>
      <w:r w:rsidRPr="00776AD3">
        <w:rPr>
          <w:i w:val="0"/>
          <w:iCs w:val="0"/>
          <w:sz w:val="24"/>
          <w:szCs w:val="24"/>
        </w:rPr>
        <w:t>(1) în vederea satisfacerii în condiții optime a necesităților comunității locale, operatorii vor urmări evidențierea distinctă a întreruperilor și limitărilor, a duratei și a cauzelor de întrerupere a utilizatorului și a beneficiarilor serviciului de iluminat public, inclusiv a celor cu cauze în instalațiile terților, dacă au afectat funcționarea instalațiilor proprii.</w:t>
      </w:r>
    </w:p>
    <w:p w14:paraId="31D71535" w14:textId="77777777" w:rsidR="008F605C" w:rsidRPr="00776AD3" w:rsidRDefault="000E5658">
      <w:pPr>
        <w:pStyle w:val="BodyText"/>
        <w:shd w:val="clear" w:color="auto" w:fill="auto"/>
        <w:spacing w:after="240"/>
        <w:rPr>
          <w:i w:val="0"/>
          <w:iCs w:val="0"/>
          <w:sz w:val="24"/>
          <w:szCs w:val="24"/>
        </w:rPr>
      </w:pPr>
      <w:r w:rsidRPr="00776AD3">
        <w:rPr>
          <w:b/>
          <w:bCs/>
          <w:i w:val="0"/>
          <w:iCs w:val="0"/>
          <w:sz w:val="24"/>
          <w:szCs w:val="24"/>
        </w:rPr>
        <w:t xml:space="preserve">(2) Situația centralizatoare </w:t>
      </w:r>
      <w:r w:rsidRPr="00776AD3">
        <w:rPr>
          <w:i w:val="0"/>
          <w:iCs w:val="0"/>
          <w:sz w:val="24"/>
          <w:szCs w:val="24"/>
        </w:rPr>
        <w:t xml:space="preserve">privind aceste întreruperi sau limitări </w:t>
      </w:r>
      <w:r w:rsidRPr="00776AD3">
        <w:rPr>
          <w:b/>
          <w:bCs/>
          <w:i w:val="0"/>
          <w:iCs w:val="0"/>
          <w:sz w:val="24"/>
          <w:szCs w:val="24"/>
        </w:rPr>
        <w:t>se va transmite trimestrial autorității administrației publice locale.</w:t>
      </w:r>
    </w:p>
    <w:p w14:paraId="23556547" w14:textId="77777777" w:rsidR="008F605C" w:rsidRPr="00776AD3" w:rsidRDefault="000E5658">
      <w:pPr>
        <w:pStyle w:val="Heading10"/>
        <w:keepNext/>
        <w:keepLines/>
        <w:shd w:val="clear" w:color="auto" w:fill="auto"/>
        <w:ind w:firstLine="0"/>
        <w:rPr>
          <w:i w:val="0"/>
          <w:iCs w:val="0"/>
          <w:sz w:val="24"/>
          <w:szCs w:val="24"/>
        </w:rPr>
      </w:pPr>
      <w:bookmarkStart w:id="34" w:name="bookmark33"/>
      <w:r w:rsidRPr="00776AD3">
        <w:rPr>
          <w:i w:val="0"/>
          <w:iCs w:val="0"/>
          <w:sz w:val="24"/>
          <w:szCs w:val="24"/>
        </w:rPr>
        <w:t xml:space="preserve">Art. </w:t>
      </w:r>
      <w:r w:rsidRPr="00776AD3">
        <w:rPr>
          <w:i w:val="0"/>
          <w:iCs w:val="0"/>
          <w:sz w:val="24"/>
          <w:szCs w:val="24"/>
          <w:lang w:val="ro-RO" w:eastAsia="ro-RO" w:bidi="ro-RO"/>
        </w:rPr>
        <w:t>34</w:t>
      </w:r>
      <w:bookmarkEnd w:id="34"/>
    </w:p>
    <w:p w14:paraId="1E1B1229" w14:textId="77777777" w:rsidR="008F605C" w:rsidRPr="00776AD3" w:rsidRDefault="000E5658">
      <w:pPr>
        <w:pStyle w:val="BodyText"/>
        <w:numPr>
          <w:ilvl w:val="0"/>
          <w:numId w:val="41"/>
        </w:numPr>
        <w:shd w:val="clear" w:color="auto" w:fill="auto"/>
        <w:tabs>
          <w:tab w:val="left" w:pos="415"/>
        </w:tabs>
        <w:rPr>
          <w:i w:val="0"/>
          <w:iCs w:val="0"/>
          <w:sz w:val="24"/>
          <w:szCs w:val="24"/>
        </w:rPr>
      </w:pPr>
      <w:r w:rsidRPr="00776AD3">
        <w:rPr>
          <w:i w:val="0"/>
          <w:iCs w:val="0"/>
          <w:sz w:val="24"/>
          <w:szCs w:val="24"/>
        </w:rPr>
        <w:t>Analiza deteriorării echipamentelor se face în scopul determinării indicatorilor de fiabilitate ai acestora în condiții de exploatare.</w:t>
      </w:r>
    </w:p>
    <w:p w14:paraId="0F947FAC" w14:textId="77777777" w:rsidR="008F605C" w:rsidRPr="00776AD3" w:rsidRDefault="000E5658">
      <w:pPr>
        <w:pStyle w:val="BodyText"/>
        <w:numPr>
          <w:ilvl w:val="0"/>
          <w:numId w:val="41"/>
        </w:numPr>
        <w:shd w:val="clear" w:color="auto" w:fill="auto"/>
        <w:tabs>
          <w:tab w:val="left" w:pos="420"/>
        </w:tabs>
        <w:rPr>
          <w:i w:val="0"/>
          <w:iCs w:val="0"/>
          <w:sz w:val="24"/>
          <w:szCs w:val="24"/>
        </w:rPr>
      </w:pPr>
      <w:r w:rsidRPr="00776AD3">
        <w:rPr>
          <w:i w:val="0"/>
          <w:iCs w:val="0"/>
          <w:sz w:val="24"/>
          <w:szCs w:val="24"/>
        </w:rPr>
        <w:t>Pentru evidențierea deteriorărilor de echipament care au avut loc cu ocazia incidentelor sau avariilor, analiza se face concomitent cu analiza incidentului sau avariei pentru fiecare echipament în parte, rezultatele consemnându-se într-un formular-tip denumit "fișa pentru echipament deteriorat", care se anexează la fișa incidentului.</w:t>
      </w:r>
    </w:p>
    <w:p w14:paraId="4EF2959E" w14:textId="77777777" w:rsidR="008F605C" w:rsidRPr="00776AD3" w:rsidRDefault="000E5658">
      <w:pPr>
        <w:pStyle w:val="BodyText"/>
        <w:numPr>
          <w:ilvl w:val="0"/>
          <w:numId w:val="41"/>
        </w:numPr>
        <w:shd w:val="clear" w:color="auto" w:fill="auto"/>
        <w:tabs>
          <w:tab w:val="left" w:pos="420"/>
        </w:tabs>
        <w:rPr>
          <w:i w:val="0"/>
          <w:iCs w:val="0"/>
          <w:sz w:val="24"/>
          <w:szCs w:val="24"/>
        </w:rPr>
      </w:pPr>
      <w:r w:rsidRPr="00776AD3">
        <w:rPr>
          <w:i w:val="0"/>
          <w:iCs w:val="0"/>
          <w:sz w:val="24"/>
          <w:szCs w:val="24"/>
        </w:rPr>
        <w:t xml:space="preserve">Pentru evidențierea deteriorării echipamentelor ca urmare a încercărilor profilactice, manipulării, reparațiilor sau întreținerii necorespunzătoare, neefectuarii la timp a reparațiilor </w:t>
      </w:r>
      <w:r w:rsidRPr="00776AD3">
        <w:rPr>
          <w:i w:val="0"/>
          <w:iCs w:val="0"/>
          <w:sz w:val="24"/>
          <w:szCs w:val="24"/>
        </w:rPr>
        <w:lastRenderedPageBreak/>
        <w:t>sau reviziilor planificate, a scoaterii din funcțiune a acestor echipamente sau a instalației din care fac parte și care au fost înlocuite cu rezerva (indiferent de modul cum s-a făcut aceasta înlocuire) și care au avut loc în afară evenimentelor încadrate ca incidente sau avarii, operatorul va tine o evidenta separată pe tipuri de echipamente și cauze.</w:t>
      </w:r>
    </w:p>
    <w:p w14:paraId="4B62A7B6" w14:textId="77777777" w:rsidR="008F605C" w:rsidRPr="00776AD3" w:rsidRDefault="000E5658">
      <w:pPr>
        <w:pStyle w:val="BodyText"/>
        <w:numPr>
          <w:ilvl w:val="0"/>
          <w:numId w:val="41"/>
        </w:numPr>
        <w:shd w:val="clear" w:color="auto" w:fill="auto"/>
        <w:tabs>
          <w:tab w:val="left" w:pos="424"/>
        </w:tabs>
        <w:spacing w:after="240"/>
        <w:rPr>
          <w:i w:val="0"/>
          <w:iCs w:val="0"/>
          <w:sz w:val="24"/>
          <w:szCs w:val="24"/>
        </w:rPr>
      </w:pPr>
      <w:r w:rsidRPr="00776AD3">
        <w:rPr>
          <w:i w:val="0"/>
          <w:iCs w:val="0"/>
          <w:sz w:val="24"/>
          <w:szCs w:val="24"/>
        </w:rPr>
        <w:t>Evidențierea defecțiunilor și deteriorărilor se face și în perioada de probe de garanție și punere în funcțiune după montare, înlocuire sau reparație capitala.</w:t>
      </w:r>
    </w:p>
    <w:p w14:paraId="22C8DEBD" w14:textId="77777777" w:rsidR="008F605C" w:rsidRPr="00776AD3" w:rsidRDefault="000E5658">
      <w:pPr>
        <w:pStyle w:val="Heading10"/>
        <w:keepNext/>
        <w:keepLines/>
        <w:shd w:val="clear" w:color="auto" w:fill="auto"/>
        <w:ind w:firstLine="0"/>
        <w:rPr>
          <w:i w:val="0"/>
          <w:iCs w:val="0"/>
          <w:sz w:val="24"/>
          <w:szCs w:val="24"/>
        </w:rPr>
      </w:pPr>
      <w:bookmarkStart w:id="35" w:name="bookmark34"/>
      <w:r w:rsidRPr="00776AD3">
        <w:rPr>
          <w:i w:val="0"/>
          <w:iCs w:val="0"/>
          <w:sz w:val="24"/>
          <w:szCs w:val="24"/>
        </w:rPr>
        <w:t xml:space="preserve">Art. </w:t>
      </w:r>
      <w:r w:rsidRPr="00776AD3">
        <w:rPr>
          <w:i w:val="0"/>
          <w:iCs w:val="0"/>
          <w:sz w:val="24"/>
          <w:szCs w:val="24"/>
          <w:lang w:val="ro-RO" w:eastAsia="ro-RO" w:bidi="ro-RO"/>
        </w:rPr>
        <w:t>35</w:t>
      </w:r>
      <w:bookmarkEnd w:id="35"/>
    </w:p>
    <w:p w14:paraId="0F15C889" w14:textId="77777777" w:rsidR="008F605C" w:rsidRPr="00776AD3" w:rsidRDefault="000E5658">
      <w:pPr>
        <w:pStyle w:val="BodyText"/>
        <w:numPr>
          <w:ilvl w:val="0"/>
          <w:numId w:val="42"/>
        </w:numPr>
        <w:shd w:val="clear" w:color="auto" w:fill="auto"/>
        <w:tabs>
          <w:tab w:val="left" w:pos="420"/>
        </w:tabs>
        <w:rPr>
          <w:i w:val="0"/>
          <w:iCs w:val="0"/>
          <w:sz w:val="24"/>
          <w:szCs w:val="24"/>
        </w:rPr>
      </w:pPr>
      <w:r w:rsidRPr="00776AD3">
        <w:rPr>
          <w:i w:val="0"/>
          <w:iCs w:val="0"/>
          <w:sz w:val="24"/>
          <w:szCs w:val="24"/>
        </w:rPr>
        <w:t>Fișele de incidente și de echipament deteriorat reprezintă documente primare pentru evidenta statistica și aprecierea realizării indicatorilor de performanta.</w:t>
      </w:r>
    </w:p>
    <w:p w14:paraId="51BAFB5F" w14:textId="77777777" w:rsidR="008F605C" w:rsidRPr="00776AD3" w:rsidRDefault="000E5658">
      <w:pPr>
        <w:pStyle w:val="BodyText"/>
        <w:numPr>
          <w:ilvl w:val="0"/>
          <w:numId w:val="42"/>
        </w:numPr>
        <w:shd w:val="clear" w:color="auto" w:fill="auto"/>
        <w:tabs>
          <w:tab w:val="left" w:pos="415"/>
        </w:tabs>
        <w:spacing w:after="500"/>
        <w:rPr>
          <w:i w:val="0"/>
          <w:iCs w:val="0"/>
          <w:sz w:val="24"/>
          <w:szCs w:val="24"/>
        </w:rPr>
      </w:pPr>
      <w:r w:rsidRPr="00776AD3">
        <w:rPr>
          <w:i w:val="0"/>
          <w:iCs w:val="0"/>
          <w:sz w:val="24"/>
          <w:szCs w:val="24"/>
        </w:rPr>
        <w:t xml:space="preserve">Păstrarea evidentei se face la operator pe toată perioada cat acesta operează, iar la încheierea activității de operare se aplica prevederile </w:t>
      </w:r>
      <w:r w:rsidRPr="00776AD3">
        <w:rPr>
          <w:i w:val="0"/>
          <w:iCs w:val="0"/>
          <w:sz w:val="24"/>
          <w:szCs w:val="24"/>
          <w:lang w:eastAsia="en-US" w:bidi="en-US"/>
        </w:rPr>
        <w:t xml:space="preserve">art. </w:t>
      </w:r>
      <w:r w:rsidRPr="00776AD3">
        <w:rPr>
          <w:i w:val="0"/>
          <w:iCs w:val="0"/>
          <w:sz w:val="24"/>
          <w:szCs w:val="24"/>
        </w:rPr>
        <w:t>15 alin. (4).</w:t>
      </w:r>
    </w:p>
    <w:p w14:paraId="0D4A4FEB" w14:textId="77777777" w:rsidR="008F605C" w:rsidRPr="00776AD3" w:rsidRDefault="000E5658">
      <w:pPr>
        <w:pStyle w:val="Heading10"/>
        <w:keepNext/>
        <w:keepLines/>
        <w:shd w:val="clear" w:color="auto" w:fill="auto"/>
        <w:spacing w:after="0"/>
        <w:ind w:left="0" w:firstLine="0"/>
        <w:jc w:val="both"/>
        <w:rPr>
          <w:i w:val="0"/>
          <w:iCs w:val="0"/>
          <w:sz w:val="28"/>
          <w:szCs w:val="28"/>
        </w:rPr>
      </w:pPr>
      <w:bookmarkStart w:id="36" w:name="bookmark35"/>
      <w:r w:rsidRPr="00776AD3">
        <w:rPr>
          <w:i w:val="0"/>
          <w:iCs w:val="0"/>
          <w:sz w:val="28"/>
          <w:szCs w:val="28"/>
          <w:lang w:val="ro-RO" w:eastAsia="ro-RO" w:bidi="ro-RO"/>
        </w:rPr>
        <w:t>SECȚIUNEA a 5-a</w:t>
      </w:r>
      <w:bookmarkEnd w:id="36"/>
    </w:p>
    <w:p w14:paraId="76E8AD21" w14:textId="77777777" w:rsidR="008F605C" w:rsidRPr="00776AD3" w:rsidRDefault="000E5658">
      <w:pPr>
        <w:pStyle w:val="BodyText"/>
        <w:shd w:val="clear" w:color="auto" w:fill="auto"/>
        <w:spacing w:after="240"/>
        <w:rPr>
          <w:i w:val="0"/>
          <w:iCs w:val="0"/>
          <w:sz w:val="28"/>
          <w:szCs w:val="28"/>
        </w:rPr>
      </w:pPr>
      <w:r w:rsidRPr="00776AD3">
        <w:rPr>
          <w:b/>
          <w:bCs/>
          <w:i w:val="0"/>
          <w:iCs w:val="0"/>
          <w:sz w:val="28"/>
          <w:szCs w:val="28"/>
        </w:rPr>
        <w:t>Asigurarea siguranței de funcționare a instalațiilor</w:t>
      </w:r>
    </w:p>
    <w:p w14:paraId="5746C51F" w14:textId="77777777" w:rsidR="008F605C" w:rsidRPr="00776AD3" w:rsidRDefault="000E5658">
      <w:pPr>
        <w:pStyle w:val="Heading10"/>
        <w:keepNext/>
        <w:keepLines/>
        <w:shd w:val="clear" w:color="auto" w:fill="auto"/>
        <w:ind w:firstLine="0"/>
        <w:rPr>
          <w:i w:val="0"/>
          <w:iCs w:val="0"/>
          <w:sz w:val="24"/>
          <w:szCs w:val="24"/>
        </w:rPr>
      </w:pPr>
      <w:bookmarkStart w:id="37" w:name="bookmark36"/>
      <w:r w:rsidRPr="00776AD3">
        <w:rPr>
          <w:i w:val="0"/>
          <w:iCs w:val="0"/>
          <w:sz w:val="24"/>
          <w:szCs w:val="24"/>
        </w:rPr>
        <w:t xml:space="preserve">Art. </w:t>
      </w:r>
      <w:r w:rsidRPr="00776AD3">
        <w:rPr>
          <w:i w:val="0"/>
          <w:iCs w:val="0"/>
          <w:sz w:val="24"/>
          <w:szCs w:val="24"/>
          <w:lang w:val="ro-RO" w:eastAsia="ro-RO" w:bidi="ro-RO"/>
        </w:rPr>
        <w:t>36</w:t>
      </w:r>
      <w:bookmarkEnd w:id="37"/>
    </w:p>
    <w:p w14:paraId="51051319" w14:textId="77777777" w:rsidR="008F605C" w:rsidRPr="00776AD3" w:rsidRDefault="000E5658">
      <w:pPr>
        <w:pStyle w:val="BodyText"/>
        <w:numPr>
          <w:ilvl w:val="0"/>
          <w:numId w:val="43"/>
        </w:numPr>
        <w:shd w:val="clear" w:color="auto" w:fill="auto"/>
        <w:tabs>
          <w:tab w:val="left" w:pos="420"/>
        </w:tabs>
        <w:rPr>
          <w:i w:val="0"/>
          <w:iCs w:val="0"/>
          <w:sz w:val="24"/>
          <w:szCs w:val="24"/>
        </w:rPr>
      </w:pPr>
      <w:r w:rsidRPr="00776AD3">
        <w:rPr>
          <w:i w:val="0"/>
          <w:iCs w:val="0"/>
          <w:sz w:val="24"/>
          <w:szCs w:val="24"/>
        </w:rPr>
        <w:t>Pentru creșterea siguranței în funcționare a serviciului de iluminat public și a asigurării continuității acestuia, operatorii vor întocmi proceduri prin care se instituie reguli de efectuare a manevrelor în instalațiile aparținând sistemului de iluminat public.</w:t>
      </w:r>
    </w:p>
    <w:p w14:paraId="4ABA81F2" w14:textId="77777777" w:rsidR="008F605C" w:rsidRPr="00776AD3" w:rsidRDefault="000E5658">
      <w:pPr>
        <w:pStyle w:val="BodyText"/>
        <w:numPr>
          <w:ilvl w:val="0"/>
          <w:numId w:val="43"/>
        </w:numPr>
        <w:shd w:val="clear" w:color="auto" w:fill="auto"/>
        <w:tabs>
          <w:tab w:val="left" w:pos="420"/>
        </w:tabs>
        <w:spacing w:after="240"/>
        <w:rPr>
          <w:i w:val="0"/>
          <w:iCs w:val="0"/>
          <w:sz w:val="24"/>
          <w:szCs w:val="24"/>
        </w:rPr>
      </w:pPr>
      <w:r w:rsidRPr="00776AD3">
        <w:rPr>
          <w:i w:val="0"/>
          <w:iCs w:val="0"/>
          <w:sz w:val="24"/>
          <w:szCs w:val="24"/>
        </w:rPr>
        <w:t>Procedurile prevăzute la alin. (1) se vor întocmi pe baza prevederilor prezentului regulament.</w:t>
      </w:r>
    </w:p>
    <w:p w14:paraId="7017EEE9" w14:textId="77777777" w:rsidR="008F605C" w:rsidRPr="00776AD3" w:rsidRDefault="000E5658">
      <w:pPr>
        <w:pStyle w:val="Heading10"/>
        <w:keepNext/>
        <w:keepLines/>
        <w:shd w:val="clear" w:color="auto" w:fill="auto"/>
        <w:ind w:firstLine="0"/>
        <w:rPr>
          <w:i w:val="0"/>
          <w:iCs w:val="0"/>
          <w:sz w:val="24"/>
          <w:szCs w:val="24"/>
          <w:lang w:val="pt-PT"/>
        </w:rPr>
      </w:pPr>
      <w:bookmarkStart w:id="38" w:name="bookmark37"/>
      <w:r w:rsidRPr="00776AD3">
        <w:rPr>
          <w:i w:val="0"/>
          <w:iCs w:val="0"/>
          <w:sz w:val="24"/>
          <w:szCs w:val="24"/>
          <w:lang w:val="pt-PT"/>
        </w:rPr>
        <w:t xml:space="preserve">Art. </w:t>
      </w:r>
      <w:r w:rsidRPr="00776AD3">
        <w:rPr>
          <w:i w:val="0"/>
          <w:iCs w:val="0"/>
          <w:sz w:val="24"/>
          <w:szCs w:val="24"/>
          <w:lang w:val="ro-RO" w:eastAsia="ro-RO" w:bidi="ro-RO"/>
        </w:rPr>
        <w:t>37</w:t>
      </w:r>
      <w:bookmarkEnd w:id="38"/>
    </w:p>
    <w:p w14:paraId="61356438" w14:textId="77777777" w:rsidR="008F605C" w:rsidRPr="00776AD3" w:rsidRDefault="000E5658">
      <w:pPr>
        <w:pStyle w:val="BodyText"/>
        <w:shd w:val="clear" w:color="auto" w:fill="auto"/>
        <w:rPr>
          <w:i w:val="0"/>
          <w:iCs w:val="0"/>
          <w:sz w:val="24"/>
          <w:szCs w:val="24"/>
        </w:rPr>
      </w:pPr>
      <w:r w:rsidRPr="00776AD3">
        <w:rPr>
          <w:i w:val="0"/>
          <w:iCs w:val="0"/>
          <w:sz w:val="24"/>
          <w:szCs w:val="24"/>
        </w:rPr>
        <w:t>Manevrele în instalații se executa pentru:</w:t>
      </w:r>
    </w:p>
    <w:p w14:paraId="585290AF" w14:textId="77777777" w:rsidR="008F605C" w:rsidRPr="00776AD3" w:rsidRDefault="000E5658">
      <w:pPr>
        <w:pStyle w:val="BodyText"/>
        <w:numPr>
          <w:ilvl w:val="0"/>
          <w:numId w:val="44"/>
        </w:numPr>
        <w:shd w:val="clear" w:color="auto" w:fill="auto"/>
        <w:tabs>
          <w:tab w:val="left" w:pos="371"/>
        </w:tabs>
        <w:spacing w:after="240"/>
        <w:rPr>
          <w:i w:val="0"/>
          <w:iCs w:val="0"/>
          <w:sz w:val="24"/>
          <w:szCs w:val="24"/>
        </w:rPr>
      </w:pPr>
      <w:r w:rsidRPr="00776AD3">
        <w:rPr>
          <w:i w:val="0"/>
          <w:iCs w:val="0"/>
          <w:sz w:val="24"/>
          <w:szCs w:val="24"/>
        </w:rPr>
        <w:t xml:space="preserve">modificarea regimului de funcționare a instalațiilor sau ansamblului de instalații fiind determinate de necesitățile obiective de adaptare a funcționarii la cerințele utilizatorului, realizarea unor regimuri optime de funcționare, reducerea pierderilor </w:t>
      </w:r>
      <w:r w:rsidRPr="00776AD3">
        <w:rPr>
          <w:i w:val="0"/>
          <w:iCs w:val="0"/>
          <w:sz w:val="24"/>
          <w:szCs w:val="24"/>
          <w:lang w:eastAsia="en-US" w:bidi="en-US"/>
        </w:rPr>
        <w:t xml:space="preserve">etc. </w:t>
      </w:r>
      <w:r w:rsidRPr="00776AD3">
        <w:rPr>
          <w:i w:val="0"/>
          <w:iCs w:val="0"/>
          <w:sz w:val="24"/>
          <w:szCs w:val="24"/>
        </w:rPr>
        <w:t>având un caracter frecvent și executandu-se mereu la fel, denumite manevre curente;</w:t>
      </w:r>
    </w:p>
    <w:p w14:paraId="72856954" w14:textId="77777777" w:rsidR="008F605C" w:rsidRPr="00776AD3" w:rsidRDefault="000E5658">
      <w:pPr>
        <w:pStyle w:val="BodyText"/>
        <w:numPr>
          <w:ilvl w:val="0"/>
          <w:numId w:val="44"/>
        </w:numPr>
        <w:shd w:val="clear" w:color="auto" w:fill="auto"/>
        <w:tabs>
          <w:tab w:val="left" w:pos="366"/>
        </w:tabs>
        <w:rPr>
          <w:i w:val="0"/>
          <w:iCs w:val="0"/>
          <w:sz w:val="24"/>
          <w:szCs w:val="24"/>
        </w:rPr>
      </w:pPr>
      <w:r w:rsidRPr="00776AD3">
        <w:rPr>
          <w:i w:val="0"/>
          <w:iCs w:val="0"/>
          <w:sz w:val="24"/>
          <w:szCs w:val="24"/>
        </w:rPr>
        <w:t>modificarea configurației instalațiilor sau grupurilor de instalații fără ca acestea sa aibă un caracter frecvent sau periodic, precum și cele care au drept scop retragerea din exploatare a echipamentelor pentru lucrări sau probe și redarea lor în exploatare, denumite manevre programate;</w:t>
      </w:r>
    </w:p>
    <w:p w14:paraId="0326C0F8" w14:textId="77777777" w:rsidR="008F605C" w:rsidRPr="00776AD3" w:rsidRDefault="000E5658">
      <w:pPr>
        <w:pStyle w:val="BodyText"/>
        <w:numPr>
          <w:ilvl w:val="0"/>
          <w:numId w:val="44"/>
        </w:numPr>
        <w:shd w:val="clear" w:color="auto" w:fill="auto"/>
        <w:tabs>
          <w:tab w:val="left" w:pos="356"/>
        </w:tabs>
        <w:spacing w:after="760"/>
        <w:rPr>
          <w:i w:val="0"/>
          <w:iCs w:val="0"/>
          <w:sz w:val="24"/>
          <w:szCs w:val="24"/>
        </w:rPr>
      </w:pPr>
      <w:r w:rsidRPr="00776AD3">
        <w:rPr>
          <w:i w:val="0"/>
          <w:iCs w:val="0"/>
          <w:sz w:val="24"/>
          <w:szCs w:val="24"/>
        </w:rPr>
        <w:t>izolarea echipamentului defect și restabilirea circuitului funcțional tehnologic al instalației sau ansamblului de instalații executate, cu ocazia apariției unui incident, denumite manevre de lichidare a incidentelor.</w:t>
      </w:r>
    </w:p>
    <w:p w14:paraId="00C58A8B" w14:textId="77777777" w:rsidR="008F605C" w:rsidRPr="00776AD3" w:rsidRDefault="000E5658">
      <w:pPr>
        <w:pStyle w:val="Heading10"/>
        <w:keepNext/>
        <w:keepLines/>
        <w:shd w:val="clear" w:color="auto" w:fill="auto"/>
        <w:rPr>
          <w:i w:val="0"/>
          <w:iCs w:val="0"/>
          <w:sz w:val="24"/>
          <w:szCs w:val="24"/>
          <w:lang w:val="ro-RO"/>
        </w:rPr>
      </w:pPr>
      <w:bookmarkStart w:id="39" w:name="bookmark38"/>
      <w:r w:rsidRPr="00776AD3">
        <w:rPr>
          <w:i w:val="0"/>
          <w:iCs w:val="0"/>
          <w:sz w:val="24"/>
          <w:szCs w:val="24"/>
          <w:lang w:val="ro-RO"/>
        </w:rPr>
        <w:t xml:space="preserve">Art. </w:t>
      </w:r>
      <w:r w:rsidRPr="00776AD3">
        <w:rPr>
          <w:i w:val="0"/>
          <w:iCs w:val="0"/>
          <w:sz w:val="24"/>
          <w:szCs w:val="24"/>
          <w:lang w:val="ro-RO" w:eastAsia="ro-RO" w:bidi="ro-RO"/>
        </w:rPr>
        <w:t>38</w:t>
      </w:r>
      <w:bookmarkEnd w:id="39"/>
    </w:p>
    <w:p w14:paraId="35609C90"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în sensul prezentului regulament-cadru, nu sunt considerate manevre în instalații modificările regimurilor de funcționare care au loc ca urmare a acțiunii sistemelor de automatizare și protecție sau executate curent de personalul operativ asupra sistemelor de reglaj, pe baza instrucțiunilor de exploatare, fără modificarea schemei de funcționare aprobate.</w:t>
      </w:r>
    </w:p>
    <w:p w14:paraId="56631546" w14:textId="77777777" w:rsidR="008F605C" w:rsidRPr="00776AD3" w:rsidRDefault="000E5658">
      <w:pPr>
        <w:pStyle w:val="Heading10"/>
        <w:keepNext/>
        <w:keepLines/>
        <w:shd w:val="clear" w:color="auto" w:fill="auto"/>
        <w:rPr>
          <w:i w:val="0"/>
          <w:iCs w:val="0"/>
          <w:sz w:val="24"/>
          <w:szCs w:val="24"/>
        </w:rPr>
      </w:pPr>
      <w:bookmarkStart w:id="40" w:name="bookmark39"/>
      <w:r w:rsidRPr="00776AD3">
        <w:rPr>
          <w:i w:val="0"/>
          <w:iCs w:val="0"/>
          <w:sz w:val="24"/>
          <w:szCs w:val="24"/>
        </w:rPr>
        <w:lastRenderedPageBreak/>
        <w:t xml:space="preserve">Art. </w:t>
      </w:r>
      <w:r w:rsidRPr="00776AD3">
        <w:rPr>
          <w:i w:val="0"/>
          <w:iCs w:val="0"/>
          <w:sz w:val="24"/>
          <w:szCs w:val="24"/>
          <w:lang w:val="ro-RO" w:eastAsia="ro-RO" w:bidi="ro-RO"/>
        </w:rPr>
        <w:t>39</w:t>
      </w:r>
      <w:bookmarkEnd w:id="40"/>
    </w:p>
    <w:p w14:paraId="32340ABD" w14:textId="77777777" w:rsidR="008F605C" w:rsidRPr="00776AD3" w:rsidRDefault="000E5658">
      <w:pPr>
        <w:pStyle w:val="BodyText"/>
        <w:numPr>
          <w:ilvl w:val="0"/>
          <w:numId w:val="45"/>
        </w:numPr>
        <w:shd w:val="clear" w:color="auto" w:fill="auto"/>
        <w:tabs>
          <w:tab w:val="left" w:pos="428"/>
        </w:tabs>
        <w:rPr>
          <w:i w:val="0"/>
          <w:iCs w:val="0"/>
          <w:sz w:val="24"/>
          <w:szCs w:val="24"/>
        </w:rPr>
      </w:pPr>
      <w:r w:rsidRPr="00776AD3">
        <w:rPr>
          <w:i w:val="0"/>
          <w:iCs w:val="0"/>
          <w:sz w:val="24"/>
          <w:szCs w:val="24"/>
        </w:rPr>
        <w:t>Persoana care concepe manevra trebuie sa cunoască instalația în care se vor executa operațiile cerute de manevra, sa dispună de schema detaliată corespunzătoare situației din teren și schema tehnologică de executare a manevrei.</w:t>
      </w:r>
    </w:p>
    <w:p w14:paraId="118CD0D3" w14:textId="77777777" w:rsidR="008F605C" w:rsidRPr="00776AD3" w:rsidRDefault="000E5658">
      <w:pPr>
        <w:pStyle w:val="BodyText"/>
        <w:numPr>
          <w:ilvl w:val="0"/>
          <w:numId w:val="45"/>
        </w:numPr>
        <w:shd w:val="clear" w:color="auto" w:fill="auto"/>
        <w:tabs>
          <w:tab w:val="left" w:pos="419"/>
        </w:tabs>
        <w:rPr>
          <w:i w:val="0"/>
          <w:iCs w:val="0"/>
          <w:sz w:val="24"/>
          <w:szCs w:val="24"/>
        </w:rPr>
      </w:pPr>
      <w:r w:rsidRPr="00776AD3">
        <w:rPr>
          <w:i w:val="0"/>
          <w:iCs w:val="0"/>
          <w:sz w:val="24"/>
          <w:szCs w:val="24"/>
        </w:rPr>
        <w:t>Manevrele trebuie concepute astfel încât:</w:t>
      </w:r>
    </w:p>
    <w:p w14:paraId="6233F229" w14:textId="77777777" w:rsidR="008F605C" w:rsidRPr="00776AD3" w:rsidRDefault="000E5658" w:rsidP="00767418">
      <w:pPr>
        <w:pStyle w:val="BodyText"/>
        <w:numPr>
          <w:ilvl w:val="0"/>
          <w:numId w:val="46"/>
        </w:numPr>
        <w:shd w:val="clear" w:color="auto" w:fill="auto"/>
        <w:tabs>
          <w:tab w:val="left" w:pos="361"/>
        </w:tabs>
        <w:ind w:firstLine="426"/>
        <w:rPr>
          <w:i w:val="0"/>
          <w:iCs w:val="0"/>
          <w:sz w:val="24"/>
          <w:szCs w:val="24"/>
        </w:rPr>
      </w:pPr>
      <w:r w:rsidRPr="00776AD3">
        <w:rPr>
          <w:i w:val="0"/>
          <w:iCs w:val="0"/>
          <w:sz w:val="24"/>
          <w:szCs w:val="24"/>
        </w:rPr>
        <w:t>succesiunea operațiilor în cadrul manevrelor sa asigure desfășurarea normală a acestora;</w:t>
      </w:r>
    </w:p>
    <w:p w14:paraId="7DDE01FB" w14:textId="77777777" w:rsidR="008F605C" w:rsidRPr="00776AD3" w:rsidRDefault="000E5658" w:rsidP="00767418">
      <w:pPr>
        <w:pStyle w:val="BodyText"/>
        <w:numPr>
          <w:ilvl w:val="0"/>
          <w:numId w:val="46"/>
        </w:numPr>
        <w:shd w:val="clear" w:color="auto" w:fill="auto"/>
        <w:tabs>
          <w:tab w:val="left" w:pos="361"/>
        </w:tabs>
        <w:ind w:firstLine="426"/>
        <w:rPr>
          <w:i w:val="0"/>
          <w:iCs w:val="0"/>
          <w:sz w:val="24"/>
          <w:szCs w:val="24"/>
        </w:rPr>
      </w:pPr>
      <w:r w:rsidRPr="00776AD3">
        <w:rPr>
          <w:i w:val="0"/>
          <w:iCs w:val="0"/>
          <w:sz w:val="24"/>
          <w:szCs w:val="24"/>
        </w:rPr>
        <w:t>trecerea de la starea inițială la starea finala dorita sa se facă printr-un număr minim de operații;</w:t>
      </w:r>
    </w:p>
    <w:p w14:paraId="48FEFA63" w14:textId="77777777" w:rsidR="008F605C" w:rsidRPr="00776AD3" w:rsidRDefault="000E5658" w:rsidP="00767418">
      <w:pPr>
        <w:pStyle w:val="BodyText"/>
        <w:numPr>
          <w:ilvl w:val="0"/>
          <w:numId w:val="46"/>
        </w:numPr>
        <w:shd w:val="clear" w:color="auto" w:fill="auto"/>
        <w:tabs>
          <w:tab w:val="left" w:pos="361"/>
        </w:tabs>
        <w:ind w:firstLine="426"/>
        <w:rPr>
          <w:i w:val="0"/>
          <w:iCs w:val="0"/>
          <w:sz w:val="24"/>
          <w:szCs w:val="24"/>
        </w:rPr>
      </w:pPr>
      <w:r w:rsidRPr="00776AD3">
        <w:rPr>
          <w:i w:val="0"/>
          <w:iCs w:val="0"/>
          <w:sz w:val="24"/>
          <w:szCs w:val="24"/>
        </w:rPr>
        <w:t>ordinea de succesiune a operațiilor trebuie sa aibă în vedere respectarea procesului tehnologic stabilit prin instrucțiunile de exploatare a echipamentului sau a instalației la care se executa manevra;</w:t>
      </w:r>
    </w:p>
    <w:p w14:paraId="78D879B5" w14:textId="77777777" w:rsidR="008F605C" w:rsidRPr="00776AD3" w:rsidRDefault="000E5658" w:rsidP="00767418">
      <w:pPr>
        <w:pStyle w:val="BodyText"/>
        <w:numPr>
          <w:ilvl w:val="0"/>
          <w:numId w:val="46"/>
        </w:numPr>
        <w:shd w:val="clear" w:color="auto" w:fill="auto"/>
        <w:tabs>
          <w:tab w:val="left" w:pos="371"/>
        </w:tabs>
        <w:ind w:firstLine="426"/>
        <w:rPr>
          <w:i w:val="0"/>
          <w:iCs w:val="0"/>
          <w:sz w:val="24"/>
          <w:szCs w:val="24"/>
        </w:rPr>
      </w:pPr>
      <w:r w:rsidRPr="00776AD3">
        <w:rPr>
          <w:i w:val="0"/>
          <w:iCs w:val="0"/>
          <w:sz w:val="24"/>
          <w:szCs w:val="24"/>
        </w:rPr>
        <w:t>sa fie analizate toate implicațiile pe care fiecare operație le poate avea atât asupra instalației în care se executa manevra, cat și asupra restului instalațiilor legate tehnologic de aceasta, în special din punctul de vedere al siguranței în exploatare;</w:t>
      </w:r>
    </w:p>
    <w:p w14:paraId="23C21B7A" w14:textId="77777777" w:rsidR="008F605C" w:rsidRPr="00776AD3" w:rsidRDefault="000E5658" w:rsidP="00767418">
      <w:pPr>
        <w:pStyle w:val="BodyText"/>
        <w:numPr>
          <w:ilvl w:val="0"/>
          <w:numId w:val="46"/>
        </w:numPr>
        <w:shd w:val="clear" w:color="auto" w:fill="auto"/>
        <w:tabs>
          <w:tab w:val="left" w:pos="371"/>
        </w:tabs>
        <w:ind w:firstLine="426"/>
        <w:rPr>
          <w:i w:val="0"/>
          <w:iCs w:val="0"/>
          <w:sz w:val="24"/>
          <w:szCs w:val="24"/>
        </w:rPr>
      </w:pPr>
      <w:r w:rsidRPr="00776AD3">
        <w:rPr>
          <w:i w:val="0"/>
          <w:iCs w:val="0"/>
          <w:sz w:val="24"/>
          <w:szCs w:val="24"/>
        </w:rPr>
        <w:t>manevra sa se efectueze într-un interval de timp cat mai scurt, stabilindu-se operațiile care se pot executa simultan fără a se condiționa una pe alta, în funcție de numărul de executând și de posibilitatea supravegherii directe de către responsabilul de manevra;</w:t>
      </w:r>
    </w:p>
    <w:p w14:paraId="68A4E192" w14:textId="77777777" w:rsidR="008F605C" w:rsidRPr="00776AD3" w:rsidRDefault="000E5658" w:rsidP="00767418">
      <w:pPr>
        <w:pStyle w:val="BodyText"/>
        <w:numPr>
          <w:ilvl w:val="0"/>
          <w:numId w:val="46"/>
        </w:numPr>
        <w:shd w:val="clear" w:color="auto" w:fill="auto"/>
        <w:tabs>
          <w:tab w:val="left" w:pos="361"/>
        </w:tabs>
        <w:ind w:firstLine="426"/>
        <w:rPr>
          <w:i w:val="0"/>
          <w:iCs w:val="0"/>
          <w:sz w:val="24"/>
          <w:szCs w:val="24"/>
        </w:rPr>
      </w:pPr>
      <w:r w:rsidRPr="00776AD3">
        <w:rPr>
          <w:i w:val="0"/>
          <w:iCs w:val="0"/>
          <w:sz w:val="24"/>
          <w:szCs w:val="24"/>
        </w:rPr>
        <w:t>sa se țină seama de respectarea obligatorie a normelor de protecție a muncii;</w:t>
      </w:r>
    </w:p>
    <w:p w14:paraId="186E9E78" w14:textId="77777777" w:rsidR="008F605C" w:rsidRPr="00776AD3" w:rsidRDefault="000E5658" w:rsidP="00767418">
      <w:pPr>
        <w:pStyle w:val="BodyText"/>
        <w:numPr>
          <w:ilvl w:val="0"/>
          <w:numId w:val="46"/>
        </w:numPr>
        <w:shd w:val="clear" w:color="auto" w:fill="auto"/>
        <w:tabs>
          <w:tab w:val="left" w:pos="361"/>
        </w:tabs>
        <w:spacing w:after="240"/>
        <w:ind w:firstLine="426"/>
        <w:rPr>
          <w:i w:val="0"/>
          <w:iCs w:val="0"/>
          <w:sz w:val="24"/>
          <w:szCs w:val="24"/>
        </w:rPr>
      </w:pPr>
      <w:r w:rsidRPr="00776AD3">
        <w:rPr>
          <w:i w:val="0"/>
          <w:iCs w:val="0"/>
          <w:sz w:val="24"/>
          <w:szCs w:val="24"/>
        </w:rPr>
        <w:t>fiecare operație de acționare asupra unui element prin comanda de la distanta sa fie urmată de verificarea realizării acestei comenzi sau de verificarea realizării efectului corespunzător.</w:t>
      </w:r>
    </w:p>
    <w:p w14:paraId="66C221CE" w14:textId="77777777" w:rsidR="008F605C" w:rsidRPr="00776AD3" w:rsidRDefault="000E5658">
      <w:pPr>
        <w:pStyle w:val="Heading10"/>
        <w:keepNext/>
        <w:keepLines/>
        <w:shd w:val="clear" w:color="auto" w:fill="auto"/>
        <w:rPr>
          <w:i w:val="0"/>
          <w:iCs w:val="0"/>
          <w:sz w:val="24"/>
          <w:szCs w:val="24"/>
          <w:lang w:val="fr-FR"/>
        </w:rPr>
      </w:pPr>
      <w:bookmarkStart w:id="41" w:name="bookmark40"/>
      <w:r w:rsidRPr="00776AD3">
        <w:rPr>
          <w:i w:val="0"/>
          <w:iCs w:val="0"/>
          <w:sz w:val="24"/>
          <w:szCs w:val="24"/>
          <w:lang w:val="fr-FR"/>
        </w:rPr>
        <w:t xml:space="preserve">Art. </w:t>
      </w:r>
      <w:r w:rsidRPr="00776AD3">
        <w:rPr>
          <w:i w:val="0"/>
          <w:iCs w:val="0"/>
          <w:sz w:val="24"/>
          <w:szCs w:val="24"/>
          <w:lang w:val="ro-RO" w:eastAsia="ro-RO" w:bidi="ro-RO"/>
        </w:rPr>
        <w:t>40</w:t>
      </w:r>
      <w:bookmarkEnd w:id="41"/>
    </w:p>
    <w:p w14:paraId="4097CF3A" w14:textId="77777777" w:rsidR="008F605C" w:rsidRPr="00776AD3" w:rsidRDefault="000E5658">
      <w:pPr>
        <w:pStyle w:val="BodyText"/>
        <w:shd w:val="clear" w:color="auto" w:fill="auto"/>
        <w:ind w:firstLine="200"/>
        <w:rPr>
          <w:i w:val="0"/>
          <w:iCs w:val="0"/>
          <w:sz w:val="24"/>
          <w:szCs w:val="24"/>
        </w:rPr>
      </w:pPr>
      <w:r w:rsidRPr="00776AD3">
        <w:rPr>
          <w:i w:val="0"/>
          <w:iCs w:val="0"/>
          <w:sz w:val="24"/>
          <w:szCs w:val="24"/>
        </w:rPr>
        <w:t>Manevrele în instalații se efectuează numai pe baza unui document scris, denumit în continuare foaie de manevra, care trebuie sa conțină:</w:t>
      </w:r>
    </w:p>
    <w:p w14:paraId="1AF5B36C" w14:textId="77777777" w:rsidR="008F605C" w:rsidRPr="00776AD3" w:rsidRDefault="000E5658" w:rsidP="00767418">
      <w:pPr>
        <w:pStyle w:val="BodyText"/>
        <w:numPr>
          <w:ilvl w:val="0"/>
          <w:numId w:val="47"/>
        </w:numPr>
        <w:shd w:val="clear" w:color="auto" w:fill="auto"/>
        <w:tabs>
          <w:tab w:val="left" w:pos="356"/>
        </w:tabs>
        <w:ind w:firstLine="426"/>
        <w:rPr>
          <w:i w:val="0"/>
          <w:iCs w:val="0"/>
          <w:sz w:val="24"/>
          <w:szCs w:val="24"/>
        </w:rPr>
      </w:pPr>
      <w:r w:rsidRPr="00776AD3">
        <w:rPr>
          <w:i w:val="0"/>
          <w:iCs w:val="0"/>
          <w:sz w:val="24"/>
          <w:szCs w:val="24"/>
        </w:rPr>
        <w:t>tema manevrei;</w:t>
      </w:r>
    </w:p>
    <w:p w14:paraId="5EF0F76C" w14:textId="77777777" w:rsidR="008F605C" w:rsidRPr="00776AD3" w:rsidRDefault="000E5658" w:rsidP="00767418">
      <w:pPr>
        <w:pStyle w:val="BodyText"/>
        <w:numPr>
          <w:ilvl w:val="0"/>
          <w:numId w:val="47"/>
        </w:numPr>
        <w:shd w:val="clear" w:color="auto" w:fill="auto"/>
        <w:tabs>
          <w:tab w:val="left" w:pos="361"/>
        </w:tabs>
        <w:ind w:firstLine="426"/>
        <w:rPr>
          <w:i w:val="0"/>
          <w:iCs w:val="0"/>
          <w:sz w:val="24"/>
          <w:szCs w:val="24"/>
        </w:rPr>
      </w:pPr>
      <w:r w:rsidRPr="00776AD3">
        <w:rPr>
          <w:i w:val="0"/>
          <w:iCs w:val="0"/>
          <w:sz w:val="24"/>
          <w:szCs w:val="24"/>
        </w:rPr>
        <w:t>scopul manevrei;</w:t>
      </w:r>
    </w:p>
    <w:p w14:paraId="5D50C51F" w14:textId="77777777" w:rsidR="008F605C" w:rsidRPr="00776AD3" w:rsidRDefault="000E5658" w:rsidP="00767418">
      <w:pPr>
        <w:pStyle w:val="BodyText"/>
        <w:numPr>
          <w:ilvl w:val="0"/>
          <w:numId w:val="47"/>
        </w:numPr>
        <w:shd w:val="clear" w:color="auto" w:fill="auto"/>
        <w:tabs>
          <w:tab w:val="left" w:pos="361"/>
        </w:tabs>
        <w:ind w:firstLine="426"/>
        <w:rPr>
          <w:i w:val="0"/>
          <w:iCs w:val="0"/>
          <w:sz w:val="24"/>
          <w:szCs w:val="24"/>
        </w:rPr>
      </w:pPr>
      <w:r w:rsidRPr="00776AD3">
        <w:rPr>
          <w:i w:val="0"/>
          <w:iCs w:val="0"/>
          <w:sz w:val="24"/>
          <w:szCs w:val="24"/>
        </w:rPr>
        <w:t>succesiunea operațiilor;</w:t>
      </w:r>
    </w:p>
    <w:p w14:paraId="7EA71CC3" w14:textId="77777777" w:rsidR="008F605C" w:rsidRPr="00776AD3" w:rsidRDefault="000E5658" w:rsidP="00767418">
      <w:pPr>
        <w:pStyle w:val="BodyText"/>
        <w:numPr>
          <w:ilvl w:val="0"/>
          <w:numId w:val="47"/>
        </w:numPr>
        <w:shd w:val="clear" w:color="auto" w:fill="auto"/>
        <w:tabs>
          <w:tab w:val="left" w:pos="361"/>
        </w:tabs>
        <w:ind w:firstLine="426"/>
        <w:rPr>
          <w:i w:val="0"/>
          <w:iCs w:val="0"/>
          <w:sz w:val="24"/>
          <w:szCs w:val="24"/>
        </w:rPr>
      </w:pPr>
      <w:r w:rsidRPr="00776AD3">
        <w:rPr>
          <w:i w:val="0"/>
          <w:iCs w:val="0"/>
          <w:sz w:val="24"/>
          <w:szCs w:val="24"/>
        </w:rPr>
        <w:t>notatii în legătură cu dispunerea și îndeplinirea operațiilor;</w:t>
      </w:r>
    </w:p>
    <w:p w14:paraId="6C075142" w14:textId="77777777" w:rsidR="008F605C" w:rsidRPr="00776AD3" w:rsidRDefault="000E5658" w:rsidP="00767418">
      <w:pPr>
        <w:pStyle w:val="BodyText"/>
        <w:numPr>
          <w:ilvl w:val="0"/>
          <w:numId w:val="47"/>
        </w:numPr>
        <w:shd w:val="clear" w:color="auto" w:fill="auto"/>
        <w:tabs>
          <w:tab w:val="left" w:pos="361"/>
        </w:tabs>
        <w:spacing w:after="240"/>
        <w:ind w:firstLine="426"/>
        <w:rPr>
          <w:i w:val="0"/>
          <w:iCs w:val="0"/>
          <w:sz w:val="24"/>
          <w:szCs w:val="24"/>
        </w:rPr>
      </w:pPr>
      <w:r w:rsidRPr="00776AD3">
        <w:rPr>
          <w:i w:val="0"/>
          <w:iCs w:val="0"/>
          <w:sz w:val="24"/>
          <w:szCs w:val="24"/>
        </w:rPr>
        <w:t>persoanele care executa sau au legătură cu manevra și responsabilitățile lor.</w:t>
      </w:r>
    </w:p>
    <w:p w14:paraId="6FC54AE2" w14:textId="77777777" w:rsidR="008F605C" w:rsidRPr="00776AD3" w:rsidRDefault="000E5658">
      <w:pPr>
        <w:pStyle w:val="Heading10"/>
        <w:keepNext/>
        <w:keepLines/>
        <w:shd w:val="clear" w:color="auto" w:fill="auto"/>
        <w:rPr>
          <w:i w:val="0"/>
          <w:iCs w:val="0"/>
          <w:sz w:val="24"/>
          <w:szCs w:val="24"/>
          <w:lang w:val="fr-FR"/>
        </w:rPr>
      </w:pPr>
      <w:bookmarkStart w:id="42" w:name="bookmark41"/>
      <w:r w:rsidRPr="00776AD3">
        <w:rPr>
          <w:i w:val="0"/>
          <w:iCs w:val="0"/>
          <w:sz w:val="24"/>
          <w:szCs w:val="24"/>
          <w:lang w:val="fr-FR"/>
        </w:rPr>
        <w:t>Art. 41</w:t>
      </w:r>
      <w:bookmarkEnd w:id="42"/>
    </w:p>
    <w:p w14:paraId="7ED6AE51" w14:textId="77777777" w:rsidR="008F605C" w:rsidRPr="00776AD3" w:rsidRDefault="000E5658">
      <w:pPr>
        <w:pStyle w:val="BodyText"/>
        <w:shd w:val="clear" w:color="auto" w:fill="auto"/>
        <w:rPr>
          <w:i w:val="0"/>
          <w:iCs w:val="0"/>
          <w:sz w:val="24"/>
          <w:szCs w:val="24"/>
        </w:rPr>
      </w:pPr>
      <w:r w:rsidRPr="00776AD3">
        <w:rPr>
          <w:i w:val="0"/>
          <w:iCs w:val="0"/>
          <w:sz w:val="24"/>
          <w:szCs w:val="24"/>
        </w:rPr>
        <w:t>După scopul manevrei, foaia de manevra poate fi:</w:t>
      </w:r>
    </w:p>
    <w:p w14:paraId="0CEA6120" w14:textId="77777777" w:rsidR="008F605C" w:rsidRPr="00776AD3" w:rsidRDefault="000E5658" w:rsidP="00767418">
      <w:pPr>
        <w:pStyle w:val="BodyText"/>
        <w:numPr>
          <w:ilvl w:val="0"/>
          <w:numId w:val="48"/>
        </w:numPr>
        <w:shd w:val="clear" w:color="auto" w:fill="auto"/>
        <w:tabs>
          <w:tab w:val="left" w:pos="366"/>
        </w:tabs>
        <w:ind w:firstLine="426"/>
        <w:rPr>
          <w:i w:val="0"/>
          <w:iCs w:val="0"/>
          <w:sz w:val="24"/>
          <w:szCs w:val="24"/>
        </w:rPr>
      </w:pPr>
      <w:r w:rsidRPr="00776AD3">
        <w:rPr>
          <w:i w:val="0"/>
          <w:iCs w:val="0"/>
          <w:sz w:val="24"/>
          <w:szCs w:val="24"/>
        </w:rPr>
        <w:t>foaie de manevra permanenta, al cărei conținut este prestabilit în instrucțiunile/procedurile tehnice interne, putându-se folosi la:</w:t>
      </w:r>
    </w:p>
    <w:p w14:paraId="169CBA4E" w14:textId="77777777" w:rsidR="008F605C" w:rsidRPr="00776AD3" w:rsidRDefault="000E5658" w:rsidP="00767418">
      <w:pPr>
        <w:pStyle w:val="BodyText"/>
        <w:numPr>
          <w:ilvl w:val="0"/>
          <w:numId w:val="4"/>
        </w:numPr>
        <w:shd w:val="clear" w:color="auto" w:fill="auto"/>
        <w:tabs>
          <w:tab w:val="left" w:pos="297"/>
        </w:tabs>
        <w:ind w:firstLine="426"/>
        <w:rPr>
          <w:i w:val="0"/>
          <w:iCs w:val="0"/>
          <w:sz w:val="24"/>
          <w:szCs w:val="24"/>
        </w:rPr>
      </w:pPr>
      <w:r w:rsidRPr="00776AD3">
        <w:rPr>
          <w:i w:val="0"/>
          <w:iCs w:val="0"/>
          <w:sz w:val="24"/>
          <w:szCs w:val="24"/>
        </w:rPr>
        <w:t>manevre curente;</w:t>
      </w:r>
    </w:p>
    <w:p w14:paraId="15A40639" w14:textId="77777777" w:rsidR="008F605C" w:rsidRPr="00776AD3" w:rsidRDefault="000E5658" w:rsidP="00767418">
      <w:pPr>
        <w:pStyle w:val="BodyText"/>
        <w:numPr>
          <w:ilvl w:val="0"/>
          <w:numId w:val="4"/>
        </w:numPr>
        <w:shd w:val="clear" w:color="auto" w:fill="auto"/>
        <w:tabs>
          <w:tab w:val="left" w:pos="297"/>
        </w:tabs>
        <w:ind w:firstLine="426"/>
        <w:rPr>
          <w:i w:val="0"/>
          <w:iCs w:val="0"/>
          <w:sz w:val="24"/>
          <w:szCs w:val="24"/>
        </w:rPr>
      </w:pPr>
      <w:r w:rsidRPr="00776AD3">
        <w:rPr>
          <w:i w:val="0"/>
          <w:iCs w:val="0"/>
          <w:sz w:val="24"/>
          <w:szCs w:val="24"/>
        </w:rPr>
        <w:t>anumite manevre programate, cu caracter curent;</w:t>
      </w:r>
    </w:p>
    <w:p w14:paraId="508F81E9" w14:textId="77777777" w:rsidR="008F605C" w:rsidRPr="00776AD3" w:rsidRDefault="000E5658" w:rsidP="00767418">
      <w:pPr>
        <w:pStyle w:val="BodyText"/>
        <w:numPr>
          <w:ilvl w:val="0"/>
          <w:numId w:val="4"/>
        </w:numPr>
        <w:shd w:val="clear" w:color="auto" w:fill="auto"/>
        <w:tabs>
          <w:tab w:val="left" w:pos="297"/>
        </w:tabs>
        <w:ind w:firstLine="426"/>
        <w:rPr>
          <w:i w:val="0"/>
          <w:iCs w:val="0"/>
          <w:sz w:val="24"/>
          <w:szCs w:val="24"/>
        </w:rPr>
      </w:pPr>
      <w:r w:rsidRPr="00776AD3">
        <w:rPr>
          <w:i w:val="0"/>
          <w:iCs w:val="0"/>
          <w:sz w:val="24"/>
          <w:szCs w:val="24"/>
        </w:rPr>
        <w:t>anumite manevre în caz de incident, având un caracter curent;</w:t>
      </w:r>
    </w:p>
    <w:p w14:paraId="2C77B33E" w14:textId="77777777" w:rsidR="008F605C" w:rsidRPr="00776AD3" w:rsidRDefault="000E5658" w:rsidP="00767418">
      <w:pPr>
        <w:pStyle w:val="BodyText"/>
        <w:numPr>
          <w:ilvl w:val="0"/>
          <w:numId w:val="48"/>
        </w:numPr>
        <w:shd w:val="clear" w:color="auto" w:fill="auto"/>
        <w:tabs>
          <w:tab w:val="left" w:pos="366"/>
        </w:tabs>
        <w:spacing w:after="240"/>
        <w:ind w:firstLine="426"/>
        <w:rPr>
          <w:i w:val="0"/>
          <w:iCs w:val="0"/>
          <w:sz w:val="24"/>
          <w:szCs w:val="24"/>
        </w:rPr>
      </w:pPr>
      <w:r w:rsidRPr="00776AD3">
        <w:rPr>
          <w:i w:val="0"/>
          <w:iCs w:val="0"/>
          <w:sz w:val="24"/>
          <w:szCs w:val="24"/>
        </w:rPr>
        <w:t>foaie de manevra pentru manevre programate, al cărei conținut se întocmește pentru efectuarea de lucrări programate sau accidentale și care prin caracterul sau necesita o succesiune de operații ce nu se încadrează în foile de manevra permanente.</w:t>
      </w:r>
    </w:p>
    <w:p w14:paraId="07242513" w14:textId="77777777" w:rsidR="008F605C" w:rsidRPr="00776AD3" w:rsidRDefault="000E5658">
      <w:pPr>
        <w:pStyle w:val="Heading10"/>
        <w:keepNext/>
        <w:keepLines/>
        <w:shd w:val="clear" w:color="auto" w:fill="auto"/>
        <w:rPr>
          <w:i w:val="0"/>
          <w:iCs w:val="0"/>
          <w:sz w:val="24"/>
          <w:szCs w:val="24"/>
          <w:lang w:val="fr-FR"/>
        </w:rPr>
      </w:pPr>
      <w:bookmarkStart w:id="43" w:name="bookmark42"/>
      <w:r w:rsidRPr="00776AD3">
        <w:rPr>
          <w:i w:val="0"/>
          <w:iCs w:val="0"/>
          <w:sz w:val="24"/>
          <w:szCs w:val="24"/>
          <w:lang w:val="fr-FR"/>
        </w:rPr>
        <w:t xml:space="preserve">Art. </w:t>
      </w:r>
      <w:r w:rsidRPr="00776AD3">
        <w:rPr>
          <w:i w:val="0"/>
          <w:iCs w:val="0"/>
          <w:sz w:val="24"/>
          <w:szCs w:val="24"/>
          <w:lang w:val="ro-RO" w:eastAsia="ro-RO" w:bidi="ro-RO"/>
        </w:rPr>
        <w:t>42</w:t>
      </w:r>
      <w:bookmarkEnd w:id="43"/>
    </w:p>
    <w:p w14:paraId="10AEEB53"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 xml:space="preserve">Prin excepție de la </w:t>
      </w:r>
      <w:r w:rsidRPr="00776AD3">
        <w:rPr>
          <w:i w:val="0"/>
          <w:iCs w:val="0"/>
          <w:sz w:val="24"/>
          <w:szCs w:val="24"/>
          <w:lang w:val="fr-FR" w:eastAsia="en-US" w:bidi="en-US"/>
        </w:rPr>
        <w:t xml:space="preserve">art. </w:t>
      </w:r>
      <w:r w:rsidRPr="00776AD3">
        <w:rPr>
          <w:i w:val="0"/>
          <w:iCs w:val="0"/>
          <w:sz w:val="24"/>
          <w:szCs w:val="24"/>
        </w:rPr>
        <w:t>40, manevrele cauzate de accidente se executa fără foaie de manevra, iar cele de lichidare a incidentelor se executa pe baza procedurilor/instrucțiunilor de lichidare a incidentelor.</w:t>
      </w:r>
    </w:p>
    <w:p w14:paraId="21868314" w14:textId="77777777" w:rsidR="008F605C" w:rsidRPr="00776AD3" w:rsidRDefault="000E5658">
      <w:pPr>
        <w:pStyle w:val="Heading10"/>
        <w:keepNext/>
        <w:keepLines/>
        <w:shd w:val="clear" w:color="auto" w:fill="auto"/>
        <w:rPr>
          <w:i w:val="0"/>
          <w:iCs w:val="0"/>
          <w:sz w:val="24"/>
          <w:szCs w:val="24"/>
        </w:rPr>
      </w:pPr>
      <w:bookmarkStart w:id="44" w:name="bookmark43"/>
      <w:r w:rsidRPr="00776AD3">
        <w:rPr>
          <w:i w:val="0"/>
          <w:iCs w:val="0"/>
          <w:sz w:val="24"/>
          <w:szCs w:val="24"/>
        </w:rPr>
        <w:lastRenderedPageBreak/>
        <w:t xml:space="preserve">Art. </w:t>
      </w:r>
      <w:r w:rsidRPr="00776AD3">
        <w:rPr>
          <w:i w:val="0"/>
          <w:iCs w:val="0"/>
          <w:sz w:val="24"/>
          <w:szCs w:val="24"/>
          <w:lang w:val="ro-RO" w:eastAsia="ro-RO" w:bidi="ro-RO"/>
        </w:rPr>
        <w:t>43</w:t>
      </w:r>
      <w:bookmarkEnd w:id="44"/>
    </w:p>
    <w:p w14:paraId="405F6B62" w14:textId="5122579E" w:rsidR="008F605C" w:rsidRPr="00776AD3" w:rsidRDefault="00767418">
      <w:pPr>
        <w:pStyle w:val="BodyText"/>
        <w:numPr>
          <w:ilvl w:val="0"/>
          <w:numId w:val="49"/>
        </w:numPr>
        <w:shd w:val="clear" w:color="auto" w:fill="auto"/>
        <w:tabs>
          <w:tab w:val="left" w:pos="434"/>
        </w:tabs>
        <w:rPr>
          <w:i w:val="0"/>
          <w:iCs w:val="0"/>
          <w:sz w:val="24"/>
          <w:szCs w:val="24"/>
        </w:rPr>
      </w:pPr>
      <w:r w:rsidRPr="00776AD3">
        <w:rPr>
          <w:i w:val="0"/>
          <w:iCs w:val="0"/>
          <w:sz w:val="24"/>
          <w:szCs w:val="24"/>
        </w:rPr>
        <w:t>I</w:t>
      </w:r>
      <w:r w:rsidR="000E5658" w:rsidRPr="00776AD3">
        <w:rPr>
          <w:i w:val="0"/>
          <w:iCs w:val="0"/>
          <w:sz w:val="24"/>
          <w:szCs w:val="24"/>
        </w:rPr>
        <w:t>ntocmirea, verificarea și aprobarea foilor de manevra se fac de către persoanele desemnate de operator, care au pregătirea necesară și asigura executarea serviciului operativ și tehnico-administrativ.</w:t>
      </w:r>
    </w:p>
    <w:p w14:paraId="27A775A1" w14:textId="77777777" w:rsidR="008F605C" w:rsidRPr="00776AD3" w:rsidRDefault="000E5658">
      <w:pPr>
        <w:pStyle w:val="BodyText"/>
        <w:numPr>
          <w:ilvl w:val="0"/>
          <w:numId w:val="49"/>
        </w:numPr>
        <w:shd w:val="clear" w:color="auto" w:fill="auto"/>
        <w:tabs>
          <w:tab w:val="left" w:pos="424"/>
        </w:tabs>
        <w:rPr>
          <w:i w:val="0"/>
          <w:iCs w:val="0"/>
          <w:sz w:val="24"/>
          <w:szCs w:val="24"/>
        </w:rPr>
      </w:pPr>
      <w:r w:rsidRPr="00776AD3">
        <w:rPr>
          <w:i w:val="0"/>
          <w:iCs w:val="0"/>
          <w:sz w:val="24"/>
          <w:szCs w:val="24"/>
        </w:rPr>
        <w:t>Nu se admite verificarea și aprobarea foilor de manevra telefonic.</w:t>
      </w:r>
    </w:p>
    <w:p w14:paraId="5E5871F6" w14:textId="77777777" w:rsidR="008F605C" w:rsidRPr="00776AD3" w:rsidRDefault="000E5658">
      <w:pPr>
        <w:pStyle w:val="BodyText"/>
        <w:numPr>
          <w:ilvl w:val="0"/>
          <w:numId w:val="49"/>
        </w:numPr>
        <w:shd w:val="clear" w:color="auto" w:fill="auto"/>
        <w:tabs>
          <w:tab w:val="left" w:pos="438"/>
        </w:tabs>
        <w:rPr>
          <w:i w:val="0"/>
          <w:iCs w:val="0"/>
          <w:sz w:val="24"/>
          <w:szCs w:val="24"/>
        </w:rPr>
      </w:pPr>
      <w:r w:rsidRPr="00776AD3">
        <w:rPr>
          <w:i w:val="0"/>
          <w:iCs w:val="0"/>
          <w:sz w:val="24"/>
          <w:szCs w:val="24"/>
        </w:rPr>
        <w:t>în funcție de necesitate, la foaia de manevra se anexează o schema de principiu referitoare la manevra care se efectuează.</w:t>
      </w:r>
    </w:p>
    <w:p w14:paraId="0218C75B" w14:textId="77777777" w:rsidR="008F605C" w:rsidRPr="00776AD3" w:rsidRDefault="000E5658">
      <w:pPr>
        <w:pStyle w:val="BodyText"/>
        <w:numPr>
          <w:ilvl w:val="0"/>
          <w:numId w:val="49"/>
        </w:numPr>
        <w:shd w:val="clear" w:color="auto" w:fill="auto"/>
        <w:tabs>
          <w:tab w:val="left" w:pos="438"/>
        </w:tabs>
        <w:rPr>
          <w:i w:val="0"/>
          <w:iCs w:val="0"/>
          <w:sz w:val="24"/>
          <w:szCs w:val="24"/>
        </w:rPr>
      </w:pPr>
      <w:r w:rsidRPr="00776AD3">
        <w:rPr>
          <w:i w:val="0"/>
          <w:iCs w:val="0"/>
          <w:sz w:val="24"/>
          <w:szCs w:val="24"/>
        </w:rPr>
        <w:t>Foaia de manevra întocmită, verificata și aprobată se pune în aplicare numai în momentul în care exista aprobarea pentru efectuarea manevrei la echipamentul, instalația sau ansamblul de instalații în cauza, conform procedurilor aprobate.</w:t>
      </w:r>
    </w:p>
    <w:p w14:paraId="0BA4B17F" w14:textId="77777777" w:rsidR="008F605C" w:rsidRPr="00776AD3" w:rsidRDefault="000E5658">
      <w:pPr>
        <w:pStyle w:val="BodyText"/>
        <w:numPr>
          <w:ilvl w:val="0"/>
          <w:numId w:val="49"/>
        </w:numPr>
        <w:shd w:val="clear" w:color="auto" w:fill="auto"/>
        <w:tabs>
          <w:tab w:val="left" w:pos="448"/>
        </w:tabs>
        <w:rPr>
          <w:i w:val="0"/>
          <w:iCs w:val="0"/>
          <w:sz w:val="24"/>
          <w:szCs w:val="24"/>
        </w:rPr>
      </w:pPr>
      <w:r w:rsidRPr="00776AD3">
        <w:rPr>
          <w:i w:val="0"/>
          <w:iCs w:val="0"/>
          <w:sz w:val="24"/>
          <w:szCs w:val="24"/>
        </w:rPr>
        <w:t>Manevrele curente, programate sau accidentale pot fi inițiate de persoane prevăzute în procedurile aprobate și care răspund de necesitatea efectuării lor.</w:t>
      </w:r>
    </w:p>
    <w:p w14:paraId="483A1AE6" w14:textId="77777777" w:rsidR="008F605C" w:rsidRPr="00776AD3" w:rsidRDefault="000E5658">
      <w:pPr>
        <w:pStyle w:val="BodyText"/>
        <w:numPr>
          <w:ilvl w:val="0"/>
          <w:numId w:val="49"/>
        </w:numPr>
        <w:shd w:val="clear" w:color="auto" w:fill="auto"/>
        <w:tabs>
          <w:tab w:val="left" w:pos="443"/>
        </w:tabs>
        <w:spacing w:after="760"/>
        <w:rPr>
          <w:i w:val="0"/>
          <w:iCs w:val="0"/>
          <w:sz w:val="24"/>
          <w:szCs w:val="24"/>
        </w:rPr>
      </w:pPr>
      <w:r w:rsidRPr="00776AD3">
        <w:rPr>
          <w:i w:val="0"/>
          <w:iCs w:val="0"/>
          <w:sz w:val="24"/>
          <w:szCs w:val="24"/>
        </w:rPr>
        <w:t>Executarea manevrelor în cazul lucrărilor normale, programate, probelor profilactice trebuie realizată astfel încât echipamentul sa nu fie retras din exploatare mai devreme decât este necesar și nici sa nu se întârzie admiterea la lucru.</w:t>
      </w:r>
    </w:p>
    <w:p w14:paraId="7826B824" w14:textId="77777777" w:rsidR="008F605C" w:rsidRPr="00776AD3" w:rsidRDefault="000E5658">
      <w:pPr>
        <w:pStyle w:val="Heading10"/>
        <w:keepNext/>
        <w:keepLines/>
        <w:shd w:val="clear" w:color="auto" w:fill="auto"/>
        <w:rPr>
          <w:i w:val="0"/>
          <w:iCs w:val="0"/>
          <w:sz w:val="24"/>
          <w:szCs w:val="24"/>
        </w:rPr>
      </w:pPr>
      <w:bookmarkStart w:id="45" w:name="bookmark44"/>
      <w:r w:rsidRPr="00776AD3">
        <w:rPr>
          <w:i w:val="0"/>
          <w:iCs w:val="0"/>
          <w:sz w:val="24"/>
          <w:szCs w:val="24"/>
        </w:rPr>
        <w:t xml:space="preserve">Art. </w:t>
      </w:r>
      <w:r w:rsidRPr="00776AD3">
        <w:rPr>
          <w:i w:val="0"/>
          <w:iCs w:val="0"/>
          <w:sz w:val="24"/>
          <w:szCs w:val="24"/>
          <w:lang w:val="ro-RO" w:eastAsia="ro-RO" w:bidi="ro-RO"/>
        </w:rPr>
        <w:t>44</w:t>
      </w:r>
      <w:bookmarkEnd w:id="45"/>
    </w:p>
    <w:p w14:paraId="007342C1" w14:textId="77777777" w:rsidR="008F605C" w:rsidRPr="00776AD3" w:rsidRDefault="000E5658">
      <w:pPr>
        <w:pStyle w:val="BodyText"/>
        <w:numPr>
          <w:ilvl w:val="0"/>
          <w:numId w:val="50"/>
        </w:numPr>
        <w:shd w:val="clear" w:color="auto" w:fill="auto"/>
        <w:tabs>
          <w:tab w:val="left" w:pos="443"/>
        </w:tabs>
        <w:rPr>
          <w:i w:val="0"/>
          <w:iCs w:val="0"/>
          <w:sz w:val="24"/>
          <w:szCs w:val="24"/>
        </w:rPr>
      </w:pPr>
      <w:r w:rsidRPr="00776AD3">
        <w:rPr>
          <w:i w:val="0"/>
          <w:iCs w:val="0"/>
          <w:sz w:val="24"/>
          <w:szCs w:val="24"/>
        </w:rPr>
        <w:t>Manevra începută de personalul nominalizat în foaia de manevra trebuie terminată, de regula, de același personal, chiar dacă prin aceasta se depășește ora de terminare a programului normal de munca, în condițiile legii.</w:t>
      </w:r>
    </w:p>
    <w:p w14:paraId="60D49B63" w14:textId="77777777" w:rsidR="008F605C" w:rsidRPr="00776AD3" w:rsidRDefault="000E5658">
      <w:pPr>
        <w:pStyle w:val="BodyText"/>
        <w:numPr>
          <w:ilvl w:val="0"/>
          <w:numId w:val="50"/>
        </w:numPr>
        <w:shd w:val="clear" w:color="auto" w:fill="auto"/>
        <w:tabs>
          <w:tab w:val="left" w:pos="434"/>
        </w:tabs>
        <w:rPr>
          <w:i w:val="0"/>
          <w:iCs w:val="0"/>
          <w:sz w:val="24"/>
          <w:szCs w:val="24"/>
        </w:rPr>
      </w:pPr>
      <w:r w:rsidRPr="00776AD3">
        <w:rPr>
          <w:i w:val="0"/>
          <w:iCs w:val="0"/>
          <w:sz w:val="24"/>
          <w:szCs w:val="24"/>
        </w:rPr>
        <w:t>Excepțiile de la dispozițiile alin. (1) vor fi prevăzute în regulamentele proprii ale serviciului de iluminat public.</w:t>
      </w:r>
    </w:p>
    <w:p w14:paraId="575A046C" w14:textId="77777777" w:rsidR="008F605C" w:rsidRPr="00776AD3" w:rsidRDefault="000E5658">
      <w:pPr>
        <w:pStyle w:val="BodyText"/>
        <w:numPr>
          <w:ilvl w:val="0"/>
          <w:numId w:val="50"/>
        </w:numPr>
        <w:shd w:val="clear" w:color="auto" w:fill="auto"/>
        <w:tabs>
          <w:tab w:val="left" w:pos="443"/>
        </w:tabs>
        <w:spacing w:after="240"/>
        <w:rPr>
          <w:i w:val="0"/>
          <w:iCs w:val="0"/>
          <w:sz w:val="24"/>
          <w:szCs w:val="24"/>
        </w:rPr>
      </w:pPr>
      <w:r w:rsidRPr="00776AD3">
        <w:rPr>
          <w:i w:val="0"/>
          <w:iCs w:val="0"/>
          <w:sz w:val="24"/>
          <w:szCs w:val="24"/>
        </w:rPr>
        <w:t>Operator va stabili prin decizie și procedura interna nomenclatorul cu manevrele ce se executa pe baza de foi de manevra permanente sau pe baza de instrucțiuni/proceduri tehnice interne.</w:t>
      </w:r>
    </w:p>
    <w:p w14:paraId="33689846" w14:textId="77777777" w:rsidR="008F605C" w:rsidRPr="00776AD3" w:rsidRDefault="000E5658">
      <w:pPr>
        <w:pStyle w:val="Heading10"/>
        <w:keepNext/>
        <w:keepLines/>
        <w:shd w:val="clear" w:color="auto" w:fill="auto"/>
        <w:spacing w:after="260"/>
        <w:ind w:firstLine="40"/>
        <w:rPr>
          <w:i w:val="0"/>
          <w:iCs w:val="0"/>
          <w:sz w:val="24"/>
          <w:szCs w:val="24"/>
        </w:rPr>
      </w:pPr>
      <w:bookmarkStart w:id="46" w:name="bookmark45"/>
      <w:r w:rsidRPr="00776AD3">
        <w:rPr>
          <w:i w:val="0"/>
          <w:iCs w:val="0"/>
          <w:sz w:val="24"/>
          <w:szCs w:val="24"/>
        </w:rPr>
        <w:t>Art. 45</w:t>
      </w:r>
      <w:bookmarkEnd w:id="46"/>
    </w:p>
    <w:p w14:paraId="4EA684A1" w14:textId="77777777" w:rsidR="008F605C" w:rsidRPr="00776AD3" w:rsidRDefault="000E5658">
      <w:pPr>
        <w:pStyle w:val="BodyText"/>
        <w:numPr>
          <w:ilvl w:val="0"/>
          <w:numId w:val="51"/>
        </w:numPr>
        <w:shd w:val="clear" w:color="auto" w:fill="auto"/>
        <w:tabs>
          <w:tab w:val="left" w:pos="436"/>
        </w:tabs>
        <w:rPr>
          <w:i w:val="0"/>
          <w:iCs w:val="0"/>
          <w:sz w:val="24"/>
          <w:szCs w:val="24"/>
        </w:rPr>
      </w:pPr>
      <w:r w:rsidRPr="00776AD3">
        <w:rPr>
          <w:i w:val="0"/>
          <w:iCs w:val="0"/>
          <w:sz w:val="24"/>
          <w:szCs w:val="24"/>
        </w:rPr>
        <w:t>Darea în exploatare a echipamentelor nou-montate se face conform instrucțiunilor de proiectare și/sau ale furnizorului de echipament.</w:t>
      </w:r>
    </w:p>
    <w:p w14:paraId="653AEE1A" w14:textId="77777777" w:rsidR="008F605C" w:rsidRPr="00776AD3" w:rsidRDefault="000E5658">
      <w:pPr>
        <w:pStyle w:val="BodyText"/>
        <w:numPr>
          <w:ilvl w:val="0"/>
          <w:numId w:val="51"/>
        </w:numPr>
        <w:shd w:val="clear" w:color="auto" w:fill="auto"/>
        <w:tabs>
          <w:tab w:val="left" w:pos="421"/>
        </w:tabs>
        <w:spacing w:after="260"/>
        <w:rPr>
          <w:i w:val="0"/>
          <w:iCs w:val="0"/>
          <w:sz w:val="24"/>
          <w:szCs w:val="24"/>
        </w:rPr>
      </w:pPr>
      <w:r w:rsidRPr="00776AD3">
        <w:rPr>
          <w:i w:val="0"/>
          <w:iCs w:val="0"/>
          <w:sz w:val="24"/>
          <w:szCs w:val="24"/>
        </w:rPr>
        <w:t>în perioadele de probe, manevrele și operațiile respective cad în sarcina organizației care executa montajul cu participarea personalului de exploatare al operatorului.</w:t>
      </w:r>
    </w:p>
    <w:p w14:paraId="20CD3E94" w14:textId="77777777" w:rsidR="008F605C" w:rsidRPr="00776AD3" w:rsidRDefault="000E5658">
      <w:pPr>
        <w:pStyle w:val="Heading10"/>
        <w:keepNext/>
        <w:keepLines/>
        <w:shd w:val="clear" w:color="auto" w:fill="auto"/>
        <w:spacing w:after="260"/>
        <w:ind w:firstLine="40"/>
        <w:rPr>
          <w:i w:val="0"/>
          <w:iCs w:val="0"/>
          <w:sz w:val="24"/>
          <w:szCs w:val="24"/>
        </w:rPr>
      </w:pPr>
      <w:bookmarkStart w:id="47" w:name="bookmark46"/>
      <w:r w:rsidRPr="00776AD3">
        <w:rPr>
          <w:i w:val="0"/>
          <w:iCs w:val="0"/>
          <w:sz w:val="24"/>
          <w:szCs w:val="24"/>
        </w:rPr>
        <w:t xml:space="preserve">Art. </w:t>
      </w:r>
      <w:r w:rsidRPr="00776AD3">
        <w:rPr>
          <w:i w:val="0"/>
          <w:iCs w:val="0"/>
          <w:sz w:val="24"/>
          <w:szCs w:val="24"/>
          <w:lang w:val="ro-RO" w:eastAsia="ro-RO" w:bidi="ro-RO"/>
        </w:rPr>
        <w:t>46</w:t>
      </w:r>
      <w:bookmarkEnd w:id="47"/>
    </w:p>
    <w:p w14:paraId="7CE67327" w14:textId="5D7BEE77" w:rsidR="008F605C" w:rsidRPr="00776AD3" w:rsidRDefault="00767418">
      <w:pPr>
        <w:pStyle w:val="BodyText"/>
        <w:numPr>
          <w:ilvl w:val="0"/>
          <w:numId w:val="52"/>
        </w:numPr>
        <w:shd w:val="clear" w:color="auto" w:fill="auto"/>
        <w:tabs>
          <w:tab w:val="left" w:pos="421"/>
        </w:tabs>
        <w:rPr>
          <w:i w:val="0"/>
          <w:iCs w:val="0"/>
          <w:sz w:val="24"/>
          <w:szCs w:val="24"/>
        </w:rPr>
      </w:pPr>
      <w:r w:rsidRPr="00776AD3">
        <w:rPr>
          <w:i w:val="0"/>
          <w:iCs w:val="0"/>
          <w:sz w:val="24"/>
          <w:szCs w:val="24"/>
        </w:rPr>
        <w:t>I</w:t>
      </w:r>
      <w:r w:rsidR="000E5658" w:rsidRPr="00776AD3">
        <w:rPr>
          <w:i w:val="0"/>
          <w:iCs w:val="0"/>
          <w:sz w:val="24"/>
          <w:szCs w:val="24"/>
        </w:rPr>
        <w:t>n cazul executării manevrelor pe baza unor foi de manevra, nu este necesară înscrierea în evidentele operative a dispozițiilor sau aprobărilor primite, a operațiilor executate, a confirmărilor făcute, toate acestea operandu-se în foaia de manevra.</w:t>
      </w:r>
    </w:p>
    <w:p w14:paraId="2FDC92A2" w14:textId="77777777" w:rsidR="008F605C" w:rsidRPr="00776AD3" w:rsidRDefault="000E5658">
      <w:pPr>
        <w:pStyle w:val="BodyText"/>
        <w:numPr>
          <w:ilvl w:val="0"/>
          <w:numId w:val="52"/>
        </w:numPr>
        <w:shd w:val="clear" w:color="auto" w:fill="auto"/>
        <w:tabs>
          <w:tab w:val="left" w:pos="431"/>
        </w:tabs>
        <w:spacing w:after="500"/>
        <w:rPr>
          <w:i w:val="0"/>
          <w:iCs w:val="0"/>
          <w:sz w:val="24"/>
          <w:szCs w:val="24"/>
        </w:rPr>
      </w:pPr>
      <w:r w:rsidRPr="00776AD3">
        <w:rPr>
          <w:i w:val="0"/>
          <w:iCs w:val="0"/>
          <w:sz w:val="24"/>
          <w:szCs w:val="24"/>
        </w:rPr>
        <w:t xml:space="preserve">După terminarea manevrei se vor înscrie în evidentele operative ale instalației executarea acestora conform foii de manevra, ora începerii și terminării manevrei, starea operativă, configurația </w:t>
      </w:r>
      <w:r w:rsidRPr="00776AD3">
        <w:rPr>
          <w:i w:val="0"/>
          <w:iCs w:val="0"/>
          <w:sz w:val="24"/>
          <w:szCs w:val="24"/>
          <w:lang w:eastAsia="en-US" w:bidi="en-US"/>
        </w:rPr>
        <w:t xml:space="preserve">etc., </w:t>
      </w:r>
      <w:r w:rsidRPr="00776AD3">
        <w:rPr>
          <w:i w:val="0"/>
          <w:iCs w:val="0"/>
          <w:sz w:val="24"/>
          <w:szCs w:val="24"/>
        </w:rPr>
        <w:t>în care s-au adus echipamentele respective, precum și orele la care s-au executat operațiile care prezintă importanta în funcționarea echipamentelor, instalațiilor sau ansamblurilor de instalații.</w:t>
      </w:r>
    </w:p>
    <w:p w14:paraId="3BF2273F" w14:textId="77777777" w:rsidR="008F605C" w:rsidRPr="00776AD3" w:rsidRDefault="000E5658">
      <w:pPr>
        <w:pStyle w:val="Heading10"/>
        <w:keepNext/>
        <w:keepLines/>
        <w:shd w:val="clear" w:color="auto" w:fill="auto"/>
        <w:spacing w:after="0"/>
        <w:ind w:left="0" w:firstLine="0"/>
        <w:jc w:val="both"/>
        <w:rPr>
          <w:i w:val="0"/>
          <w:iCs w:val="0"/>
          <w:sz w:val="28"/>
          <w:szCs w:val="28"/>
          <w:lang w:val="fr-FR"/>
        </w:rPr>
      </w:pPr>
      <w:bookmarkStart w:id="48" w:name="bookmark47"/>
      <w:r w:rsidRPr="00776AD3">
        <w:rPr>
          <w:i w:val="0"/>
          <w:iCs w:val="0"/>
          <w:sz w:val="28"/>
          <w:szCs w:val="28"/>
          <w:lang w:val="ro-RO" w:eastAsia="ro-RO" w:bidi="ro-RO"/>
        </w:rPr>
        <w:t>SECȚIUNEA a 6-a</w:t>
      </w:r>
      <w:bookmarkEnd w:id="48"/>
    </w:p>
    <w:p w14:paraId="53D85FEC" w14:textId="77777777" w:rsidR="008F605C" w:rsidRPr="00776AD3" w:rsidRDefault="000E5658">
      <w:pPr>
        <w:pStyle w:val="BodyText"/>
        <w:shd w:val="clear" w:color="auto" w:fill="auto"/>
        <w:spacing w:after="240"/>
        <w:rPr>
          <w:i w:val="0"/>
          <w:iCs w:val="0"/>
          <w:sz w:val="28"/>
          <w:szCs w:val="28"/>
        </w:rPr>
      </w:pPr>
      <w:r w:rsidRPr="00776AD3">
        <w:rPr>
          <w:b/>
          <w:bCs/>
          <w:i w:val="0"/>
          <w:iCs w:val="0"/>
          <w:sz w:val="28"/>
          <w:szCs w:val="28"/>
        </w:rPr>
        <w:t>Condiții tehnice de desfășurare a serviciului de iluminat public</w:t>
      </w:r>
    </w:p>
    <w:p w14:paraId="2EE4B7E1" w14:textId="77777777" w:rsidR="008F605C" w:rsidRPr="00776AD3" w:rsidRDefault="000E5658">
      <w:pPr>
        <w:pStyle w:val="Heading10"/>
        <w:keepNext/>
        <w:keepLines/>
        <w:shd w:val="clear" w:color="auto" w:fill="auto"/>
        <w:spacing w:after="260"/>
        <w:ind w:firstLine="40"/>
        <w:rPr>
          <w:i w:val="0"/>
          <w:iCs w:val="0"/>
          <w:sz w:val="24"/>
          <w:szCs w:val="24"/>
        </w:rPr>
      </w:pPr>
      <w:bookmarkStart w:id="49" w:name="bookmark48"/>
      <w:r w:rsidRPr="00776AD3">
        <w:rPr>
          <w:i w:val="0"/>
          <w:iCs w:val="0"/>
          <w:sz w:val="24"/>
          <w:szCs w:val="24"/>
        </w:rPr>
        <w:lastRenderedPageBreak/>
        <w:t xml:space="preserve">Art. </w:t>
      </w:r>
      <w:r w:rsidRPr="00776AD3">
        <w:rPr>
          <w:i w:val="0"/>
          <w:iCs w:val="0"/>
          <w:sz w:val="24"/>
          <w:szCs w:val="24"/>
          <w:lang w:val="ro-RO" w:eastAsia="ro-RO" w:bidi="ro-RO"/>
        </w:rPr>
        <w:t>47</w:t>
      </w:r>
      <w:bookmarkEnd w:id="49"/>
    </w:p>
    <w:p w14:paraId="176EEFBC" w14:textId="0A89B5AF" w:rsidR="008F605C" w:rsidRPr="00776AD3" w:rsidRDefault="000E5658">
      <w:pPr>
        <w:pStyle w:val="BodyText"/>
        <w:numPr>
          <w:ilvl w:val="0"/>
          <w:numId w:val="53"/>
        </w:numPr>
        <w:shd w:val="clear" w:color="auto" w:fill="auto"/>
        <w:tabs>
          <w:tab w:val="left" w:pos="436"/>
        </w:tabs>
        <w:rPr>
          <w:i w:val="0"/>
          <w:iCs w:val="0"/>
          <w:sz w:val="24"/>
          <w:szCs w:val="24"/>
        </w:rPr>
      </w:pPr>
      <w:r w:rsidRPr="00776AD3">
        <w:rPr>
          <w:i w:val="0"/>
          <w:iCs w:val="0"/>
          <w:sz w:val="24"/>
          <w:szCs w:val="24"/>
        </w:rPr>
        <w:t xml:space="preserve">Iluminatul public stradal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pt-PT" w:eastAsia="en-US" w:bidi="en-US"/>
        </w:rPr>
        <w:t>SFANTU GHEORGHE</w:t>
      </w:r>
      <w:r w:rsidRPr="00776AD3">
        <w:rPr>
          <w:i w:val="0"/>
          <w:iCs w:val="0"/>
          <w:sz w:val="24"/>
          <w:szCs w:val="24"/>
          <w:lang w:val="pt-PT" w:eastAsia="en-US" w:bidi="en-US"/>
        </w:rPr>
        <w:t xml:space="preserve"> </w:t>
      </w:r>
      <w:r w:rsidRPr="00776AD3">
        <w:rPr>
          <w:i w:val="0"/>
          <w:iCs w:val="0"/>
          <w:sz w:val="24"/>
          <w:szCs w:val="24"/>
        </w:rPr>
        <w:t>se realizează pentru iluminatul căilor de circulație publica, străzi, trotuare, piețe, intersecții, parcari, treceri pietonale, poduri, pasaje, pasaje sub și supraterane.</w:t>
      </w:r>
    </w:p>
    <w:p w14:paraId="15EFAD3B" w14:textId="25092151" w:rsidR="008F605C" w:rsidRPr="00776AD3" w:rsidRDefault="000E5658">
      <w:pPr>
        <w:pStyle w:val="BodyText"/>
        <w:numPr>
          <w:ilvl w:val="0"/>
          <w:numId w:val="53"/>
        </w:numPr>
        <w:shd w:val="clear" w:color="auto" w:fill="auto"/>
        <w:tabs>
          <w:tab w:val="left" w:pos="416"/>
        </w:tabs>
        <w:rPr>
          <w:i w:val="0"/>
          <w:iCs w:val="0"/>
          <w:sz w:val="24"/>
          <w:szCs w:val="24"/>
        </w:rPr>
      </w:pPr>
      <w:r w:rsidRPr="00776AD3">
        <w:rPr>
          <w:i w:val="0"/>
          <w:iCs w:val="0"/>
          <w:sz w:val="24"/>
          <w:szCs w:val="24"/>
        </w:rPr>
        <w:t xml:space="preserve">Iluminatul public se va realiza cu aparate de iluminat cu </w:t>
      </w:r>
      <w:r w:rsidR="00767418" w:rsidRPr="00776AD3">
        <w:rPr>
          <w:i w:val="0"/>
          <w:iCs w:val="0"/>
          <w:sz w:val="24"/>
          <w:szCs w:val="24"/>
        </w:rPr>
        <w:t xml:space="preserve">tehnologie </w:t>
      </w:r>
      <w:r w:rsidRPr="00776AD3">
        <w:rPr>
          <w:i w:val="0"/>
          <w:iCs w:val="0"/>
          <w:sz w:val="24"/>
          <w:szCs w:val="24"/>
        </w:rPr>
        <w:t>LED</w:t>
      </w:r>
      <w:r w:rsidR="00767418" w:rsidRPr="00776AD3">
        <w:rPr>
          <w:i w:val="0"/>
          <w:iCs w:val="0"/>
          <w:sz w:val="24"/>
          <w:szCs w:val="24"/>
        </w:rPr>
        <w:t xml:space="preserve"> si temperatura de culoare</w:t>
      </w:r>
      <w:r w:rsidRPr="00776AD3">
        <w:rPr>
          <w:i w:val="0"/>
          <w:iCs w:val="0"/>
          <w:sz w:val="24"/>
          <w:szCs w:val="24"/>
        </w:rPr>
        <w:t xml:space="preserve"> </w:t>
      </w:r>
      <w:r w:rsidR="00767418" w:rsidRPr="00776AD3">
        <w:rPr>
          <w:i w:val="0"/>
          <w:iCs w:val="0"/>
          <w:sz w:val="24"/>
          <w:szCs w:val="24"/>
        </w:rPr>
        <w:t>[</w:t>
      </w:r>
      <w:r w:rsidRPr="00776AD3">
        <w:rPr>
          <w:i w:val="0"/>
          <w:iCs w:val="0"/>
          <w:sz w:val="24"/>
          <w:szCs w:val="24"/>
        </w:rPr>
        <w:t>T(c)</w:t>
      </w:r>
      <w:r w:rsidR="00767418" w:rsidRPr="00776AD3">
        <w:rPr>
          <w:i w:val="0"/>
          <w:iCs w:val="0"/>
          <w:sz w:val="24"/>
          <w:szCs w:val="24"/>
        </w:rPr>
        <w:t>]</w:t>
      </w:r>
      <w:r w:rsidRPr="00776AD3">
        <w:rPr>
          <w:i w:val="0"/>
          <w:iCs w:val="0"/>
          <w:sz w:val="24"/>
          <w:szCs w:val="24"/>
        </w:rPr>
        <w:t xml:space="preserve"> = </w:t>
      </w:r>
      <w:r w:rsidR="00F60110" w:rsidRPr="00776AD3">
        <w:rPr>
          <w:i w:val="0"/>
          <w:iCs w:val="0"/>
          <w:sz w:val="24"/>
          <w:szCs w:val="24"/>
        </w:rPr>
        <w:t>4</w:t>
      </w:r>
      <w:r w:rsidRPr="00776AD3">
        <w:rPr>
          <w:i w:val="0"/>
          <w:iCs w:val="0"/>
          <w:sz w:val="24"/>
          <w:szCs w:val="24"/>
        </w:rPr>
        <w:t>000 K.</w:t>
      </w:r>
      <w:r w:rsidR="00767418" w:rsidRPr="00776AD3">
        <w:rPr>
          <w:i w:val="0"/>
          <w:iCs w:val="0"/>
          <w:sz w:val="24"/>
          <w:szCs w:val="24"/>
          <w:lang w:val="pt-BR"/>
        </w:rPr>
        <w:t xml:space="preserve"> Sursele de lumina utilizate vor avea o eficienta minima de 1</w:t>
      </w:r>
      <w:r w:rsidR="00F60110" w:rsidRPr="00776AD3">
        <w:rPr>
          <w:i w:val="0"/>
          <w:iCs w:val="0"/>
          <w:sz w:val="24"/>
          <w:szCs w:val="24"/>
          <w:lang w:val="pt-BR"/>
        </w:rPr>
        <w:t>4</w:t>
      </w:r>
      <w:r w:rsidR="00767418" w:rsidRPr="00776AD3">
        <w:rPr>
          <w:i w:val="0"/>
          <w:iCs w:val="0"/>
          <w:sz w:val="24"/>
          <w:szCs w:val="24"/>
          <w:lang w:val="pt-BR"/>
        </w:rPr>
        <w:t>0 lm/W , un indice minim de redare a culorilor Ra&gt;</w:t>
      </w:r>
      <w:r w:rsidR="002E141A" w:rsidRPr="00776AD3">
        <w:rPr>
          <w:i w:val="0"/>
          <w:iCs w:val="0"/>
          <w:sz w:val="24"/>
          <w:szCs w:val="24"/>
          <w:lang w:val="pt-BR"/>
        </w:rPr>
        <w:t>7</w:t>
      </w:r>
      <w:r w:rsidR="00767418" w:rsidRPr="00776AD3">
        <w:rPr>
          <w:i w:val="0"/>
          <w:iCs w:val="0"/>
          <w:sz w:val="24"/>
          <w:szCs w:val="24"/>
          <w:lang w:val="pt-BR"/>
        </w:rPr>
        <w:t>0.</w:t>
      </w:r>
    </w:p>
    <w:p w14:paraId="26D5712C" w14:textId="62F13A77" w:rsidR="008F605C" w:rsidRPr="00776AD3" w:rsidRDefault="00767418">
      <w:pPr>
        <w:pStyle w:val="BodyText"/>
        <w:numPr>
          <w:ilvl w:val="0"/>
          <w:numId w:val="53"/>
        </w:numPr>
        <w:shd w:val="clear" w:color="auto" w:fill="auto"/>
        <w:tabs>
          <w:tab w:val="left" w:pos="431"/>
        </w:tabs>
        <w:rPr>
          <w:i w:val="0"/>
          <w:iCs w:val="0"/>
          <w:sz w:val="24"/>
          <w:szCs w:val="24"/>
        </w:rPr>
      </w:pPr>
      <w:r w:rsidRPr="00776AD3">
        <w:rPr>
          <w:i w:val="0"/>
          <w:iCs w:val="0"/>
          <w:sz w:val="24"/>
          <w:szCs w:val="24"/>
        </w:rPr>
        <w:t>I</w:t>
      </w:r>
      <w:r w:rsidR="000E5658" w:rsidRPr="00776AD3">
        <w:rPr>
          <w:i w:val="0"/>
          <w:iCs w:val="0"/>
          <w:sz w:val="24"/>
          <w:szCs w:val="24"/>
        </w:rPr>
        <w:t xml:space="preserve">n sistemele de iluminat public se vor prevedea surse de lumina/lampi cu </w:t>
      </w:r>
      <w:r w:rsidRPr="00776AD3">
        <w:rPr>
          <w:i w:val="0"/>
          <w:iCs w:val="0"/>
          <w:sz w:val="24"/>
          <w:szCs w:val="24"/>
        </w:rPr>
        <w:t>tehnologie</w:t>
      </w:r>
      <w:r w:rsidR="000E5658" w:rsidRPr="00776AD3">
        <w:rPr>
          <w:i w:val="0"/>
          <w:iCs w:val="0"/>
          <w:sz w:val="24"/>
          <w:szCs w:val="24"/>
        </w:rPr>
        <w:t xml:space="preserve"> LED, cu excepția căilor de circulație declarate ca având caracter istoric, unde se pot folosi surse de lumina/lampi cu descărcare la inalta presiune in halogenuri metalice sau LED-uri cu indice foarte bun de redare a culorilor pentru păstrarea atmosferei tipice momentului istoric ce se dorește a fi scos în evidenta.</w:t>
      </w:r>
    </w:p>
    <w:p w14:paraId="65637C6C" w14:textId="77777777" w:rsidR="008F605C" w:rsidRPr="00776AD3" w:rsidRDefault="000E5658" w:rsidP="00754B52">
      <w:pPr>
        <w:pStyle w:val="BodyText"/>
        <w:numPr>
          <w:ilvl w:val="0"/>
          <w:numId w:val="53"/>
        </w:numPr>
        <w:shd w:val="clear" w:color="auto" w:fill="auto"/>
        <w:tabs>
          <w:tab w:val="left" w:pos="431"/>
        </w:tabs>
        <w:rPr>
          <w:i w:val="0"/>
          <w:iCs w:val="0"/>
          <w:sz w:val="24"/>
          <w:szCs w:val="24"/>
        </w:rPr>
      </w:pPr>
      <w:r w:rsidRPr="00776AD3">
        <w:rPr>
          <w:i w:val="0"/>
          <w:iCs w:val="0"/>
          <w:sz w:val="24"/>
          <w:szCs w:val="24"/>
        </w:rPr>
        <w:t>Iluminatul public se realizează prin selectarea celor mai adecvate tehnologii, cu respectarea normelor pentru serviciile de iluminat public stabilite de CIE, respectiv de CNRI.</w:t>
      </w:r>
    </w:p>
    <w:p w14:paraId="17E15CBA" w14:textId="77777777" w:rsidR="00754B52" w:rsidRPr="00776AD3" w:rsidRDefault="000E5658" w:rsidP="00754B52">
      <w:pPr>
        <w:pStyle w:val="BodyText"/>
        <w:numPr>
          <w:ilvl w:val="0"/>
          <w:numId w:val="53"/>
        </w:numPr>
        <w:shd w:val="clear" w:color="auto" w:fill="auto"/>
        <w:tabs>
          <w:tab w:val="left" w:pos="426"/>
        </w:tabs>
        <w:rPr>
          <w:i w:val="0"/>
          <w:iCs w:val="0"/>
          <w:sz w:val="24"/>
          <w:szCs w:val="24"/>
        </w:rPr>
      </w:pPr>
      <w:r w:rsidRPr="00776AD3">
        <w:rPr>
          <w:i w:val="0"/>
          <w:iCs w:val="0"/>
          <w:sz w:val="24"/>
          <w:szCs w:val="24"/>
        </w:rPr>
        <w:t>Alegerea surselor de lumina se face în funcție de eficacitatea luminoasa și de durata de funcționare a acestora, astfel încât costurile de exploatare sa fie minime.</w:t>
      </w:r>
    </w:p>
    <w:p w14:paraId="05909BEA" w14:textId="77777777" w:rsidR="00754B52" w:rsidRPr="00776AD3" w:rsidRDefault="00754B52" w:rsidP="00754B52">
      <w:pPr>
        <w:pStyle w:val="BodyText"/>
        <w:numPr>
          <w:ilvl w:val="0"/>
          <w:numId w:val="53"/>
        </w:numPr>
        <w:shd w:val="clear" w:color="auto" w:fill="auto"/>
        <w:tabs>
          <w:tab w:val="left" w:pos="426"/>
        </w:tabs>
        <w:rPr>
          <w:i w:val="0"/>
          <w:iCs w:val="0"/>
          <w:sz w:val="24"/>
          <w:szCs w:val="24"/>
        </w:rPr>
      </w:pPr>
      <w:r w:rsidRPr="00776AD3">
        <w:rPr>
          <w:i w:val="0"/>
          <w:iCs w:val="0"/>
          <w:sz w:val="24"/>
          <w:szCs w:val="24"/>
          <w:lang w:val="pt-BR"/>
        </w:rPr>
        <w:t xml:space="preserve">Aparatele de iluminat utilizate vor avea grade de protectie la praf si apa minime IP66 si grad de protectie la soc minim IK08. </w:t>
      </w:r>
    </w:p>
    <w:p w14:paraId="0427D6A9" w14:textId="3E0C58C5" w:rsidR="00754B52" w:rsidRPr="00776AD3" w:rsidRDefault="00754B52" w:rsidP="00754B52">
      <w:pPr>
        <w:pStyle w:val="BodyText"/>
        <w:numPr>
          <w:ilvl w:val="0"/>
          <w:numId w:val="53"/>
        </w:numPr>
        <w:shd w:val="clear" w:color="auto" w:fill="auto"/>
        <w:tabs>
          <w:tab w:val="left" w:pos="426"/>
        </w:tabs>
        <w:rPr>
          <w:i w:val="0"/>
          <w:iCs w:val="0"/>
          <w:sz w:val="24"/>
          <w:szCs w:val="24"/>
        </w:rPr>
      </w:pPr>
      <w:r w:rsidRPr="00776AD3">
        <w:rPr>
          <w:i w:val="0"/>
          <w:iCs w:val="0"/>
          <w:sz w:val="24"/>
          <w:szCs w:val="24"/>
          <w:lang w:val="pt-BR"/>
        </w:rPr>
        <w:t xml:space="preserve">Se va urmari implementarea sistemului de telegestiune a sistemului de iluminat public la nivel de corp de iluminat pentru toate aparatele de iluminat nou prevazute. </w:t>
      </w:r>
      <w:r w:rsidRPr="00776AD3">
        <w:rPr>
          <w:i w:val="0"/>
          <w:iCs w:val="0"/>
          <w:sz w:val="24"/>
          <w:szCs w:val="24"/>
        </w:rPr>
        <w:t xml:space="preserve">Acesta trebuie sa fie compatibil cu sistemele implementate deja in municipiul </w:t>
      </w:r>
      <w:r w:rsidR="00EA0978" w:rsidRPr="00776AD3">
        <w:rPr>
          <w:i w:val="0"/>
          <w:iCs w:val="0"/>
          <w:sz w:val="24"/>
          <w:szCs w:val="24"/>
        </w:rPr>
        <w:t>Sfantu Gheorghe</w:t>
      </w:r>
      <w:r w:rsidRPr="00776AD3">
        <w:rPr>
          <w:i w:val="0"/>
          <w:iCs w:val="0"/>
          <w:sz w:val="24"/>
          <w:szCs w:val="24"/>
        </w:rPr>
        <w:t>.</w:t>
      </w:r>
    </w:p>
    <w:p w14:paraId="58DDD4B5" w14:textId="77777777" w:rsidR="00754B52" w:rsidRPr="00776AD3" w:rsidRDefault="00754B52" w:rsidP="00754B52">
      <w:pPr>
        <w:pStyle w:val="BodyText"/>
        <w:shd w:val="clear" w:color="auto" w:fill="auto"/>
        <w:tabs>
          <w:tab w:val="left" w:pos="426"/>
        </w:tabs>
        <w:rPr>
          <w:i w:val="0"/>
          <w:iCs w:val="0"/>
          <w:sz w:val="24"/>
          <w:szCs w:val="24"/>
        </w:rPr>
      </w:pPr>
    </w:p>
    <w:p w14:paraId="5B34AB0A" w14:textId="77777777" w:rsidR="008F605C" w:rsidRPr="00776AD3" w:rsidRDefault="000E5658">
      <w:pPr>
        <w:pStyle w:val="Heading10"/>
        <w:keepNext/>
        <w:keepLines/>
        <w:shd w:val="clear" w:color="auto" w:fill="auto"/>
        <w:spacing w:after="260"/>
        <w:ind w:firstLine="40"/>
        <w:rPr>
          <w:i w:val="0"/>
          <w:iCs w:val="0"/>
          <w:sz w:val="24"/>
          <w:szCs w:val="24"/>
        </w:rPr>
      </w:pPr>
      <w:bookmarkStart w:id="50" w:name="bookmark49"/>
      <w:r w:rsidRPr="00776AD3">
        <w:rPr>
          <w:i w:val="0"/>
          <w:iCs w:val="0"/>
          <w:sz w:val="24"/>
          <w:szCs w:val="24"/>
        </w:rPr>
        <w:t xml:space="preserve">Art. </w:t>
      </w:r>
      <w:r w:rsidRPr="00776AD3">
        <w:rPr>
          <w:i w:val="0"/>
          <w:iCs w:val="0"/>
          <w:sz w:val="24"/>
          <w:szCs w:val="24"/>
          <w:lang w:val="ro-RO" w:eastAsia="ro-RO" w:bidi="ro-RO"/>
        </w:rPr>
        <w:t>48</w:t>
      </w:r>
      <w:bookmarkEnd w:id="50"/>
    </w:p>
    <w:p w14:paraId="0E92873C" w14:textId="409A3E93" w:rsidR="008F605C" w:rsidRPr="00776AD3" w:rsidRDefault="00754B52" w:rsidP="003F7084">
      <w:pPr>
        <w:pStyle w:val="BodyText"/>
        <w:numPr>
          <w:ilvl w:val="0"/>
          <w:numId w:val="54"/>
        </w:numPr>
        <w:shd w:val="clear" w:color="auto" w:fill="auto"/>
        <w:jc w:val="left"/>
        <w:rPr>
          <w:i w:val="0"/>
          <w:iCs w:val="0"/>
          <w:sz w:val="24"/>
          <w:szCs w:val="24"/>
        </w:rPr>
      </w:pPr>
      <w:r w:rsidRPr="00776AD3">
        <w:rPr>
          <w:i w:val="0"/>
          <w:iCs w:val="0"/>
          <w:sz w:val="24"/>
          <w:szCs w:val="24"/>
        </w:rPr>
        <w:t>I</w:t>
      </w:r>
      <w:r w:rsidR="000E5658" w:rsidRPr="00776AD3">
        <w:rPr>
          <w:i w:val="0"/>
          <w:iCs w:val="0"/>
          <w:sz w:val="24"/>
          <w:szCs w:val="24"/>
        </w:rPr>
        <w:t xml:space="preserve">n </w:t>
      </w:r>
      <w:r w:rsidR="00CD2E12" w:rsidRPr="00776AD3">
        <w:rPr>
          <w:i w:val="0"/>
          <w:iCs w:val="0"/>
          <w:sz w:val="24"/>
          <w:szCs w:val="24"/>
        </w:rPr>
        <w:t>MUNICIPIUL</w:t>
      </w:r>
      <w:r w:rsidR="000E5658" w:rsidRPr="00776AD3">
        <w:rPr>
          <w:i w:val="0"/>
          <w:iCs w:val="0"/>
          <w:sz w:val="24"/>
          <w:szCs w:val="24"/>
        </w:rPr>
        <w:t xml:space="preserve"> </w:t>
      </w:r>
      <w:r w:rsidR="00EA0978" w:rsidRPr="00776AD3">
        <w:rPr>
          <w:i w:val="0"/>
          <w:iCs w:val="0"/>
          <w:sz w:val="24"/>
          <w:szCs w:val="24"/>
          <w:lang w:val="fr-FR" w:eastAsia="en-US" w:bidi="en-US"/>
        </w:rPr>
        <w:t>SFANTU GHEORGHE</w:t>
      </w:r>
      <w:r w:rsidR="000E5658" w:rsidRPr="00776AD3">
        <w:rPr>
          <w:i w:val="0"/>
          <w:iCs w:val="0"/>
          <w:sz w:val="24"/>
          <w:szCs w:val="24"/>
          <w:lang w:val="fr-FR" w:eastAsia="en-US" w:bidi="en-US"/>
        </w:rPr>
        <w:t xml:space="preserve">, </w:t>
      </w:r>
      <w:r w:rsidR="000E5658" w:rsidRPr="00776AD3">
        <w:rPr>
          <w:i w:val="0"/>
          <w:iCs w:val="0"/>
          <w:sz w:val="24"/>
          <w:szCs w:val="24"/>
        </w:rPr>
        <w:t>corpurile de luminat se amplaseaza pe stâlpi sau suspendat în axa drumului ori, dacă condițiile tehnice nu permit, pe clădiri, cu acordul proprietarilor.</w:t>
      </w:r>
    </w:p>
    <w:p w14:paraId="265AD227" w14:textId="732902F6" w:rsidR="008F605C" w:rsidRPr="00776AD3" w:rsidRDefault="00754B52" w:rsidP="003F7084">
      <w:pPr>
        <w:pStyle w:val="BodyText"/>
        <w:numPr>
          <w:ilvl w:val="0"/>
          <w:numId w:val="54"/>
        </w:numPr>
        <w:shd w:val="clear" w:color="auto" w:fill="auto"/>
        <w:rPr>
          <w:i w:val="0"/>
          <w:iCs w:val="0"/>
          <w:sz w:val="24"/>
          <w:szCs w:val="24"/>
        </w:rPr>
      </w:pPr>
      <w:r w:rsidRPr="00776AD3">
        <w:rPr>
          <w:i w:val="0"/>
          <w:iCs w:val="0"/>
          <w:sz w:val="24"/>
          <w:szCs w:val="24"/>
        </w:rPr>
        <w:t>I</w:t>
      </w:r>
      <w:r w:rsidR="000E5658" w:rsidRPr="00776AD3">
        <w:rPr>
          <w:i w:val="0"/>
          <w:iCs w:val="0"/>
          <w:sz w:val="24"/>
          <w:szCs w:val="24"/>
        </w:rPr>
        <w:t>n cvartale de locuințe și în parcuri, iluminatul public va fi realizat cu corpuri de iluminat cu distribuție directa, semidirecta sau directa-indirecta, după caz.</w:t>
      </w:r>
    </w:p>
    <w:p w14:paraId="465A3B1B" w14:textId="2D0CD74C" w:rsidR="003F7084" w:rsidRPr="00776AD3" w:rsidRDefault="003F7084" w:rsidP="003F7084">
      <w:pPr>
        <w:pStyle w:val="ListParagraph"/>
        <w:numPr>
          <w:ilvl w:val="0"/>
          <w:numId w:val="54"/>
        </w:numPr>
        <w:ind w:left="0"/>
        <w:jc w:val="both"/>
        <w:rPr>
          <w:rFonts w:ascii="Arial" w:hAnsi="Arial" w:cs="Arial"/>
        </w:rPr>
      </w:pPr>
      <w:r w:rsidRPr="00776AD3">
        <w:rPr>
          <w:rFonts w:ascii="Arial" w:hAnsi="Arial" w:cs="Arial"/>
        </w:rPr>
        <w:t>In conformitate cu hotararile Consiliului Local al mun.</w:t>
      </w:r>
      <w:r w:rsidR="00EA0978" w:rsidRPr="00776AD3">
        <w:rPr>
          <w:rFonts w:ascii="Arial" w:hAnsi="Arial" w:cs="Arial"/>
        </w:rPr>
        <w:t>Sfantu Gheorghe</w:t>
      </w:r>
      <w:r w:rsidRPr="00776AD3">
        <w:rPr>
          <w:rFonts w:ascii="Arial" w:hAnsi="Arial" w:cs="Arial"/>
        </w:rPr>
        <w:t xml:space="preserve">, Regulamentul aferent PUG </w:t>
      </w:r>
      <w:r w:rsidR="00EA0978" w:rsidRPr="00776AD3">
        <w:rPr>
          <w:rFonts w:ascii="Arial" w:hAnsi="Arial" w:cs="Arial"/>
        </w:rPr>
        <w:t>Sfantu Gheorghe</w:t>
      </w:r>
      <w:r w:rsidRPr="00776AD3">
        <w:rPr>
          <w:rFonts w:ascii="Arial" w:hAnsi="Arial" w:cs="Arial"/>
        </w:rPr>
        <w:t xml:space="preserve"> precum si din motive estetice si de securitate, retelele electrice de alimentare pentru sistemele de iluminat noi vor fi realizate numai prin linii electrice subterane.</w:t>
      </w:r>
    </w:p>
    <w:p w14:paraId="053CF558" w14:textId="3F9DD2C0" w:rsidR="008F605C" w:rsidRPr="00776AD3" w:rsidRDefault="003F7084" w:rsidP="003F7084">
      <w:pPr>
        <w:pStyle w:val="BodyText"/>
        <w:numPr>
          <w:ilvl w:val="0"/>
          <w:numId w:val="54"/>
        </w:numPr>
        <w:shd w:val="clear" w:color="auto" w:fill="auto"/>
        <w:rPr>
          <w:i w:val="0"/>
          <w:iCs w:val="0"/>
          <w:sz w:val="24"/>
          <w:szCs w:val="24"/>
        </w:rPr>
      </w:pPr>
      <w:r w:rsidRPr="00776AD3">
        <w:rPr>
          <w:i w:val="0"/>
          <w:iCs w:val="0"/>
          <w:sz w:val="24"/>
          <w:szCs w:val="24"/>
        </w:rPr>
        <w:t>N</w:t>
      </w:r>
      <w:r w:rsidR="000E5658" w:rsidRPr="00776AD3">
        <w:rPr>
          <w:i w:val="0"/>
          <w:iCs w:val="0"/>
          <w:sz w:val="24"/>
          <w:szCs w:val="24"/>
        </w:rPr>
        <w:t xml:space="preserve">umai în cazuri particulare, când condițiile tehnice nu permit, </w:t>
      </w:r>
      <w:r w:rsidRPr="00776AD3">
        <w:rPr>
          <w:i w:val="0"/>
          <w:iCs w:val="0"/>
          <w:sz w:val="24"/>
          <w:szCs w:val="24"/>
        </w:rPr>
        <w:t xml:space="preserve">retele electrice de alimentare pentru sistemele de iluminat pot fi realizate </w:t>
      </w:r>
      <w:r w:rsidR="000E5658" w:rsidRPr="00776AD3">
        <w:rPr>
          <w:i w:val="0"/>
          <w:iCs w:val="0"/>
          <w:sz w:val="24"/>
          <w:szCs w:val="24"/>
        </w:rPr>
        <w:t>aerian.</w:t>
      </w:r>
    </w:p>
    <w:p w14:paraId="31C7142D" w14:textId="2A3D8908" w:rsidR="008F605C" w:rsidRPr="00776AD3" w:rsidRDefault="005D3263" w:rsidP="003F7084">
      <w:pPr>
        <w:pStyle w:val="BodyText"/>
        <w:numPr>
          <w:ilvl w:val="0"/>
          <w:numId w:val="54"/>
        </w:numPr>
        <w:shd w:val="clear" w:color="auto" w:fill="auto"/>
        <w:tabs>
          <w:tab w:val="left" w:pos="464"/>
        </w:tabs>
        <w:rPr>
          <w:i w:val="0"/>
          <w:iCs w:val="0"/>
          <w:sz w:val="24"/>
          <w:szCs w:val="24"/>
        </w:rPr>
      </w:pPr>
      <w:r w:rsidRPr="00776AD3">
        <w:rPr>
          <w:i w:val="0"/>
          <w:iCs w:val="0"/>
          <w:sz w:val="24"/>
          <w:szCs w:val="24"/>
        </w:rPr>
        <w:t>I</w:t>
      </w:r>
      <w:r w:rsidR="000E5658" w:rsidRPr="00776AD3">
        <w:rPr>
          <w:i w:val="0"/>
          <w:iCs w:val="0"/>
          <w:sz w:val="24"/>
          <w:szCs w:val="24"/>
        </w:rPr>
        <w:t>n cazul alimentarii cu energie electrica prin rețea subterana, corpurile de iluminat montate pe stâlpi vor fi racordate la rețeaua de alimentare cu energie electrica în unul dintre următoarele moduri:</w:t>
      </w:r>
    </w:p>
    <w:p w14:paraId="3D5DD598" w14:textId="57D128DF" w:rsidR="008F605C" w:rsidRPr="00776AD3" w:rsidRDefault="000E5658" w:rsidP="003F7084">
      <w:pPr>
        <w:pStyle w:val="BodyText"/>
        <w:numPr>
          <w:ilvl w:val="0"/>
          <w:numId w:val="55"/>
        </w:numPr>
        <w:shd w:val="clear" w:color="auto" w:fill="auto"/>
        <w:tabs>
          <w:tab w:val="left" w:pos="387"/>
        </w:tabs>
        <w:ind w:firstLine="425"/>
        <w:rPr>
          <w:i w:val="0"/>
          <w:iCs w:val="0"/>
          <w:sz w:val="24"/>
          <w:szCs w:val="24"/>
        </w:rPr>
      </w:pPr>
      <w:r w:rsidRPr="00776AD3">
        <w:rPr>
          <w:i w:val="0"/>
          <w:iCs w:val="0"/>
          <w:sz w:val="24"/>
          <w:szCs w:val="24"/>
        </w:rPr>
        <w:t>prin cleme de intrare-ieșire în nisa stâlpului sau cutie de intrare-ieșire, montata la baza fiecărui stâlp, prevăzându-se și asigurarea locală a derivației.</w:t>
      </w:r>
    </w:p>
    <w:p w14:paraId="0E19E654" w14:textId="04EBFDC6" w:rsidR="005D3263" w:rsidRPr="00776AD3" w:rsidRDefault="005D3263" w:rsidP="003F7084">
      <w:pPr>
        <w:pStyle w:val="BodyText"/>
        <w:numPr>
          <w:ilvl w:val="0"/>
          <w:numId w:val="55"/>
        </w:numPr>
        <w:shd w:val="clear" w:color="auto" w:fill="auto"/>
        <w:tabs>
          <w:tab w:val="left" w:pos="387"/>
        </w:tabs>
        <w:ind w:firstLine="425"/>
        <w:rPr>
          <w:i w:val="0"/>
          <w:iCs w:val="0"/>
          <w:sz w:val="24"/>
          <w:szCs w:val="24"/>
        </w:rPr>
      </w:pPr>
      <w:r w:rsidRPr="00776AD3">
        <w:rPr>
          <w:i w:val="0"/>
          <w:iCs w:val="0"/>
          <w:sz w:val="24"/>
          <w:szCs w:val="24"/>
        </w:rPr>
        <w:t>In cazul in care conditiile tehnice nu permit solutia de la punctul a) racordarea se va realiza prin manșon de derivație, montat la baza fiecărui stâlp</w:t>
      </w:r>
    </w:p>
    <w:p w14:paraId="6C73519F" w14:textId="77777777" w:rsidR="005D3263" w:rsidRPr="00776AD3" w:rsidRDefault="005D3263" w:rsidP="005D3263">
      <w:pPr>
        <w:pStyle w:val="BodyText"/>
        <w:shd w:val="clear" w:color="auto" w:fill="auto"/>
        <w:tabs>
          <w:tab w:val="left" w:pos="387"/>
        </w:tabs>
        <w:ind w:left="425"/>
        <w:rPr>
          <w:i w:val="0"/>
          <w:iCs w:val="0"/>
          <w:sz w:val="24"/>
          <w:szCs w:val="24"/>
        </w:rPr>
      </w:pPr>
    </w:p>
    <w:p w14:paraId="53D7FA7D" w14:textId="77777777" w:rsidR="008F605C" w:rsidRPr="00776AD3" w:rsidRDefault="000E5658">
      <w:pPr>
        <w:pStyle w:val="Heading10"/>
        <w:keepNext/>
        <w:keepLines/>
        <w:shd w:val="clear" w:color="auto" w:fill="auto"/>
        <w:rPr>
          <w:i w:val="0"/>
          <w:iCs w:val="0"/>
          <w:sz w:val="24"/>
          <w:szCs w:val="24"/>
        </w:rPr>
      </w:pPr>
      <w:bookmarkStart w:id="51" w:name="bookmark50"/>
      <w:r w:rsidRPr="00776AD3">
        <w:rPr>
          <w:i w:val="0"/>
          <w:iCs w:val="0"/>
          <w:sz w:val="24"/>
          <w:szCs w:val="24"/>
        </w:rPr>
        <w:t xml:space="preserve">Art. </w:t>
      </w:r>
      <w:r w:rsidRPr="00776AD3">
        <w:rPr>
          <w:i w:val="0"/>
          <w:iCs w:val="0"/>
          <w:sz w:val="24"/>
          <w:szCs w:val="24"/>
          <w:lang w:val="ro-RO" w:eastAsia="ro-RO" w:bidi="ro-RO"/>
        </w:rPr>
        <w:t>49</w:t>
      </w:r>
      <w:bookmarkEnd w:id="51"/>
    </w:p>
    <w:p w14:paraId="1FB1782F" w14:textId="5860D2FB" w:rsidR="008F605C" w:rsidRPr="00776AD3" w:rsidRDefault="005D3263">
      <w:pPr>
        <w:pStyle w:val="BodyText"/>
        <w:numPr>
          <w:ilvl w:val="0"/>
          <w:numId w:val="56"/>
        </w:numPr>
        <w:shd w:val="clear" w:color="auto" w:fill="auto"/>
        <w:tabs>
          <w:tab w:val="left" w:pos="459"/>
        </w:tabs>
        <w:rPr>
          <w:i w:val="0"/>
          <w:iCs w:val="0"/>
          <w:sz w:val="24"/>
          <w:szCs w:val="24"/>
        </w:rPr>
      </w:pPr>
      <w:r w:rsidRPr="00776AD3">
        <w:rPr>
          <w:i w:val="0"/>
          <w:iCs w:val="0"/>
          <w:sz w:val="24"/>
          <w:szCs w:val="24"/>
        </w:rPr>
        <w:t>I</w:t>
      </w:r>
      <w:r w:rsidR="000E5658" w:rsidRPr="00776AD3">
        <w:rPr>
          <w:i w:val="0"/>
          <w:iCs w:val="0"/>
          <w:sz w:val="24"/>
          <w:szCs w:val="24"/>
        </w:rPr>
        <w:t>n cazuri bine justificate și cu aprobarea autorităților administrației publice locale sau a asociației de dezvoltare comunitara, se admite scăderea uniformității normate prin trecerea de la o categorie de trafic la cea imediat inferioară.</w:t>
      </w:r>
    </w:p>
    <w:p w14:paraId="765C76B1" w14:textId="07AB8E64" w:rsidR="008F605C" w:rsidRPr="00776AD3" w:rsidRDefault="005D3263">
      <w:pPr>
        <w:pStyle w:val="BodyText"/>
        <w:numPr>
          <w:ilvl w:val="0"/>
          <w:numId w:val="56"/>
        </w:numPr>
        <w:shd w:val="clear" w:color="auto" w:fill="auto"/>
        <w:tabs>
          <w:tab w:val="left" w:pos="459"/>
        </w:tabs>
        <w:spacing w:after="240"/>
        <w:rPr>
          <w:i w:val="0"/>
          <w:iCs w:val="0"/>
          <w:sz w:val="24"/>
          <w:szCs w:val="24"/>
        </w:rPr>
      </w:pPr>
      <w:r w:rsidRPr="00776AD3">
        <w:rPr>
          <w:i w:val="0"/>
          <w:iCs w:val="0"/>
          <w:sz w:val="24"/>
          <w:szCs w:val="24"/>
        </w:rPr>
        <w:t>I</w:t>
      </w:r>
      <w:r w:rsidR="000E5658" w:rsidRPr="00776AD3">
        <w:rPr>
          <w:i w:val="0"/>
          <w:iCs w:val="0"/>
          <w:sz w:val="24"/>
          <w:szCs w:val="24"/>
        </w:rPr>
        <w:t xml:space="preserve">n cazul reglajului în trepte, nivelul de iluminat sau luminanta, după caz, trebuie sa poată </w:t>
      </w:r>
      <w:r w:rsidR="000E5658" w:rsidRPr="00776AD3">
        <w:rPr>
          <w:i w:val="0"/>
          <w:iCs w:val="0"/>
          <w:sz w:val="24"/>
          <w:szCs w:val="24"/>
        </w:rPr>
        <w:lastRenderedPageBreak/>
        <w:t>fi redus sau ridicat la toți stâlpii simultan și în aceeași măsura prin conectare și deconectare comandate în trepte.</w:t>
      </w:r>
    </w:p>
    <w:p w14:paraId="5442596A" w14:textId="77777777" w:rsidR="008F605C" w:rsidRPr="00776AD3" w:rsidRDefault="000E5658">
      <w:pPr>
        <w:pStyle w:val="Heading10"/>
        <w:keepNext/>
        <w:keepLines/>
        <w:shd w:val="clear" w:color="auto" w:fill="auto"/>
        <w:rPr>
          <w:i w:val="0"/>
          <w:iCs w:val="0"/>
          <w:sz w:val="24"/>
          <w:szCs w:val="24"/>
          <w:lang w:val="fr-FR"/>
        </w:rPr>
      </w:pPr>
      <w:bookmarkStart w:id="52" w:name="bookmark51"/>
      <w:r w:rsidRPr="00776AD3">
        <w:rPr>
          <w:i w:val="0"/>
          <w:iCs w:val="0"/>
          <w:sz w:val="24"/>
          <w:szCs w:val="24"/>
          <w:lang w:val="fr-FR"/>
        </w:rPr>
        <w:t xml:space="preserve">Art. </w:t>
      </w:r>
      <w:r w:rsidRPr="00776AD3">
        <w:rPr>
          <w:i w:val="0"/>
          <w:iCs w:val="0"/>
          <w:sz w:val="24"/>
          <w:szCs w:val="24"/>
          <w:lang w:val="ro-RO" w:eastAsia="ro-RO" w:bidi="ro-RO"/>
        </w:rPr>
        <w:t>50</w:t>
      </w:r>
      <w:bookmarkEnd w:id="52"/>
    </w:p>
    <w:p w14:paraId="106D0DC1" w14:textId="77777777" w:rsidR="008F605C" w:rsidRPr="00776AD3" w:rsidRDefault="000E5658">
      <w:pPr>
        <w:pStyle w:val="BodyText"/>
        <w:shd w:val="clear" w:color="auto" w:fill="auto"/>
        <w:rPr>
          <w:i w:val="0"/>
          <w:iCs w:val="0"/>
          <w:sz w:val="24"/>
          <w:szCs w:val="24"/>
        </w:rPr>
      </w:pPr>
      <w:r w:rsidRPr="00776AD3">
        <w:rPr>
          <w:i w:val="0"/>
          <w:iCs w:val="0"/>
          <w:sz w:val="24"/>
          <w:szCs w:val="24"/>
        </w:rPr>
        <w:t>Corpurile de iluminat folosite la realizarea iluminatului vor fi alese ținându-se cont de caracteristicile tehnice, care trebuie sa fie conforme cu:</w:t>
      </w:r>
    </w:p>
    <w:p w14:paraId="42B55B36" w14:textId="77777777" w:rsidR="008F605C" w:rsidRPr="00776AD3" w:rsidRDefault="000E5658" w:rsidP="005D3263">
      <w:pPr>
        <w:pStyle w:val="BodyText"/>
        <w:numPr>
          <w:ilvl w:val="0"/>
          <w:numId w:val="57"/>
        </w:numPr>
        <w:shd w:val="clear" w:color="auto" w:fill="auto"/>
        <w:tabs>
          <w:tab w:val="left" w:pos="382"/>
        </w:tabs>
        <w:ind w:firstLine="426"/>
        <w:rPr>
          <w:i w:val="0"/>
          <w:iCs w:val="0"/>
          <w:sz w:val="24"/>
          <w:szCs w:val="24"/>
        </w:rPr>
      </w:pPr>
      <w:r w:rsidRPr="00776AD3">
        <w:rPr>
          <w:i w:val="0"/>
          <w:iCs w:val="0"/>
          <w:sz w:val="24"/>
          <w:szCs w:val="24"/>
        </w:rPr>
        <w:t>destinația iluminatului, care este general, local, exterior, arhitectural, estetic;</w:t>
      </w:r>
    </w:p>
    <w:p w14:paraId="42790600" w14:textId="77777777" w:rsidR="008F605C" w:rsidRPr="00776AD3" w:rsidRDefault="000E5658" w:rsidP="005D3263">
      <w:pPr>
        <w:pStyle w:val="BodyText"/>
        <w:numPr>
          <w:ilvl w:val="0"/>
          <w:numId w:val="57"/>
        </w:numPr>
        <w:shd w:val="clear" w:color="auto" w:fill="auto"/>
        <w:tabs>
          <w:tab w:val="left" w:pos="382"/>
        </w:tabs>
        <w:ind w:firstLine="426"/>
        <w:rPr>
          <w:i w:val="0"/>
          <w:iCs w:val="0"/>
          <w:sz w:val="24"/>
          <w:szCs w:val="24"/>
        </w:rPr>
      </w:pPr>
      <w:r w:rsidRPr="00776AD3">
        <w:rPr>
          <w:i w:val="0"/>
          <w:iCs w:val="0"/>
          <w:sz w:val="24"/>
          <w:szCs w:val="24"/>
        </w:rPr>
        <w:t>condițiile de mediu - normal, cu praf, cu umiditate, cu pericol de explozie;</w:t>
      </w:r>
    </w:p>
    <w:p w14:paraId="37E8109B" w14:textId="77777777" w:rsidR="008F605C" w:rsidRPr="00776AD3" w:rsidRDefault="000E5658" w:rsidP="005D3263">
      <w:pPr>
        <w:pStyle w:val="BodyText"/>
        <w:numPr>
          <w:ilvl w:val="0"/>
          <w:numId w:val="57"/>
        </w:numPr>
        <w:shd w:val="clear" w:color="auto" w:fill="auto"/>
        <w:tabs>
          <w:tab w:val="left" w:pos="382"/>
        </w:tabs>
        <w:ind w:firstLine="426"/>
        <w:rPr>
          <w:i w:val="0"/>
          <w:iCs w:val="0"/>
          <w:sz w:val="24"/>
          <w:szCs w:val="24"/>
        </w:rPr>
      </w:pPr>
      <w:r w:rsidRPr="00776AD3">
        <w:rPr>
          <w:i w:val="0"/>
          <w:iCs w:val="0"/>
          <w:sz w:val="24"/>
          <w:szCs w:val="24"/>
        </w:rPr>
        <w:t>condițiile de montaj pe stâlpi, suspendat, cu racordare la rețea;</w:t>
      </w:r>
    </w:p>
    <w:p w14:paraId="5CD1E5A5" w14:textId="77777777" w:rsidR="008F605C" w:rsidRPr="00776AD3" w:rsidRDefault="000E5658" w:rsidP="005D3263">
      <w:pPr>
        <w:pStyle w:val="BodyText"/>
        <w:numPr>
          <w:ilvl w:val="0"/>
          <w:numId w:val="57"/>
        </w:numPr>
        <w:shd w:val="clear" w:color="auto" w:fill="auto"/>
        <w:tabs>
          <w:tab w:val="left" w:pos="382"/>
        </w:tabs>
        <w:ind w:firstLine="426"/>
        <w:rPr>
          <w:i w:val="0"/>
          <w:iCs w:val="0"/>
          <w:sz w:val="24"/>
          <w:szCs w:val="24"/>
        </w:rPr>
      </w:pPr>
      <w:r w:rsidRPr="00776AD3">
        <w:rPr>
          <w:i w:val="0"/>
          <w:iCs w:val="0"/>
          <w:sz w:val="24"/>
          <w:szCs w:val="24"/>
        </w:rPr>
        <w:t>protecția impotriva electrocutării;</w:t>
      </w:r>
    </w:p>
    <w:p w14:paraId="7B63D4E3" w14:textId="77777777" w:rsidR="008F605C" w:rsidRPr="00776AD3" w:rsidRDefault="000E5658" w:rsidP="005D3263">
      <w:pPr>
        <w:pStyle w:val="BodyText"/>
        <w:numPr>
          <w:ilvl w:val="0"/>
          <w:numId w:val="57"/>
        </w:numPr>
        <w:shd w:val="clear" w:color="auto" w:fill="auto"/>
        <w:tabs>
          <w:tab w:val="left" w:pos="382"/>
        </w:tabs>
        <w:ind w:firstLine="426"/>
        <w:rPr>
          <w:i w:val="0"/>
          <w:iCs w:val="0"/>
          <w:sz w:val="24"/>
          <w:szCs w:val="24"/>
        </w:rPr>
      </w:pPr>
      <w:r w:rsidRPr="00776AD3">
        <w:rPr>
          <w:i w:val="0"/>
          <w:iCs w:val="0"/>
          <w:sz w:val="24"/>
          <w:szCs w:val="24"/>
        </w:rPr>
        <w:t>condițiile de exploatare - vibrații, șocuri mecanice, medii agresive;</w:t>
      </w:r>
    </w:p>
    <w:p w14:paraId="3FEB0286" w14:textId="77777777" w:rsidR="008F605C" w:rsidRPr="00776AD3" w:rsidRDefault="000E5658" w:rsidP="005D3263">
      <w:pPr>
        <w:pStyle w:val="BodyText"/>
        <w:numPr>
          <w:ilvl w:val="0"/>
          <w:numId w:val="57"/>
        </w:numPr>
        <w:shd w:val="clear" w:color="auto" w:fill="auto"/>
        <w:tabs>
          <w:tab w:val="left" w:pos="382"/>
        </w:tabs>
        <w:ind w:firstLine="426"/>
        <w:rPr>
          <w:i w:val="0"/>
          <w:iCs w:val="0"/>
          <w:sz w:val="24"/>
          <w:szCs w:val="24"/>
        </w:rPr>
      </w:pPr>
      <w:r w:rsidRPr="00776AD3">
        <w:rPr>
          <w:i w:val="0"/>
          <w:iCs w:val="0"/>
          <w:sz w:val="24"/>
          <w:szCs w:val="24"/>
        </w:rPr>
        <w:t>randamentul corpurilor de iluminat;</w:t>
      </w:r>
    </w:p>
    <w:p w14:paraId="35CCA479" w14:textId="77777777" w:rsidR="008F605C" w:rsidRPr="00776AD3" w:rsidRDefault="000E5658" w:rsidP="005D3263">
      <w:pPr>
        <w:pStyle w:val="BodyText"/>
        <w:numPr>
          <w:ilvl w:val="0"/>
          <w:numId w:val="57"/>
        </w:numPr>
        <w:shd w:val="clear" w:color="auto" w:fill="auto"/>
        <w:tabs>
          <w:tab w:val="left" w:pos="382"/>
        </w:tabs>
        <w:ind w:firstLine="426"/>
        <w:rPr>
          <w:i w:val="0"/>
          <w:iCs w:val="0"/>
          <w:sz w:val="24"/>
          <w:szCs w:val="24"/>
        </w:rPr>
      </w:pPr>
      <w:r w:rsidRPr="00776AD3">
        <w:rPr>
          <w:i w:val="0"/>
          <w:iCs w:val="0"/>
          <w:sz w:val="24"/>
          <w:szCs w:val="24"/>
        </w:rPr>
        <w:t>caracteristicile luminotehnice ale corpului de iluminat;</w:t>
      </w:r>
    </w:p>
    <w:p w14:paraId="06CE8EFA" w14:textId="77777777" w:rsidR="008F605C" w:rsidRPr="00776AD3" w:rsidRDefault="000E5658" w:rsidP="005D3263">
      <w:pPr>
        <w:pStyle w:val="BodyText"/>
        <w:numPr>
          <w:ilvl w:val="0"/>
          <w:numId w:val="57"/>
        </w:numPr>
        <w:shd w:val="clear" w:color="auto" w:fill="auto"/>
        <w:tabs>
          <w:tab w:val="left" w:pos="387"/>
        </w:tabs>
        <w:ind w:firstLine="426"/>
        <w:rPr>
          <w:i w:val="0"/>
          <w:iCs w:val="0"/>
          <w:sz w:val="24"/>
          <w:szCs w:val="24"/>
        </w:rPr>
      </w:pPr>
      <w:r w:rsidRPr="00776AD3">
        <w:rPr>
          <w:i w:val="0"/>
          <w:iCs w:val="0"/>
          <w:sz w:val="24"/>
          <w:szCs w:val="24"/>
        </w:rPr>
        <w:t>cerințele estetice și arhitecturale;</w:t>
      </w:r>
    </w:p>
    <w:p w14:paraId="3D4FB834" w14:textId="77777777" w:rsidR="008F605C" w:rsidRPr="00776AD3" w:rsidRDefault="000E5658" w:rsidP="005D3263">
      <w:pPr>
        <w:pStyle w:val="BodyText"/>
        <w:numPr>
          <w:ilvl w:val="0"/>
          <w:numId w:val="57"/>
        </w:numPr>
        <w:shd w:val="clear" w:color="auto" w:fill="auto"/>
        <w:tabs>
          <w:tab w:val="left" w:pos="387"/>
        </w:tabs>
        <w:ind w:firstLine="426"/>
        <w:rPr>
          <w:i w:val="0"/>
          <w:iCs w:val="0"/>
          <w:sz w:val="24"/>
          <w:szCs w:val="24"/>
        </w:rPr>
      </w:pPr>
      <w:r w:rsidRPr="00776AD3">
        <w:rPr>
          <w:i w:val="0"/>
          <w:iCs w:val="0"/>
          <w:sz w:val="24"/>
          <w:szCs w:val="24"/>
        </w:rPr>
        <w:t>dotarea cu accesorii pentru ameliorarea factorului de putere;</w:t>
      </w:r>
    </w:p>
    <w:p w14:paraId="365A8340" w14:textId="77777777" w:rsidR="008F605C" w:rsidRPr="00776AD3" w:rsidRDefault="000E5658" w:rsidP="005D3263">
      <w:pPr>
        <w:pStyle w:val="BodyText"/>
        <w:numPr>
          <w:ilvl w:val="0"/>
          <w:numId w:val="57"/>
        </w:numPr>
        <w:shd w:val="clear" w:color="auto" w:fill="auto"/>
        <w:tabs>
          <w:tab w:val="left" w:pos="387"/>
        </w:tabs>
        <w:spacing w:after="240"/>
        <w:ind w:firstLine="426"/>
        <w:rPr>
          <w:i w:val="0"/>
          <w:iCs w:val="0"/>
          <w:sz w:val="24"/>
          <w:szCs w:val="24"/>
        </w:rPr>
      </w:pPr>
      <w:r w:rsidRPr="00776AD3">
        <w:rPr>
          <w:i w:val="0"/>
          <w:iCs w:val="0"/>
          <w:sz w:val="24"/>
          <w:szCs w:val="24"/>
        </w:rPr>
        <w:t>posibilitățile de exploatare și întreținere.</w:t>
      </w:r>
    </w:p>
    <w:p w14:paraId="4969F85B" w14:textId="77777777" w:rsidR="008F605C" w:rsidRPr="00776AD3" w:rsidRDefault="000E5658">
      <w:pPr>
        <w:pStyle w:val="Heading10"/>
        <w:keepNext/>
        <w:keepLines/>
        <w:shd w:val="clear" w:color="auto" w:fill="auto"/>
        <w:rPr>
          <w:i w:val="0"/>
          <w:iCs w:val="0"/>
          <w:sz w:val="24"/>
          <w:szCs w:val="24"/>
        </w:rPr>
      </w:pPr>
      <w:bookmarkStart w:id="53" w:name="bookmark52"/>
      <w:r w:rsidRPr="00776AD3">
        <w:rPr>
          <w:i w:val="0"/>
          <w:iCs w:val="0"/>
          <w:sz w:val="24"/>
          <w:szCs w:val="24"/>
        </w:rPr>
        <w:t xml:space="preserve">Art. </w:t>
      </w:r>
      <w:r w:rsidRPr="00776AD3">
        <w:rPr>
          <w:i w:val="0"/>
          <w:iCs w:val="0"/>
          <w:sz w:val="24"/>
          <w:szCs w:val="24"/>
          <w:lang w:val="ro-RO" w:eastAsia="ro-RO" w:bidi="ro-RO"/>
        </w:rPr>
        <w:t>51</w:t>
      </w:r>
      <w:bookmarkEnd w:id="53"/>
    </w:p>
    <w:p w14:paraId="01698731" w14:textId="77777777" w:rsidR="008F605C" w:rsidRPr="00776AD3" w:rsidRDefault="000E5658">
      <w:pPr>
        <w:pStyle w:val="BodyText"/>
        <w:numPr>
          <w:ilvl w:val="0"/>
          <w:numId w:val="58"/>
        </w:numPr>
        <w:shd w:val="clear" w:color="auto" w:fill="auto"/>
        <w:tabs>
          <w:tab w:val="left" w:pos="454"/>
        </w:tabs>
        <w:rPr>
          <w:i w:val="0"/>
          <w:iCs w:val="0"/>
          <w:sz w:val="24"/>
          <w:szCs w:val="24"/>
        </w:rPr>
      </w:pPr>
      <w:r w:rsidRPr="00776AD3">
        <w:rPr>
          <w:i w:val="0"/>
          <w:iCs w:val="0"/>
          <w:sz w:val="24"/>
          <w:szCs w:val="24"/>
        </w:rPr>
        <w:t>La realizarea iluminatului public se va urmări minimizarea puterii instalate pe kilometri de strada, optimizandu-se raportul dintre înălțimea de montare a surselor de lumina cu distanta dintre stâlpi, luându-se în calcul luminantele sau iluminările, după caz, și curbele de distribuție a intensității luminoase specifice corpurilor de iluminat utilizate.</w:t>
      </w:r>
    </w:p>
    <w:p w14:paraId="487404E5" w14:textId="77777777" w:rsidR="008F605C" w:rsidRPr="00776AD3" w:rsidRDefault="000E5658">
      <w:pPr>
        <w:pStyle w:val="BodyText"/>
        <w:numPr>
          <w:ilvl w:val="0"/>
          <w:numId w:val="58"/>
        </w:numPr>
        <w:shd w:val="clear" w:color="auto" w:fill="auto"/>
        <w:tabs>
          <w:tab w:val="left" w:pos="445"/>
        </w:tabs>
        <w:rPr>
          <w:i w:val="0"/>
          <w:iCs w:val="0"/>
          <w:sz w:val="24"/>
          <w:szCs w:val="24"/>
        </w:rPr>
      </w:pPr>
      <w:r w:rsidRPr="00776AD3">
        <w:rPr>
          <w:i w:val="0"/>
          <w:iCs w:val="0"/>
          <w:sz w:val="24"/>
          <w:szCs w:val="24"/>
        </w:rPr>
        <w:t>Distribuțiile de intensitate luminoasa ale corpurilor de iluminat vor fi alese astfel:</w:t>
      </w:r>
    </w:p>
    <w:p w14:paraId="25EC9179" w14:textId="77777777" w:rsidR="008F605C" w:rsidRPr="00776AD3" w:rsidRDefault="000E5658" w:rsidP="005D3263">
      <w:pPr>
        <w:pStyle w:val="BodyText"/>
        <w:numPr>
          <w:ilvl w:val="0"/>
          <w:numId w:val="59"/>
        </w:numPr>
        <w:shd w:val="clear" w:color="auto" w:fill="auto"/>
        <w:tabs>
          <w:tab w:val="left" w:pos="382"/>
        </w:tabs>
        <w:ind w:firstLine="426"/>
        <w:rPr>
          <w:i w:val="0"/>
          <w:iCs w:val="0"/>
          <w:sz w:val="24"/>
          <w:szCs w:val="24"/>
        </w:rPr>
      </w:pPr>
      <w:r w:rsidRPr="00776AD3">
        <w:rPr>
          <w:i w:val="0"/>
          <w:iCs w:val="0"/>
          <w:sz w:val="24"/>
          <w:szCs w:val="24"/>
        </w:rPr>
        <w:t>pentru iluminatul căilor de circulație principale și secundare: exclusiv direct;</w:t>
      </w:r>
    </w:p>
    <w:p w14:paraId="7F958A72" w14:textId="77777777" w:rsidR="008F605C" w:rsidRPr="00776AD3" w:rsidRDefault="000E5658" w:rsidP="005D3263">
      <w:pPr>
        <w:pStyle w:val="BodyText"/>
        <w:numPr>
          <w:ilvl w:val="0"/>
          <w:numId w:val="59"/>
        </w:numPr>
        <w:shd w:val="clear" w:color="auto" w:fill="auto"/>
        <w:tabs>
          <w:tab w:val="left" w:pos="382"/>
        </w:tabs>
        <w:spacing w:after="240"/>
        <w:ind w:firstLine="426"/>
        <w:rPr>
          <w:i w:val="0"/>
          <w:iCs w:val="0"/>
          <w:sz w:val="24"/>
          <w:szCs w:val="24"/>
        </w:rPr>
      </w:pPr>
      <w:r w:rsidRPr="00776AD3">
        <w:rPr>
          <w:i w:val="0"/>
          <w:iCs w:val="0"/>
          <w:sz w:val="24"/>
          <w:szCs w:val="24"/>
        </w:rPr>
        <w:t xml:space="preserve">pentru iluminatul unor cai de circulație cu circulație auto interzisă sau alei din zonele blocurilor de locuințe sau zone rezidențiale sau parcuri: direct, </w:t>
      </w:r>
      <w:r w:rsidRPr="00776AD3">
        <w:rPr>
          <w:i w:val="0"/>
          <w:iCs w:val="0"/>
          <w:sz w:val="24"/>
          <w:szCs w:val="24"/>
          <w:lang w:val="fr-FR" w:eastAsia="en-US" w:bidi="en-US"/>
        </w:rPr>
        <w:t xml:space="preserve">semidirect </w:t>
      </w:r>
      <w:r w:rsidRPr="00776AD3">
        <w:rPr>
          <w:i w:val="0"/>
          <w:iCs w:val="0"/>
          <w:sz w:val="24"/>
          <w:szCs w:val="24"/>
        </w:rPr>
        <w:t xml:space="preserve">sau </w:t>
      </w:r>
      <w:r w:rsidRPr="00776AD3">
        <w:rPr>
          <w:i w:val="0"/>
          <w:iCs w:val="0"/>
          <w:sz w:val="24"/>
          <w:szCs w:val="24"/>
          <w:lang w:val="fr-FR" w:eastAsia="en-US" w:bidi="en-US"/>
        </w:rPr>
        <w:t xml:space="preserve">direct-indirect </w:t>
      </w:r>
      <w:r w:rsidRPr="00776AD3">
        <w:rPr>
          <w:i w:val="0"/>
          <w:iCs w:val="0"/>
          <w:sz w:val="24"/>
          <w:szCs w:val="24"/>
        </w:rPr>
        <w:t>(în special parcuri).</w:t>
      </w:r>
    </w:p>
    <w:p w14:paraId="26ED4029" w14:textId="77777777" w:rsidR="008F605C" w:rsidRPr="00776AD3" w:rsidRDefault="000E5658">
      <w:pPr>
        <w:pStyle w:val="Heading10"/>
        <w:keepNext/>
        <w:keepLines/>
        <w:shd w:val="clear" w:color="auto" w:fill="auto"/>
        <w:rPr>
          <w:i w:val="0"/>
          <w:iCs w:val="0"/>
          <w:sz w:val="24"/>
          <w:szCs w:val="24"/>
        </w:rPr>
      </w:pPr>
      <w:bookmarkStart w:id="54" w:name="bookmark53"/>
      <w:r w:rsidRPr="00776AD3">
        <w:rPr>
          <w:i w:val="0"/>
          <w:iCs w:val="0"/>
          <w:sz w:val="24"/>
          <w:szCs w:val="24"/>
        </w:rPr>
        <w:t xml:space="preserve">Art. </w:t>
      </w:r>
      <w:r w:rsidRPr="00776AD3">
        <w:rPr>
          <w:i w:val="0"/>
          <w:iCs w:val="0"/>
          <w:sz w:val="24"/>
          <w:szCs w:val="24"/>
          <w:lang w:val="ro-RO" w:eastAsia="ro-RO" w:bidi="ro-RO"/>
        </w:rPr>
        <w:t>52</w:t>
      </w:r>
      <w:bookmarkEnd w:id="54"/>
    </w:p>
    <w:p w14:paraId="76C32B66" w14:textId="77777777" w:rsidR="008F605C" w:rsidRPr="00776AD3" w:rsidRDefault="000E5658">
      <w:pPr>
        <w:pStyle w:val="BodyText"/>
        <w:numPr>
          <w:ilvl w:val="0"/>
          <w:numId w:val="60"/>
        </w:numPr>
        <w:shd w:val="clear" w:color="auto" w:fill="auto"/>
        <w:tabs>
          <w:tab w:val="left" w:pos="454"/>
        </w:tabs>
        <w:rPr>
          <w:i w:val="0"/>
          <w:iCs w:val="0"/>
          <w:sz w:val="24"/>
          <w:szCs w:val="24"/>
        </w:rPr>
      </w:pPr>
      <w:r w:rsidRPr="00776AD3">
        <w:rPr>
          <w:i w:val="0"/>
          <w:iCs w:val="0"/>
          <w:sz w:val="24"/>
          <w:szCs w:val="24"/>
        </w:rPr>
        <w:t>Iluminatul public se va realiza prin montarea corpurilor de iluminat pe stâlpi special destinați acestui scop și doar acolo unde acest lucru nu este posibil din punct de vedere tehnic sau nu se justifica economic corpurile de iluminat se pot monta pe stâlpii rețelei de distribuție a energiei electrice, în conformitate cu contractul care reglementează toate aspectele cu privire la asigurarea condițiilor pentru prestarea serviciului de iluminat public, cu respectarea echitabila a drepturilor și obligațiilor tuturor părților implicate, încheiat între autoritățile administrației publice locale și proprietarul sistemului de distribuție a energiei electrice.</w:t>
      </w:r>
    </w:p>
    <w:p w14:paraId="3864E556" w14:textId="77777777" w:rsidR="008F605C" w:rsidRPr="00776AD3" w:rsidRDefault="000E5658">
      <w:pPr>
        <w:pStyle w:val="BodyText"/>
        <w:numPr>
          <w:ilvl w:val="0"/>
          <w:numId w:val="60"/>
        </w:numPr>
        <w:shd w:val="clear" w:color="auto" w:fill="auto"/>
        <w:tabs>
          <w:tab w:val="left" w:pos="450"/>
        </w:tabs>
        <w:spacing w:after="240"/>
        <w:rPr>
          <w:i w:val="0"/>
          <w:iCs w:val="0"/>
          <w:sz w:val="24"/>
          <w:szCs w:val="24"/>
        </w:rPr>
      </w:pPr>
      <w:r w:rsidRPr="00776AD3">
        <w:rPr>
          <w:i w:val="0"/>
          <w:iCs w:val="0"/>
          <w:sz w:val="24"/>
          <w:szCs w:val="24"/>
        </w:rPr>
        <w:t>în zonele cu arhitectura specială, iluminatul se va realiza conform condițiilor existente și cerințelor utilizatorului.</w:t>
      </w:r>
    </w:p>
    <w:p w14:paraId="11BEE2B2" w14:textId="77777777" w:rsidR="008F605C" w:rsidRPr="00776AD3" w:rsidRDefault="000E5658">
      <w:pPr>
        <w:pStyle w:val="Heading10"/>
        <w:keepNext/>
        <w:keepLines/>
        <w:shd w:val="clear" w:color="auto" w:fill="auto"/>
        <w:ind w:left="700" w:firstLine="0"/>
        <w:rPr>
          <w:i w:val="0"/>
          <w:iCs w:val="0"/>
          <w:sz w:val="24"/>
          <w:szCs w:val="24"/>
          <w:lang w:val="pt-PT"/>
        </w:rPr>
      </w:pPr>
      <w:bookmarkStart w:id="55" w:name="bookmark54"/>
      <w:r w:rsidRPr="00776AD3">
        <w:rPr>
          <w:i w:val="0"/>
          <w:iCs w:val="0"/>
          <w:sz w:val="24"/>
          <w:szCs w:val="24"/>
          <w:lang w:val="pt-PT"/>
        </w:rPr>
        <w:t xml:space="preserve">Art. </w:t>
      </w:r>
      <w:r w:rsidRPr="00776AD3">
        <w:rPr>
          <w:i w:val="0"/>
          <w:iCs w:val="0"/>
          <w:sz w:val="24"/>
          <w:szCs w:val="24"/>
          <w:lang w:val="ro-RO" w:eastAsia="ro-RO" w:bidi="ro-RO"/>
        </w:rPr>
        <w:t>53</w:t>
      </w:r>
      <w:bookmarkEnd w:id="55"/>
    </w:p>
    <w:p w14:paraId="630B80F5" w14:textId="77777777" w:rsidR="008F605C" w:rsidRPr="00776AD3" w:rsidRDefault="000E5658">
      <w:pPr>
        <w:pStyle w:val="BodyText"/>
        <w:shd w:val="clear" w:color="auto" w:fill="auto"/>
        <w:rPr>
          <w:i w:val="0"/>
          <w:iCs w:val="0"/>
          <w:sz w:val="24"/>
          <w:szCs w:val="24"/>
        </w:rPr>
      </w:pPr>
      <w:r w:rsidRPr="00776AD3">
        <w:rPr>
          <w:i w:val="0"/>
          <w:iCs w:val="0"/>
          <w:sz w:val="24"/>
          <w:szCs w:val="24"/>
        </w:rPr>
        <w:t>Modul de prindere a corpurilor de iluminat pe stâlpi se realizează ținându-se cont de:</w:t>
      </w:r>
    </w:p>
    <w:p w14:paraId="4B5F1CFB" w14:textId="77777777" w:rsidR="008F605C" w:rsidRPr="00776AD3" w:rsidRDefault="000E5658">
      <w:pPr>
        <w:pStyle w:val="BodyText"/>
        <w:numPr>
          <w:ilvl w:val="0"/>
          <w:numId w:val="61"/>
        </w:numPr>
        <w:shd w:val="clear" w:color="auto" w:fill="auto"/>
        <w:tabs>
          <w:tab w:val="left" w:pos="382"/>
        </w:tabs>
        <w:rPr>
          <w:i w:val="0"/>
          <w:iCs w:val="0"/>
          <w:sz w:val="24"/>
          <w:szCs w:val="24"/>
        </w:rPr>
      </w:pPr>
      <w:r w:rsidRPr="00776AD3">
        <w:rPr>
          <w:i w:val="0"/>
          <w:iCs w:val="0"/>
          <w:sz w:val="24"/>
          <w:szCs w:val="24"/>
        </w:rPr>
        <w:t>tipul corpului de iluminat;</w:t>
      </w:r>
    </w:p>
    <w:p w14:paraId="1AE7AB31" w14:textId="77777777" w:rsidR="008F605C" w:rsidRPr="00776AD3" w:rsidRDefault="000E5658">
      <w:pPr>
        <w:pStyle w:val="BodyText"/>
        <w:numPr>
          <w:ilvl w:val="0"/>
          <w:numId w:val="61"/>
        </w:numPr>
        <w:shd w:val="clear" w:color="auto" w:fill="auto"/>
        <w:tabs>
          <w:tab w:val="left" w:pos="387"/>
        </w:tabs>
        <w:rPr>
          <w:i w:val="0"/>
          <w:iCs w:val="0"/>
          <w:sz w:val="24"/>
          <w:szCs w:val="24"/>
        </w:rPr>
      </w:pPr>
      <w:r w:rsidRPr="00776AD3">
        <w:rPr>
          <w:i w:val="0"/>
          <w:iCs w:val="0"/>
          <w:sz w:val="24"/>
          <w:szCs w:val="24"/>
        </w:rPr>
        <w:t>importanta caii de circulație pe care se montează;</w:t>
      </w:r>
    </w:p>
    <w:p w14:paraId="449F40C1" w14:textId="77777777" w:rsidR="008F605C" w:rsidRPr="00776AD3" w:rsidRDefault="000E5658">
      <w:pPr>
        <w:pStyle w:val="BodyText"/>
        <w:numPr>
          <w:ilvl w:val="0"/>
          <w:numId w:val="61"/>
        </w:numPr>
        <w:shd w:val="clear" w:color="auto" w:fill="auto"/>
        <w:tabs>
          <w:tab w:val="left" w:pos="387"/>
        </w:tabs>
        <w:rPr>
          <w:i w:val="0"/>
          <w:iCs w:val="0"/>
          <w:sz w:val="24"/>
          <w:szCs w:val="24"/>
        </w:rPr>
      </w:pPr>
      <w:r w:rsidRPr="00776AD3">
        <w:rPr>
          <w:i w:val="0"/>
          <w:iCs w:val="0"/>
          <w:sz w:val="24"/>
          <w:szCs w:val="24"/>
        </w:rPr>
        <w:t>tipul stâlpului;</w:t>
      </w:r>
    </w:p>
    <w:p w14:paraId="2C8410AB" w14:textId="77777777" w:rsidR="008F605C" w:rsidRPr="00776AD3" w:rsidRDefault="000E5658">
      <w:pPr>
        <w:pStyle w:val="BodyText"/>
        <w:numPr>
          <w:ilvl w:val="0"/>
          <w:numId w:val="61"/>
        </w:numPr>
        <w:shd w:val="clear" w:color="auto" w:fill="auto"/>
        <w:tabs>
          <w:tab w:val="left" w:pos="387"/>
        </w:tabs>
        <w:spacing w:after="240"/>
        <w:rPr>
          <w:i w:val="0"/>
          <w:iCs w:val="0"/>
          <w:sz w:val="24"/>
          <w:szCs w:val="24"/>
        </w:rPr>
      </w:pPr>
      <w:r w:rsidRPr="00776AD3">
        <w:rPr>
          <w:i w:val="0"/>
          <w:iCs w:val="0"/>
          <w:sz w:val="24"/>
          <w:szCs w:val="24"/>
        </w:rPr>
        <w:t>cerințele de ordin estetic impuse.</w:t>
      </w:r>
    </w:p>
    <w:p w14:paraId="618040D1" w14:textId="77777777" w:rsidR="008F605C" w:rsidRPr="00776AD3" w:rsidRDefault="000E5658">
      <w:pPr>
        <w:pStyle w:val="Heading10"/>
        <w:keepNext/>
        <w:keepLines/>
        <w:shd w:val="clear" w:color="auto" w:fill="auto"/>
        <w:ind w:left="700" w:firstLine="0"/>
        <w:rPr>
          <w:i w:val="0"/>
          <w:iCs w:val="0"/>
          <w:sz w:val="24"/>
          <w:szCs w:val="24"/>
          <w:lang w:val="ro-RO"/>
        </w:rPr>
      </w:pPr>
      <w:bookmarkStart w:id="56" w:name="bookmark55"/>
      <w:r w:rsidRPr="00776AD3">
        <w:rPr>
          <w:i w:val="0"/>
          <w:iCs w:val="0"/>
          <w:sz w:val="24"/>
          <w:szCs w:val="24"/>
          <w:lang w:val="ro-RO"/>
        </w:rPr>
        <w:lastRenderedPageBreak/>
        <w:t xml:space="preserve">Art. </w:t>
      </w:r>
      <w:r w:rsidRPr="00776AD3">
        <w:rPr>
          <w:i w:val="0"/>
          <w:iCs w:val="0"/>
          <w:sz w:val="24"/>
          <w:szCs w:val="24"/>
          <w:lang w:val="ro-RO" w:eastAsia="ro-RO" w:bidi="ro-RO"/>
        </w:rPr>
        <w:t>54</w:t>
      </w:r>
      <w:bookmarkEnd w:id="56"/>
    </w:p>
    <w:p w14:paraId="104383D2"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Realizarea iluminatului public în zonele de interes deosebit, cu cerințe estetice și arhitecturale, se va face prin proiectarea și realizarea de soluții specifice, unicate, adaptate fiecărui caz în parte, conform înțelegerilor dintre utilizator și operator.</w:t>
      </w:r>
    </w:p>
    <w:p w14:paraId="0924C65D" w14:textId="77777777" w:rsidR="008F605C" w:rsidRPr="00776AD3" w:rsidRDefault="000E5658">
      <w:pPr>
        <w:pStyle w:val="Heading10"/>
        <w:keepNext/>
        <w:keepLines/>
        <w:shd w:val="clear" w:color="auto" w:fill="auto"/>
        <w:ind w:left="700" w:firstLine="0"/>
        <w:rPr>
          <w:i w:val="0"/>
          <w:iCs w:val="0"/>
          <w:sz w:val="24"/>
          <w:szCs w:val="24"/>
        </w:rPr>
      </w:pPr>
      <w:bookmarkStart w:id="57" w:name="bookmark56"/>
      <w:r w:rsidRPr="00776AD3">
        <w:rPr>
          <w:i w:val="0"/>
          <w:iCs w:val="0"/>
          <w:sz w:val="24"/>
          <w:szCs w:val="24"/>
        </w:rPr>
        <w:t xml:space="preserve">Art. </w:t>
      </w:r>
      <w:r w:rsidRPr="00776AD3">
        <w:rPr>
          <w:i w:val="0"/>
          <w:iCs w:val="0"/>
          <w:sz w:val="24"/>
          <w:szCs w:val="24"/>
          <w:lang w:val="ro-RO" w:eastAsia="ro-RO" w:bidi="ro-RO"/>
        </w:rPr>
        <w:t>55</w:t>
      </w:r>
      <w:bookmarkEnd w:id="57"/>
    </w:p>
    <w:p w14:paraId="62DAA4AA" w14:textId="03EDCE04" w:rsidR="008F605C" w:rsidRPr="00776AD3" w:rsidRDefault="000E5658">
      <w:pPr>
        <w:pStyle w:val="BodyText"/>
        <w:numPr>
          <w:ilvl w:val="0"/>
          <w:numId w:val="62"/>
        </w:numPr>
        <w:shd w:val="clear" w:color="auto" w:fill="auto"/>
        <w:tabs>
          <w:tab w:val="left" w:pos="454"/>
        </w:tabs>
        <w:rPr>
          <w:i w:val="0"/>
          <w:iCs w:val="0"/>
          <w:sz w:val="24"/>
          <w:szCs w:val="24"/>
        </w:rPr>
      </w:pPr>
      <w:r w:rsidRPr="00776AD3">
        <w:rPr>
          <w:i w:val="0"/>
          <w:iCs w:val="0"/>
          <w:sz w:val="24"/>
          <w:szCs w:val="24"/>
        </w:rPr>
        <w:t>De regula, programul de funcționare va fi asigurat prin comanda automată de conectare/deconectare a iluminatului public.</w:t>
      </w:r>
    </w:p>
    <w:p w14:paraId="55050ED9" w14:textId="252FF42F" w:rsidR="003F7084" w:rsidRPr="00776AD3" w:rsidRDefault="003F7084">
      <w:pPr>
        <w:pStyle w:val="BodyText"/>
        <w:numPr>
          <w:ilvl w:val="0"/>
          <w:numId w:val="62"/>
        </w:numPr>
        <w:shd w:val="clear" w:color="auto" w:fill="auto"/>
        <w:tabs>
          <w:tab w:val="left" w:pos="454"/>
        </w:tabs>
        <w:rPr>
          <w:i w:val="0"/>
          <w:iCs w:val="0"/>
          <w:sz w:val="24"/>
          <w:szCs w:val="24"/>
        </w:rPr>
      </w:pPr>
      <w:r w:rsidRPr="00776AD3">
        <w:rPr>
          <w:i w:val="0"/>
          <w:iCs w:val="0"/>
          <w:sz w:val="24"/>
          <w:szCs w:val="24"/>
        </w:rPr>
        <w:t xml:space="preserve">Comanda si operarea sistemului de iluminat public se va realiza prin sistemul de telemanagement ce va permite obtinerea de informatii privind starea si comanda individuala a fiecarui punct luminos.  </w:t>
      </w:r>
    </w:p>
    <w:p w14:paraId="78EC0783" w14:textId="77777777" w:rsidR="008F605C" w:rsidRPr="00776AD3" w:rsidRDefault="000E5658">
      <w:pPr>
        <w:pStyle w:val="BodyText"/>
        <w:numPr>
          <w:ilvl w:val="0"/>
          <w:numId w:val="62"/>
        </w:numPr>
        <w:shd w:val="clear" w:color="auto" w:fill="auto"/>
        <w:tabs>
          <w:tab w:val="left" w:pos="450"/>
        </w:tabs>
        <w:rPr>
          <w:i w:val="0"/>
          <w:iCs w:val="0"/>
          <w:sz w:val="24"/>
          <w:szCs w:val="24"/>
        </w:rPr>
      </w:pPr>
      <w:r w:rsidRPr="00776AD3">
        <w:rPr>
          <w:i w:val="0"/>
          <w:iCs w:val="0"/>
          <w:sz w:val="24"/>
          <w:szCs w:val="24"/>
        </w:rPr>
        <w:t>Programul de funcționare a iluminatului public va tine cont de:</w:t>
      </w:r>
    </w:p>
    <w:p w14:paraId="11E9332A" w14:textId="77777777" w:rsidR="008F605C" w:rsidRPr="00776AD3" w:rsidRDefault="000E5658">
      <w:pPr>
        <w:pStyle w:val="BodyText"/>
        <w:numPr>
          <w:ilvl w:val="0"/>
          <w:numId w:val="63"/>
        </w:numPr>
        <w:shd w:val="clear" w:color="auto" w:fill="auto"/>
        <w:tabs>
          <w:tab w:val="left" w:pos="387"/>
        </w:tabs>
        <w:rPr>
          <w:i w:val="0"/>
          <w:iCs w:val="0"/>
          <w:sz w:val="24"/>
          <w:szCs w:val="24"/>
        </w:rPr>
      </w:pPr>
      <w:r w:rsidRPr="00776AD3">
        <w:rPr>
          <w:i w:val="0"/>
          <w:iCs w:val="0"/>
          <w:sz w:val="24"/>
          <w:szCs w:val="24"/>
        </w:rPr>
        <w:t>longitudinea localității;</w:t>
      </w:r>
    </w:p>
    <w:p w14:paraId="3A5C8E6D" w14:textId="77777777" w:rsidR="008F605C" w:rsidRPr="00776AD3" w:rsidRDefault="000E5658">
      <w:pPr>
        <w:pStyle w:val="BodyText"/>
        <w:numPr>
          <w:ilvl w:val="0"/>
          <w:numId w:val="63"/>
        </w:numPr>
        <w:shd w:val="clear" w:color="auto" w:fill="auto"/>
        <w:tabs>
          <w:tab w:val="left" w:pos="387"/>
        </w:tabs>
        <w:rPr>
          <w:i w:val="0"/>
          <w:iCs w:val="0"/>
          <w:sz w:val="24"/>
          <w:szCs w:val="24"/>
        </w:rPr>
      </w:pPr>
      <w:r w:rsidRPr="00776AD3">
        <w:rPr>
          <w:i w:val="0"/>
          <w:iCs w:val="0"/>
          <w:sz w:val="24"/>
          <w:szCs w:val="24"/>
        </w:rPr>
        <w:t>luna calendaristică;</w:t>
      </w:r>
    </w:p>
    <w:p w14:paraId="0BD0BFF8" w14:textId="77777777" w:rsidR="008F605C" w:rsidRPr="00776AD3" w:rsidRDefault="000E5658">
      <w:pPr>
        <w:pStyle w:val="BodyText"/>
        <w:numPr>
          <w:ilvl w:val="0"/>
          <w:numId w:val="63"/>
        </w:numPr>
        <w:shd w:val="clear" w:color="auto" w:fill="auto"/>
        <w:tabs>
          <w:tab w:val="left" w:pos="387"/>
        </w:tabs>
        <w:rPr>
          <w:i w:val="0"/>
          <w:iCs w:val="0"/>
          <w:sz w:val="24"/>
          <w:szCs w:val="24"/>
        </w:rPr>
      </w:pPr>
      <w:r w:rsidRPr="00776AD3">
        <w:rPr>
          <w:i w:val="0"/>
          <w:iCs w:val="0"/>
          <w:sz w:val="24"/>
          <w:szCs w:val="24"/>
        </w:rPr>
        <w:t>ora oficială de vara;</w:t>
      </w:r>
    </w:p>
    <w:p w14:paraId="626154CC" w14:textId="77777777" w:rsidR="008F605C" w:rsidRPr="00776AD3" w:rsidRDefault="000E5658">
      <w:pPr>
        <w:pStyle w:val="BodyText"/>
        <w:numPr>
          <w:ilvl w:val="0"/>
          <w:numId w:val="63"/>
        </w:numPr>
        <w:shd w:val="clear" w:color="auto" w:fill="auto"/>
        <w:tabs>
          <w:tab w:val="left" w:pos="387"/>
        </w:tabs>
        <w:spacing w:after="240"/>
        <w:rPr>
          <w:i w:val="0"/>
          <w:iCs w:val="0"/>
          <w:sz w:val="24"/>
          <w:szCs w:val="24"/>
        </w:rPr>
      </w:pPr>
      <w:r w:rsidRPr="00776AD3">
        <w:rPr>
          <w:i w:val="0"/>
          <w:iCs w:val="0"/>
          <w:sz w:val="24"/>
          <w:szCs w:val="24"/>
        </w:rPr>
        <w:t>nivelul de luminanta sau de iluminare necesar, corelat cu condițiile meteorologice.</w:t>
      </w:r>
    </w:p>
    <w:p w14:paraId="4AFF0FCB" w14:textId="77777777" w:rsidR="008F605C" w:rsidRPr="00776AD3" w:rsidRDefault="000E5658">
      <w:pPr>
        <w:pStyle w:val="Heading10"/>
        <w:keepNext/>
        <w:keepLines/>
        <w:shd w:val="clear" w:color="auto" w:fill="auto"/>
        <w:ind w:left="700" w:firstLine="0"/>
        <w:rPr>
          <w:i w:val="0"/>
          <w:iCs w:val="0"/>
          <w:sz w:val="24"/>
          <w:szCs w:val="24"/>
          <w:lang w:val="ro-RO"/>
        </w:rPr>
      </w:pPr>
      <w:bookmarkStart w:id="58" w:name="bookmark57"/>
      <w:r w:rsidRPr="00776AD3">
        <w:rPr>
          <w:i w:val="0"/>
          <w:iCs w:val="0"/>
          <w:sz w:val="24"/>
          <w:szCs w:val="24"/>
          <w:lang w:val="ro-RO"/>
        </w:rPr>
        <w:t xml:space="preserve">Art. </w:t>
      </w:r>
      <w:r w:rsidRPr="00776AD3">
        <w:rPr>
          <w:i w:val="0"/>
          <w:iCs w:val="0"/>
          <w:sz w:val="24"/>
          <w:szCs w:val="24"/>
          <w:lang w:val="ro-RO" w:eastAsia="ro-RO" w:bidi="ro-RO"/>
        </w:rPr>
        <w:t>56</w:t>
      </w:r>
      <w:bookmarkEnd w:id="58"/>
    </w:p>
    <w:p w14:paraId="360DB7FD" w14:textId="74629F6A" w:rsidR="008F605C" w:rsidRPr="00776AD3" w:rsidRDefault="00B50EDD">
      <w:pPr>
        <w:pStyle w:val="BodyText"/>
        <w:shd w:val="clear" w:color="auto" w:fill="auto"/>
        <w:rPr>
          <w:i w:val="0"/>
          <w:iCs w:val="0"/>
          <w:sz w:val="24"/>
          <w:szCs w:val="24"/>
        </w:rPr>
      </w:pPr>
      <w:r w:rsidRPr="00776AD3">
        <w:rPr>
          <w:i w:val="0"/>
          <w:iCs w:val="0"/>
          <w:sz w:val="24"/>
          <w:szCs w:val="24"/>
        </w:rPr>
        <w:t>I</w:t>
      </w:r>
      <w:r w:rsidR="000E5658" w:rsidRPr="00776AD3">
        <w:rPr>
          <w:i w:val="0"/>
          <w:iCs w:val="0"/>
          <w:sz w:val="24"/>
          <w:szCs w:val="24"/>
        </w:rPr>
        <w:t>n cazul instalațiilor de iluminat public montate pe aceiași stâlpi pe care este montata și o alta instalație de transport sau distribuție a energiei electrice, conectarea/deconectarea iluminatului public va fi realizată prin utilizarea uneia dintre următoarele soluții:</w:t>
      </w:r>
    </w:p>
    <w:p w14:paraId="47582533" w14:textId="77777777" w:rsidR="008F605C" w:rsidRPr="00776AD3" w:rsidRDefault="000E5658">
      <w:pPr>
        <w:pStyle w:val="BodyText"/>
        <w:numPr>
          <w:ilvl w:val="0"/>
          <w:numId w:val="64"/>
        </w:numPr>
        <w:shd w:val="clear" w:color="auto" w:fill="auto"/>
        <w:tabs>
          <w:tab w:val="left" w:pos="392"/>
        </w:tabs>
        <w:rPr>
          <w:i w:val="0"/>
          <w:iCs w:val="0"/>
          <w:sz w:val="24"/>
          <w:szCs w:val="24"/>
        </w:rPr>
      </w:pPr>
      <w:r w:rsidRPr="00776AD3">
        <w:rPr>
          <w:i w:val="0"/>
          <w:iCs w:val="0"/>
          <w:sz w:val="24"/>
          <w:szCs w:val="24"/>
        </w:rPr>
        <w:t>acționare manuală, prin prevederea unui întrerupător manual la cutia de distribuție a postului de transformare care alimentează rețeaua de distribuție a energiei electrice;</w:t>
      </w:r>
    </w:p>
    <w:p w14:paraId="1B97E986" w14:textId="77777777" w:rsidR="008F605C" w:rsidRPr="00776AD3" w:rsidRDefault="000E5658">
      <w:pPr>
        <w:pStyle w:val="BodyText"/>
        <w:numPr>
          <w:ilvl w:val="0"/>
          <w:numId w:val="64"/>
        </w:numPr>
        <w:shd w:val="clear" w:color="auto" w:fill="auto"/>
        <w:tabs>
          <w:tab w:val="left" w:pos="387"/>
        </w:tabs>
        <w:rPr>
          <w:i w:val="0"/>
          <w:iCs w:val="0"/>
          <w:sz w:val="24"/>
          <w:szCs w:val="24"/>
        </w:rPr>
      </w:pPr>
      <w:r w:rsidRPr="00776AD3">
        <w:rPr>
          <w:i w:val="0"/>
          <w:iCs w:val="0"/>
          <w:sz w:val="24"/>
          <w:szCs w:val="24"/>
        </w:rPr>
        <w:t>acționare automată, prin prevederea unui dispozitiv automat care acționează contactorul rețelei de iluminat seara și dimineața, în cutia de distribuție a postului de transformare care alimentează rețeaua de distribuție a energiei electrice;</w:t>
      </w:r>
    </w:p>
    <w:p w14:paraId="2DE684E9" w14:textId="77777777" w:rsidR="008F605C" w:rsidRPr="00776AD3" w:rsidRDefault="000E5658">
      <w:pPr>
        <w:pStyle w:val="BodyText"/>
        <w:numPr>
          <w:ilvl w:val="0"/>
          <w:numId w:val="64"/>
        </w:numPr>
        <w:shd w:val="clear" w:color="auto" w:fill="auto"/>
        <w:tabs>
          <w:tab w:val="left" w:pos="392"/>
        </w:tabs>
        <w:rPr>
          <w:i w:val="0"/>
          <w:iCs w:val="0"/>
          <w:sz w:val="24"/>
          <w:szCs w:val="24"/>
        </w:rPr>
      </w:pPr>
      <w:r w:rsidRPr="00776AD3">
        <w:rPr>
          <w:i w:val="0"/>
          <w:iCs w:val="0"/>
          <w:sz w:val="24"/>
          <w:szCs w:val="24"/>
        </w:rPr>
        <w:t>acționare automată individuală, prin utilizarea unui releu cu fotorezistenta care echipează fiecare corp de iluminat. Aceasta varianta va fi utilizata în mod deosebit pentru corpurile de iluminat amplasate în puncte izolate;</w:t>
      </w:r>
    </w:p>
    <w:p w14:paraId="445FE89F" w14:textId="0563094C" w:rsidR="008F605C" w:rsidRPr="00776AD3" w:rsidRDefault="000E5658" w:rsidP="00330120">
      <w:pPr>
        <w:pStyle w:val="BodyText"/>
        <w:keepNext/>
        <w:keepLines/>
        <w:numPr>
          <w:ilvl w:val="0"/>
          <w:numId w:val="64"/>
        </w:numPr>
        <w:shd w:val="clear" w:color="auto" w:fill="auto"/>
        <w:tabs>
          <w:tab w:val="left" w:pos="387"/>
        </w:tabs>
        <w:spacing w:after="240"/>
        <w:rPr>
          <w:i w:val="0"/>
          <w:iCs w:val="0"/>
          <w:sz w:val="24"/>
          <w:szCs w:val="24"/>
        </w:rPr>
      </w:pPr>
      <w:r w:rsidRPr="00776AD3">
        <w:rPr>
          <w:i w:val="0"/>
          <w:iCs w:val="0"/>
          <w:sz w:val="24"/>
          <w:szCs w:val="24"/>
        </w:rPr>
        <w:t>acționarea automata, in cascada din centrul de dispecerizare a iluminatului public.</w:t>
      </w:r>
      <w:bookmarkStart w:id="59" w:name="bookmark58"/>
      <w:r w:rsidRPr="00776AD3">
        <w:rPr>
          <w:i w:val="0"/>
          <w:iCs w:val="0"/>
          <w:sz w:val="24"/>
          <w:szCs w:val="24"/>
        </w:rPr>
        <w:t>Art. 57</w:t>
      </w:r>
      <w:bookmarkEnd w:id="59"/>
    </w:p>
    <w:p w14:paraId="2E6BEDCF" w14:textId="77777777" w:rsidR="008F605C" w:rsidRPr="00776AD3" w:rsidRDefault="000E5658" w:rsidP="00B50EDD">
      <w:pPr>
        <w:pStyle w:val="BodyText"/>
        <w:numPr>
          <w:ilvl w:val="0"/>
          <w:numId w:val="65"/>
        </w:numPr>
        <w:shd w:val="clear" w:color="auto" w:fill="auto"/>
        <w:tabs>
          <w:tab w:val="left" w:pos="416"/>
        </w:tabs>
        <w:rPr>
          <w:i w:val="0"/>
          <w:iCs w:val="0"/>
          <w:sz w:val="24"/>
          <w:szCs w:val="24"/>
        </w:rPr>
      </w:pPr>
      <w:r w:rsidRPr="00776AD3">
        <w:rPr>
          <w:i w:val="0"/>
          <w:iCs w:val="0"/>
          <w:sz w:val="24"/>
          <w:szCs w:val="24"/>
        </w:rPr>
        <w:t>Echipamentele și aparatura folosite pentru realizarea sistemelor de iluminat public vor respecta dispozițiile legale în vigoare privind evaluarea conformității produselor și condițiile de introducere pe piața a acestora, asigurându-se utilizarea rațională a energiei electrice și economisirea acesteia.</w:t>
      </w:r>
    </w:p>
    <w:p w14:paraId="0C5AF307" w14:textId="77777777" w:rsidR="00B50EDD" w:rsidRPr="00776AD3" w:rsidRDefault="000E5658" w:rsidP="00B50EDD">
      <w:pPr>
        <w:pStyle w:val="BodyText"/>
        <w:numPr>
          <w:ilvl w:val="0"/>
          <w:numId w:val="65"/>
        </w:numPr>
        <w:shd w:val="clear" w:color="auto" w:fill="auto"/>
        <w:tabs>
          <w:tab w:val="left" w:pos="411"/>
        </w:tabs>
        <w:rPr>
          <w:i w:val="0"/>
          <w:iCs w:val="0"/>
          <w:sz w:val="24"/>
          <w:szCs w:val="24"/>
        </w:rPr>
      </w:pPr>
      <w:r w:rsidRPr="00776AD3">
        <w:rPr>
          <w:i w:val="0"/>
          <w:iCs w:val="0"/>
          <w:sz w:val="24"/>
          <w:szCs w:val="24"/>
        </w:rPr>
        <w:t xml:space="preserve">Distanta dintre sursele luminoase va fi stabilită în funcție de înălțimea de montare a acestora, asigurându-se uniformitatea iluminatului în limitele normate. </w:t>
      </w:r>
    </w:p>
    <w:p w14:paraId="7D8EF410" w14:textId="63F65053" w:rsidR="008F605C" w:rsidRPr="00776AD3" w:rsidRDefault="000E5658" w:rsidP="00B50EDD">
      <w:pPr>
        <w:pStyle w:val="BodyText"/>
        <w:numPr>
          <w:ilvl w:val="0"/>
          <w:numId w:val="65"/>
        </w:numPr>
        <w:shd w:val="clear" w:color="auto" w:fill="auto"/>
        <w:tabs>
          <w:tab w:val="left" w:pos="411"/>
        </w:tabs>
        <w:rPr>
          <w:i w:val="0"/>
          <w:iCs w:val="0"/>
          <w:sz w:val="24"/>
          <w:szCs w:val="24"/>
        </w:rPr>
      </w:pPr>
      <w:r w:rsidRPr="00776AD3">
        <w:rPr>
          <w:i w:val="0"/>
          <w:iCs w:val="0"/>
          <w:sz w:val="24"/>
          <w:szCs w:val="24"/>
        </w:rPr>
        <w:t>Operatorul serviciului de iluminat public va lua măsuri pentru îmbunătățirea factorului de putere la acele instalații de iluminat public care necesita aceasta operațiune.</w:t>
      </w:r>
    </w:p>
    <w:p w14:paraId="7B747723" w14:textId="77777777" w:rsidR="00B50EDD" w:rsidRPr="00776AD3" w:rsidRDefault="00B50EDD" w:rsidP="00B50EDD">
      <w:pPr>
        <w:pStyle w:val="BodyText"/>
        <w:shd w:val="clear" w:color="auto" w:fill="auto"/>
        <w:tabs>
          <w:tab w:val="left" w:pos="411"/>
        </w:tabs>
        <w:rPr>
          <w:i w:val="0"/>
          <w:iCs w:val="0"/>
          <w:sz w:val="24"/>
          <w:szCs w:val="24"/>
        </w:rPr>
      </w:pPr>
    </w:p>
    <w:p w14:paraId="70361028" w14:textId="77777777" w:rsidR="008F605C" w:rsidRPr="00776AD3" w:rsidRDefault="000E5658">
      <w:pPr>
        <w:pStyle w:val="Heading10"/>
        <w:keepNext/>
        <w:keepLines/>
        <w:shd w:val="clear" w:color="auto" w:fill="auto"/>
        <w:rPr>
          <w:i w:val="0"/>
          <w:iCs w:val="0"/>
          <w:sz w:val="24"/>
          <w:szCs w:val="24"/>
        </w:rPr>
      </w:pPr>
      <w:bookmarkStart w:id="60" w:name="bookmark59"/>
      <w:r w:rsidRPr="00776AD3">
        <w:rPr>
          <w:i w:val="0"/>
          <w:iCs w:val="0"/>
          <w:sz w:val="24"/>
          <w:szCs w:val="24"/>
        </w:rPr>
        <w:t xml:space="preserve">Art. </w:t>
      </w:r>
      <w:r w:rsidRPr="00776AD3">
        <w:rPr>
          <w:i w:val="0"/>
          <w:iCs w:val="0"/>
          <w:sz w:val="24"/>
          <w:szCs w:val="24"/>
          <w:lang w:val="ro-RO" w:eastAsia="ro-RO" w:bidi="ro-RO"/>
        </w:rPr>
        <w:t>58</w:t>
      </w:r>
      <w:bookmarkEnd w:id="60"/>
    </w:p>
    <w:p w14:paraId="6516C298" w14:textId="77777777" w:rsidR="008F605C" w:rsidRPr="00776AD3" w:rsidRDefault="000E5658">
      <w:pPr>
        <w:pStyle w:val="BodyText"/>
        <w:numPr>
          <w:ilvl w:val="0"/>
          <w:numId w:val="66"/>
        </w:numPr>
        <w:shd w:val="clear" w:color="auto" w:fill="auto"/>
        <w:tabs>
          <w:tab w:val="left" w:pos="411"/>
        </w:tabs>
        <w:rPr>
          <w:i w:val="0"/>
          <w:iCs w:val="0"/>
          <w:sz w:val="24"/>
          <w:szCs w:val="24"/>
        </w:rPr>
      </w:pPr>
      <w:r w:rsidRPr="00776AD3">
        <w:rPr>
          <w:i w:val="0"/>
          <w:iCs w:val="0"/>
          <w:sz w:val="24"/>
          <w:szCs w:val="24"/>
        </w:rPr>
        <w:t>Rețelele electrice realizate prin montaj subteran vor fi realizate în soluție buclata, cu funcționare radiala. Punctele de separație se amenajeaza în tablouri (nise) speciale ce vor fi amplasate pe zidurile clădirilor invecinate sau în cutii amplasate la baza stâlpilor.</w:t>
      </w:r>
    </w:p>
    <w:p w14:paraId="353428FF" w14:textId="77777777" w:rsidR="008F605C" w:rsidRPr="00776AD3" w:rsidRDefault="000E5658">
      <w:pPr>
        <w:pStyle w:val="BodyText"/>
        <w:numPr>
          <w:ilvl w:val="0"/>
          <w:numId w:val="66"/>
        </w:numPr>
        <w:shd w:val="clear" w:color="auto" w:fill="auto"/>
        <w:tabs>
          <w:tab w:val="left" w:pos="407"/>
        </w:tabs>
        <w:rPr>
          <w:i w:val="0"/>
          <w:iCs w:val="0"/>
          <w:sz w:val="24"/>
          <w:szCs w:val="24"/>
        </w:rPr>
      </w:pPr>
      <w:r w:rsidRPr="00776AD3">
        <w:rPr>
          <w:i w:val="0"/>
          <w:iCs w:val="0"/>
          <w:sz w:val="24"/>
          <w:szCs w:val="24"/>
        </w:rPr>
        <w:t>Rețelele electrice realizate prin montaj aerian se executa din conducte electrice izolate torsadate.</w:t>
      </w:r>
    </w:p>
    <w:p w14:paraId="2D158811" w14:textId="77777777" w:rsidR="008F605C" w:rsidRPr="00776AD3" w:rsidRDefault="000E5658">
      <w:pPr>
        <w:pStyle w:val="BodyText"/>
        <w:numPr>
          <w:ilvl w:val="0"/>
          <w:numId w:val="66"/>
        </w:numPr>
        <w:shd w:val="clear" w:color="auto" w:fill="auto"/>
        <w:tabs>
          <w:tab w:val="left" w:pos="411"/>
        </w:tabs>
        <w:rPr>
          <w:i w:val="0"/>
          <w:iCs w:val="0"/>
          <w:sz w:val="24"/>
          <w:szCs w:val="24"/>
        </w:rPr>
      </w:pPr>
      <w:r w:rsidRPr="00776AD3">
        <w:rPr>
          <w:i w:val="0"/>
          <w:iCs w:val="0"/>
          <w:sz w:val="24"/>
          <w:szCs w:val="24"/>
        </w:rPr>
        <w:t xml:space="preserve">Linia electrica pentru alimentarea corpurilor de iluminat se racordează dintr-un tablou de </w:t>
      </w:r>
      <w:r w:rsidRPr="00776AD3">
        <w:rPr>
          <w:i w:val="0"/>
          <w:iCs w:val="0"/>
          <w:sz w:val="24"/>
          <w:szCs w:val="24"/>
        </w:rPr>
        <w:lastRenderedPageBreak/>
        <w:t>distribuție, care poate fi:</w:t>
      </w:r>
    </w:p>
    <w:p w14:paraId="2E11CE51" w14:textId="77777777" w:rsidR="008F605C" w:rsidRPr="00776AD3" w:rsidRDefault="000E5658" w:rsidP="00B50EDD">
      <w:pPr>
        <w:pStyle w:val="BodyText"/>
        <w:numPr>
          <w:ilvl w:val="0"/>
          <w:numId w:val="67"/>
        </w:numPr>
        <w:shd w:val="clear" w:color="auto" w:fill="auto"/>
        <w:tabs>
          <w:tab w:val="left" w:pos="354"/>
        </w:tabs>
        <w:ind w:firstLine="426"/>
        <w:rPr>
          <w:i w:val="0"/>
          <w:iCs w:val="0"/>
          <w:sz w:val="24"/>
          <w:szCs w:val="24"/>
        </w:rPr>
      </w:pPr>
      <w:r w:rsidRPr="00776AD3">
        <w:rPr>
          <w:i w:val="0"/>
          <w:iCs w:val="0"/>
          <w:sz w:val="24"/>
          <w:szCs w:val="24"/>
        </w:rPr>
        <w:t>tabloul de distribuție din postul de transformare medie/joasa tensiune;</w:t>
      </w:r>
    </w:p>
    <w:p w14:paraId="7C24C09B" w14:textId="77777777" w:rsidR="008F605C" w:rsidRPr="00776AD3" w:rsidRDefault="000E5658" w:rsidP="00B50EDD">
      <w:pPr>
        <w:pStyle w:val="BodyText"/>
        <w:numPr>
          <w:ilvl w:val="0"/>
          <w:numId w:val="67"/>
        </w:numPr>
        <w:shd w:val="clear" w:color="auto" w:fill="auto"/>
        <w:tabs>
          <w:tab w:val="left" w:pos="354"/>
        </w:tabs>
        <w:ind w:firstLine="426"/>
        <w:rPr>
          <w:i w:val="0"/>
          <w:iCs w:val="0"/>
          <w:sz w:val="24"/>
          <w:szCs w:val="24"/>
        </w:rPr>
      </w:pPr>
      <w:r w:rsidRPr="00776AD3">
        <w:rPr>
          <w:i w:val="0"/>
          <w:iCs w:val="0"/>
          <w:sz w:val="24"/>
          <w:szCs w:val="24"/>
        </w:rPr>
        <w:t>cutia de distribuție supraterana sau subterana;</w:t>
      </w:r>
    </w:p>
    <w:p w14:paraId="28FDE994" w14:textId="77777777" w:rsidR="008F605C" w:rsidRPr="00776AD3" w:rsidRDefault="000E5658" w:rsidP="00B50EDD">
      <w:pPr>
        <w:pStyle w:val="BodyText"/>
        <w:numPr>
          <w:ilvl w:val="0"/>
          <w:numId w:val="67"/>
        </w:numPr>
        <w:shd w:val="clear" w:color="auto" w:fill="auto"/>
        <w:tabs>
          <w:tab w:val="left" w:pos="354"/>
        </w:tabs>
        <w:ind w:firstLine="426"/>
        <w:rPr>
          <w:i w:val="0"/>
          <w:iCs w:val="0"/>
          <w:sz w:val="24"/>
          <w:szCs w:val="24"/>
        </w:rPr>
      </w:pPr>
      <w:r w:rsidRPr="00776AD3">
        <w:rPr>
          <w:i w:val="0"/>
          <w:iCs w:val="0"/>
          <w:sz w:val="24"/>
          <w:szCs w:val="24"/>
        </w:rPr>
        <w:t>cutia de trecere de la linia electrica subterana la linia electrica supraterana.</w:t>
      </w:r>
    </w:p>
    <w:p w14:paraId="2FF6A291" w14:textId="77777777" w:rsidR="008F605C" w:rsidRPr="00776AD3" w:rsidRDefault="000E5658">
      <w:pPr>
        <w:pStyle w:val="BodyText"/>
        <w:numPr>
          <w:ilvl w:val="0"/>
          <w:numId w:val="66"/>
        </w:numPr>
        <w:shd w:val="clear" w:color="auto" w:fill="auto"/>
        <w:tabs>
          <w:tab w:val="left" w:pos="421"/>
        </w:tabs>
        <w:rPr>
          <w:i w:val="0"/>
          <w:iCs w:val="0"/>
          <w:sz w:val="24"/>
          <w:szCs w:val="24"/>
        </w:rPr>
      </w:pPr>
      <w:r w:rsidRPr="00776AD3">
        <w:rPr>
          <w:i w:val="0"/>
          <w:iCs w:val="0"/>
          <w:sz w:val="24"/>
          <w:szCs w:val="24"/>
        </w:rPr>
        <w:t>Pe cai de circulație cu trafic redus și foarte redus, alimentarea cu energie electrica a sistemului de iluminat public se realizează cu rețea electrica monofazata sau trifazata, care poate fi pozata împreună cu rețeaua electrica de alimentare a consumatorilor casnici.</w:t>
      </w:r>
    </w:p>
    <w:p w14:paraId="23C75950" w14:textId="77777777" w:rsidR="008F605C" w:rsidRPr="00776AD3" w:rsidRDefault="000E5658">
      <w:pPr>
        <w:pStyle w:val="BodyText"/>
        <w:numPr>
          <w:ilvl w:val="0"/>
          <w:numId w:val="66"/>
        </w:numPr>
        <w:shd w:val="clear" w:color="auto" w:fill="auto"/>
        <w:tabs>
          <w:tab w:val="left" w:pos="426"/>
        </w:tabs>
        <w:rPr>
          <w:i w:val="0"/>
          <w:iCs w:val="0"/>
          <w:sz w:val="24"/>
          <w:szCs w:val="24"/>
        </w:rPr>
      </w:pPr>
      <w:r w:rsidRPr="00776AD3">
        <w:rPr>
          <w:i w:val="0"/>
          <w:iCs w:val="0"/>
          <w:sz w:val="24"/>
          <w:szCs w:val="24"/>
        </w:rPr>
        <w:t>Pe cai de circulație cu trafic intens sau mediu, alimentarea cu energie electrica a sistemului de iluminat public se realizează cu rețea electrica trifazata, asigurându-se posibilitatea reducerii parțiale a iluminatului public, mentinandu-se uniformitatea luminantei sau iluminării.</w:t>
      </w:r>
    </w:p>
    <w:p w14:paraId="31BA143A" w14:textId="77777777" w:rsidR="008F605C" w:rsidRPr="00776AD3" w:rsidRDefault="000E5658">
      <w:pPr>
        <w:pStyle w:val="BodyText"/>
        <w:numPr>
          <w:ilvl w:val="0"/>
          <w:numId w:val="66"/>
        </w:numPr>
        <w:shd w:val="clear" w:color="auto" w:fill="auto"/>
        <w:tabs>
          <w:tab w:val="left" w:pos="416"/>
        </w:tabs>
        <w:rPr>
          <w:i w:val="0"/>
          <w:iCs w:val="0"/>
          <w:sz w:val="24"/>
          <w:szCs w:val="24"/>
        </w:rPr>
      </w:pPr>
      <w:r w:rsidRPr="00776AD3">
        <w:rPr>
          <w:i w:val="0"/>
          <w:iCs w:val="0"/>
          <w:sz w:val="24"/>
          <w:szCs w:val="24"/>
        </w:rPr>
        <w:t>Pe aleile dintre blocurile cvartalelor de locuințe se pot monta stâlpi de înălțime mica între 3 și 6 m.</w:t>
      </w:r>
    </w:p>
    <w:p w14:paraId="4AA6B775" w14:textId="48F92317" w:rsidR="008F605C" w:rsidRPr="00776AD3" w:rsidRDefault="00B50EDD">
      <w:pPr>
        <w:pStyle w:val="BodyText"/>
        <w:numPr>
          <w:ilvl w:val="0"/>
          <w:numId w:val="66"/>
        </w:numPr>
        <w:shd w:val="clear" w:color="auto" w:fill="auto"/>
        <w:tabs>
          <w:tab w:val="left" w:pos="402"/>
        </w:tabs>
        <w:spacing w:after="240"/>
        <w:rPr>
          <w:i w:val="0"/>
          <w:iCs w:val="0"/>
          <w:sz w:val="24"/>
          <w:szCs w:val="24"/>
        </w:rPr>
      </w:pPr>
      <w:r w:rsidRPr="00776AD3">
        <w:rPr>
          <w:i w:val="0"/>
          <w:iCs w:val="0"/>
          <w:sz w:val="24"/>
          <w:szCs w:val="24"/>
        </w:rPr>
        <w:t>I</w:t>
      </w:r>
      <w:r w:rsidR="000E5658" w:rsidRPr="00776AD3">
        <w:rPr>
          <w:i w:val="0"/>
          <w:iCs w:val="0"/>
          <w:sz w:val="24"/>
          <w:szCs w:val="24"/>
        </w:rPr>
        <w:t>n parcuri, alimentarea cu energie electrica se va realiza numai prin montaj subteran.</w:t>
      </w:r>
    </w:p>
    <w:p w14:paraId="78D8DACB" w14:textId="77777777" w:rsidR="008F605C" w:rsidRPr="00776AD3" w:rsidRDefault="000E5658">
      <w:pPr>
        <w:pStyle w:val="Heading10"/>
        <w:keepNext/>
        <w:keepLines/>
        <w:shd w:val="clear" w:color="auto" w:fill="auto"/>
        <w:rPr>
          <w:i w:val="0"/>
          <w:iCs w:val="0"/>
          <w:sz w:val="24"/>
          <w:szCs w:val="24"/>
        </w:rPr>
      </w:pPr>
      <w:bookmarkStart w:id="61" w:name="bookmark60"/>
      <w:r w:rsidRPr="00776AD3">
        <w:rPr>
          <w:i w:val="0"/>
          <w:iCs w:val="0"/>
          <w:sz w:val="24"/>
          <w:szCs w:val="24"/>
        </w:rPr>
        <w:t xml:space="preserve">Art. </w:t>
      </w:r>
      <w:r w:rsidRPr="00776AD3">
        <w:rPr>
          <w:i w:val="0"/>
          <w:iCs w:val="0"/>
          <w:sz w:val="24"/>
          <w:szCs w:val="24"/>
          <w:lang w:val="ro-RO" w:eastAsia="ro-RO" w:bidi="ro-RO"/>
        </w:rPr>
        <w:t>59</w:t>
      </w:r>
      <w:bookmarkEnd w:id="61"/>
    </w:p>
    <w:p w14:paraId="324E8F0A" w14:textId="7951BA10" w:rsidR="008F605C" w:rsidRPr="00776AD3" w:rsidRDefault="00B50EDD">
      <w:pPr>
        <w:pStyle w:val="BodyText"/>
        <w:numPr>
          <w:ilvl w:val="0"/>
          <w:numId w:val="68"/>
        </w:numPr>
        <w:shd w:val="clear" w:color="auto" w:fill="auto"/>
        <w:tabs>
          <w:tab w:val="left" w:pos="421"/>
        </w:tabs>
        <w:rPr>
          <w:i w:val="0"/>
          <w:iCs w:val="0"/>
          <w:sz w:val="24"/>
          <w:szCs w:val="24"/>
        </w:rPr>
      </w:pPr>
      <w:r w:rsidRPr="00776AD3">
        <w:rPr>
          <w:i w:val="0"/>
          <w:iCs w:val="0"/>
          <w:sz w:val="24"/>
          <w:szCs w:val="24"/>
        </w:rPr>
        <w:t>O</w:t>
      </w:r>
      <w:r w:rsidR="000E5658" w:rsidRPr="00776AD3">
        <w:rPr>
          <w:i w:val="0"/>
          <w:iCs w:val="0"/>
          <w:sz w:val="24"/>
          <w:szCs w:val="24"/>
        </w:rPr>
        <w:t>peratorul va realiza scheme prin care sa se realizeze comanda sistemului de iluminat dintr-un singur loc, secvențial, urmărindu-se obținerea unui grad ridicat de fiabilitate a sistemului.</w:t>
      </w:r>
    </w:p>
    <w:p w14:paraId="4F5BED60" w14:textId="4C93BEED" w:rsidR="00B50EDD" w:rsidRPr="00776AD3" w:rsidRDefault="00B50EDD">
      <w:pPr>
        <w:pStyle w:val="BodyText"/>
        <w:numPr>
          <w:ilvl w:val="0"/>
          <w:numId w:val="68"/>
        </w:numPr>
        <w:shd w:val="clear" w:color="auto" w:fill="auto"/>
        <w:tabs>
          <w:tab w:val="left" w:pos="421"/>
        </w:tabs>
        <w:rPr>
          <w:i w:val="0"/>
          <w:iCs w:val="0"/>
          <w:sz w:val="24"/>
          <w:szCs w:val="24"/>
        </w:rPr>
      </w:pPr>
      <w:r w:rsidRPr="00776AD3">
        <w:rPr>
          <w:i w:val="0"/>
          <w:iCs w:val="0"/>
          <w:sz w:val="24"/>
          <w:szCs w:val="24"/>
        </w:rPr>
        <w:t xml:space="preserve">Operatorul sistemului de iluminat din municipiul </w:t>
      </w:r>
      <w:r w:rsidR="00EA0978" w:rsidRPr="00776AD3">
        <w:rPr>
          <w:i w:val="0"/>
          <w:iCs w:val="0"/>
          <w:sz w:val="24"/>
          <w:szCs w:val="24"/>
        </w:rPr>
        <w:t>Sfantu Gheorghe</w:t>
      </w:r>
      <w:r w:rsidRPr="00776AD3">
        <w:rPr>
          <w:i w:val="0"/>
          <w:iCs w:val="0"/>
          <w:sz w:val="24"/>
          <w:szCs w:val="24"/>
        </w:rPr>
        <w:t xml:space="preserve"> va dispune de un dispecerat functional in regim continuu 24h/24h , 7 zile / 7 zile ce are urmatoarele obligatii minimale : </w:t>
      </w:r>
    </w:p>
    <w:p w14:paraId="6833EF2E" w14:textId="77777777" w:rsidR="00B50EDD" w:rsidRPr="00776AD3" w:rsidRDefault="00B50EDD" w:rsidP="00B50EDD">
      <w:pPr>
        <w:pStyle w:val="BodyText"/>
        <w:numPr>
          <w:ilvl w:val="0"/>
          <w:numId w:val="120"/>
        </w:numPr>
        <w:shd w:val="clear" w:color="auto" w:fill="auto"/>
        <w:tabs>
          <w:tab w:val="left" w:pos="421"/>
        </w:tabs>
        <w:rPr>
          <w:i w:val="0"/>
          <w:iCs w:val="0"/>
          <w:sz w:val="24"/>
          <w:szCs w:val="24"/>
        </w:rPr>
      </w:pPr>
      <w:r w:rsidRPr="00776AD3">
        <w:rPr>
          <w:i w:val="0"/>
          <w:iCs w:val="0"/>
          <w:sz w:val="24"/>
          <w:szCs w:val="24"/>
        </w:rPr>
        <w:t xml:space="preserve">Operarea iluminatului public prin sistemul de telegestiune </w:t>
      </w:r>
    </w:p>
    <w:p w14:paraId="37FE9227" w14:textId="232D4612" w:rsidR="00B50EDD" w:rsidRPr="00776AD3" w:rsidRDefault="00B50EDD" w:rsidP="00B50EDD">
      <w:pPr>
        <w:pStyle w:val="BodyText"/>
        <w:numPr>
          <w:ilvl w:val="0"/>
          <w:numId w:val="120"/>
        </w:numPr>
        <w:shd w:val="clear" w:color="auto" w:fill="auto"/>
        <w:tabs>
          <w:tab w:val="left" w:pos="421"/>
        </w:tabs>
        <w:rPr>
          <w:i w:val="0"/>
          <w:iCs w:val="0"/>
          <w:sz w:val="24"/>
          <w:szCs w:val="24"/>
        </w:rPr>
      </w:pPr>
      <w:r w:rsidRPr="00776AD3">
        <w:rPr>
          <w:i w:val="0"/>
          <w:iCs w:val="0"/>
          <w:sz w:val="24"/>
          <w:szCs w:val="24"/>
        </w:rPr>
        <w:t>Preluarea sesizarilor de la cetateni prin intemediul diverselor mijloace de comunicare – minimal : linie telefonica dedicata, email, locatie de comunicare pe site</w:t>
      </w:r>
      <w:r w:rsidR="00330120" w:rsidRPr="00776AD3">
        <w:rPr>
          <w:i w:val="0"/>
          <w:iCs w:val="0"/>
          <w:sz w:val="24"/>
          <w:szCs w:val="24"/>
        </w:rPr>
        <w:t xml:space="preserve">. </w:t>
      </w:r>
    </w:p>
    <w:p w14:paraId="1AE5DBE3" w14:textId="53BA0C58" w:rsidR="00330120" w:rsidRPr="00776AD3" w:rsidRDefault="00330120" w:rsidP="00B50EDD">
      <w:pPr>
        <w:pStyle w:val="BodyText"/>
        <w:numPr>
          <w:ilvl w:val="0"/>
          <w:numId w:val="120"/>
        </w:numPr>
        <w:shd w:val="clear" w:color="auto" w:fill="auto"/>
        <w:tabs>
          <w:tab w:val="left" w:pos="421"/>
        </w:tabs>
        <w:rPr>
          <w:i w:val="0"/>
          <w:iCs w:val="0"/>
          <w:sz w:val="24"/>
          <w:szCs w:val="24"/>
        </w:rPr>
      </w:pPr>
      <w:r w:rsidRPr="00776AD3">
        <w:rPr>
          <w:i w:val="0"/>
          <w:iCs w:val="0"/>
          <w:sz w:val="24"/>
          <w:szCs w:val="24"/>
        </w:rPr>
        <w:t xml:space="preserve">Existenta personalului specializat – 3 persoane cu experienta in dispecerat pentru servicii de iluminat public de minim 3 ani </w:t>
      </w:r>
    </w:p>
    <w:p w14:paraId="22A790E6" w14:textId="77777777" w:rsidR="00B50EDD" w:rsidRPr="00776AD3" w:rsidRDefault="00B50EDD" w:rsidP="00B50EDD">
      <w:pPr>
        <w:pStyle w:val="BodyText"/>
        <w:numPr>
          <w:ilvl w:val="0"/>
          <w:numId w:val="120"/>
        </w:numPr>
        <w:shd w:val="clear" w:color="auto" w:fill="auto"/>
        <w:tabs>
          <w:tab w:val="left" w:pos="421"/>
        </w:tabs>
        <w:rPr>
          <w:i w:val="0"/>
          <w:iCs w:val="0"/>
          <w:sz w:val="24"/>
          <w:szCs w:val="24"/>
        </w:rPr>
      </w:pPr>
      <w:r w:rsidRPr="00776AD3">
        <w:rPr>
          <w:i w:val="0"/>
          <w:iCs w:val="0"/>
          <w:sz w:val="24"/>
          <w:szCs w:val="24"/>
        </w:rPr>
        <w:t>Transmiterea de comenzi de aprindere, stingere si dimmare catre aparatele de iluminat la solicitarea beneficiarului cu respectarea normelor si standardelor in vigoare</w:t>
      </w:r>
    </w:p>
    <w:p w14:paraId="533957EF" w14:textId="77777777" w:rsidR="00B50EDD" w:rsidRPr="00776AD3" w:rsidRDefault="00B50EDD" w:rsidP="00B50EDD">
      <w:pPr>
        <w:pStyle w:val="BodyText"/>
        <w:numPr>
          <w:ilvl w:val="0"/>
          <w:numId w:val="120"/>
        </w:numPr>
        <w:shd w:val="clear" w:color="auto" w:fill="auto"/>
        <w:tabs>
          <w:tab w:val="left" w:pos="421"/>
        </w:tabs>
        <w:rPr>
          <w:i w:val="0"/>
          <w:iCs w:val="0"/>
          <w:sz w:val="24"/>
          <w:szCs w:val="24"/>
        </w:rPr>
      </w:pPr>
      <w:r w:rsidRPr="00776AD3">
        <w:rPr>
          <w:i w:val="0"/>
          <w:iCs w:val="0"/>
          <w:sz w:val="24"/>
          <w:szCs w:val="24"/>
        </w:rPr>
        <w:t xml:space="preserve">Identificarea neconformitatilor in functionare prin intermediul platformei web de telegestiune si transmiterea de comenzi echipelor de interventie </w:t>
      </w:r>
    </w:p>
    <w:p w14:paraId="117C85C2" w14:textId="60154ECF" w:rsidR="00B50EDD" w:rsidRPr="00776AD3" w:rsidRDefault="00B50EDD" w:rsidP="00B50EDD">
      <w:pPr>
        <w:pStyle w:val="BodyText"/>
        <w:numPr>
          <w:ilvl w:val="0"/>
          <w:numId w:val="120"/>
        </w:numPr>
        <w:shd w:val="clear" w:color="auto" w:fill="auto"/>
        <w:tabs>
          <w:tab w:val="left" w:pos="421"/>
        </w:tabs>
        <w:rPr>
          <w:i w:val="0"/>
          <w:iCs w:val="0"/>
          <w:sz w:val="24"/>
          <w:szCs w:val="24"/>
        </w:rPr>
      </w:pPr>
      <w:r w:rsidRPr="00776AD3">
        <w:rPr>
          <w:i w:val="0"/>
          <w:iCs w:val="0"/>
          <w:sz w:val="24"/>
          <w:szCs w:val="24"/>
        </w:rPr>
        <w:t xml:space="preserve">Comunicarea avariilor catre furnizorii de utilitati – energie , date, etc si catre Politie, Autoritatea Locala </w:t>
      </w:r>
      <w:r w:rsidR="00330120" w:rsidRPr="00776AD3">
        <w:rPr>
          <w:i w:val="0"/>
          <w:iCs w:val="0"/>
          <w:sz w:val="24"/>
          <w:szCs w:val="24"/>
        </w:rPr>
        <w:t xml:space="preserve">sau alte autoritati ale statului in cazul situatiilor speciale </w:t>
      </w:r>
      <w:r w:rsidRPr="00776AD3">
        <w:rPr>
          <w:i w:val="0"/>
          <w:iCs w:val="0"/>
          <w:sz w:val="24"/>
          <w:szCs w:val="24"/>
        </w:rPr>
        <w:t xml:space="preserve"> </w:t>
      </w:r>
    </w:p>
    <w:p w14:paraId="3EBBA76D" w14:textId="1FB415E7" w:rsidR="008F605C" w:rsidRPr="00776AD3" w:rsidRDefault="00CD2E12">
      <w:pPr>
        <w:pStyle w:val="BodyText"/>
        <w:numPr>
          <w:ilvl w:val="0"/>
          <w:numId w:val="68"/>
        </w:numPr>
        <w:shd w:val="clear" w:color="auto" w:fill="auto"/>
        <w:tabs>
          <w:tab w:val="left" w:pos="411"/>
        </w:tabs>
        <w:rPr>
          <w:i w:val="0"/>
          <w:iCs w:val="0"/>
          <w:sz w:val="24"/>
          <w:szCs w:val="24"/>
        </w:rPr>
      </w:pPr>
      <w:r w:rsidRPr="00776AD3">
        <w:rPr>
          <w:i w:val="0"/>
          <w:iCs w:val="0"/>
          <w:sz w:val="24"/>
          <w:szCs w:val="24"/>
        </w:rPr>
        <w:t>MUNICIPIUL</w:t>
      </w:r>
      <w:r w:rsidR="000E5658" w:rsidRPr="00776AD3">
        <w:rPr>
          <w:i w:val="0"/>
          <w:iCs w:val="0"/>
          <w:sz w:val="24"/>
          <w:szCs w:val="24"/>
        </w:rPr>
        <w:t xml:space="preserve"> </w:t>
      </w:r>
      <w:r w:rsidR="00EA0978" w:rsidRPr="00776AD3">
        <w:rPr>
          <w:i w:val="0"/>
          <w:iCs w:val="0"/>
          <w:sz w:val="24"/>
          <w:szCs w:val="24"/>
          <w:lang w:eastAsia="en-US" w:bidi="en-US"/>
        </w:rPr>
        <w:t>SFANTU GHEORGHE</w:t>
      </w:r>
      <w:r w:rsidR="000E5658" w:rsidRPr="00776AD3">
        <w:rPr>
          <w:i w:val="0"/>
          <w:iCs w:val="0"/>
          <w:sz w:val="24"/>
          <w:szCs w:val="24"/>
          <w:lang w:eastAsia="en-US" w:bidi="en-US"/>
        </w:rPr>
        <w:t xml:space="preserve">, </w:t>
      </w:r>
      <w:r w:rsidR="000E5658" w:rsidRPr="00776AD3">
        <w:rPr>
          <w:i w:val="0"/>
          <w:iCs w:val="0"/>
          <w:sz w:val="24"/>
          <w:szCs w:val="24"/>
        </w:rPr>
        <w:t>avand numeroase puncte de alimentare cu energie electrica a sistemului de iluminat public, operatorul va realiza sistemul centralizat de comanda.</w:t>
      </w:r>
    </w:p>
    <w:p w14:paraId="5D370440" w14:textId="77777777" w:rsidR="00330120" w:rsidRPr="00776AD3" w:rsidRDefault="00330120" w:rsidP="00330120">
      <w:pPr>
        <w:pStyle w:val="BodyText"/>
        <w:shd w:val="clear" w:color="auto" w:fill="auto"/>
        <w:tabs>
          <w:tab w:val="left" w:pos="411"/>
        </w:tabs>
        <w:rPr>
          <w:i w:val="0"/>
          <w:iCs w:val="0"/>
          <w:sz w:val="24"/>
          <w:szCs w:val="24"/>
        </w:rPr>
      </w:pPr>
    </w:p>
    <w:p w14:paraId="2CE89CA8" w14:textId="77777777" w:rsidR="008F605C" w:rsidRPr="00776AD3" w:rsidRDefault="000E5658">
      <w:pPr>
        <w:pStyle w:val="Heading10"/>
        <w:keepNext/>
        <w:keepLines/>
        <w:shd w:val="clear" w:color="auto" w:fill="auto"/>
        <w:spacing w:after="260"/>
        <w:rPr>
          <w:i w:val="0"/>
          <w:iCs w:val="0"/>
          <w:sz w:val="24"/>
          <w:szCs w:val="24"/>
        </w:rPr>
      </w:pPr>
      <w:bookmarkStart w:id="62" w:name="bookmark61"/>
      <w:r w:rsidRPr="00776AD3">
        <w:rPr>
          <w:i w:val="0"/>
          <w:iCs w:val="0"/>
          <w:sz w:val="24"/>
          <w:szCs w:val="24"/>
        </w:rPr>
        <w:t>Art. 60</w:t>
      </w:r>
      <w:bookmarkEnd w:id="62"/>
    </w:p>
    <w:p w14:paraId="72CEA096" w14:textId="1106B653" w:rsidR="008F605C" w:rsidRPr="00776AD3" w:rsidRDefault="00330120">
      <w:pPr>
        <w:pStyle w:val="BodyText"/>
        <w:numPr>
          <w:ilvl w:val="0"/>
          <w:numId w:val="69"/>
        </w:numPr>
        <w:shd w:val="clear" w:color="auto" w:fill="auto"/>
        <w:tabs>
          <w:tab w:val="left" w:pos="419"/>
        </w:tabs>
        <w:rPr>
          <w:i w:val="0"/>
          <w:iCs w:val="0"/>
          <w:sz w:val="24"/>
          <w:szCs w:val="24"/>
        </w:rPr>
      </w:pPr>
      <w:r w:rsidRPr="00776AD3">
        <w:rPr>
          <w:i w:val="0"/>
          <w:iCs w:val="0"/>
          <w:sz w:val="24"/>
          <w:szCs w:val="24"/>
        </w:rPr>
        <w:t>I</w:t>
      </w:r>
      <w:r w:rsidR="000E5658" w:rsidRPr="00776AD3">
        <w:rPr>
          <w:i w:val="0"/>
          <w:iCs w:val="0"/>
          <w:sz w:val="24"/>
          <w:szCs w:val="24"/>
        </w:rPr>
        <w:t>n sistemele de iluminat public, protecția contra electrocutărilor se va realiza prin legarea la nulul de protecție, conform standardelor în vigoare.</w:t>
      </w:r>
    </w:p>
    <w:p w14:paraId="7BF3863C" w14:textId="77777777" w:rsidR="008F605C" w:rsidRPr="00776AD3" w:rsidRDefault="000E5658">
      <w:pPr>
        <w:pStyle w:val="BodyText"/>
        <w:numPr>
          <w:ilvl w:val="0"/>
          <w:numId w:val="69"/>
        </w:numPr>
        <w:shd w:val="clear" w:color="auto" w:fill="auto"/>
        <w:tabs>
          <w:tab w:val="left" w:pos="419"/>
        </w:tabs>
        <w:rPr>
          <w:i w:val="0"/>
          <w:iCs w:val="0"/>
          <w:sz w:val="24"/>
          <w:szCs w:val="24"/>
        </w:rPr>
      </w:pPr>
      <w:r w:rsidRPr="00776AD3">
        <w:rPr>
          <w:i w:val="0"/>
          <w:iCs w:val="0"/>
          <w:sz w:val="24"/>
          <w:szCs w:val="24"/>
        </w:rPr>
        <w:t>Conductorul de nul al rețelei de alimentare a sistemului de iluminat public se va lega în mod obligatoriu la pământ.</w:t>
      </w:r>
    </w:p>
    <w:p w14:paraId="4871B3CB" w14:textId="142D96DE" w:rsidR="008F605C" w:rsidRPr="00776AD3" w:rsidRDefault="000E5658">
      <w:pPr>
        <w:pStyle w:val="BodyText"/>
        <w:numPr>
          <w:ilvl w:val="0"/>
          <w:numId w:val="69"/>
        </w:numPr>
        <w:shd w:val="clear" w:color="auto" w:fill="auto"/>
        <w:tabs>
          <w:tab w:val="left" w:pos="423"/>
        </w:tabs>
        <w:rPr>
          <w:i w:val="0"/>
          <w:iCs w:val="0"/>
          <w:sz w:val="24"/>
          <w:szCs w:val="24"/>
        </w:rPr>
      </w:pPr>
      <w:r w:rsidRPr="00776AD3">
        <w:rPr>
          <w:i w:val="0"/>
          <w:iCs w:val="0"/>
          <w:sz w:val="24"/>
          <w:szCs w:val="24"/>
        </w:rPr>
        <w:t xml:space="preserve">Instalația de legare la pământ care deservește rețeaua de legare la nul va fi dimensionata astfel ca valoarea rezistentei de dispersie fata de pământ, masurata în orice punct al rețelei de nul, sa fie de maximum 4 </w:t>
      </w:r>
      <w:r w:rsidR="00330120" w:rsidRPr="00776AD3">
        <w:rPr>
          <w:rStyle w:val="Bodytext65pt"/>
          <w:rFonts w:ascii="Arial" w:eastAsia="Courier New" w:hAnsi="Arial" w:cs="Arial"/>
          <w:sz w:val="24"/>
          <w:szCs w:val="24"/>
          <w:lang w:val="fr-FR"/>
        </w:rPr>
        <w:t>Ω</w:t>
      </w:r>
      <w:r w:rsidRPr="00776AD3">
        <w:rPr>
          <w:i w:val="0"/>
          <w:iCs w:val="0"/>
          <w:sz w:val="24"/>
          <w:szCs w:val="24"/>
        </w:rPr>
        <w:t>.</w:t>
      </w:r>
    </w:p>
    <w:p w14:paraId="4D0B404C" w14:textId="77777777" w:rsidR="008F605C" w:rsidRPr="00776AD3" w:rsidRDefault="000E5658">
      <w:pPr>
        <w:pStyle w:val="BodyText"/>
        <w:numPr>
          <w:ilvl w:val="0"/>
          <w:numId w:val="69"/>
        </w:numPr>
        <w:shd w:val="clear" w:color="auto" w:fill="auto"/>
        <w:tabs>
          <w:tab w:val="left" w:pos="423"/>
        </w:tabs>
        <w:rPr>
          <w:i w:val="0"/>
          <w:iCs w:val="0"/>
          <w:sz w:val="24"/>
          <w:szCs w:val="24"/>
        </w:rPr>
      </w:pPr>
      <w:r w:rsidRPr="00776AD3">
        <w:rPr>
          <w:i w:val="0"/>
          <w:iCs w:val="0"/>
          <w:sz w:val="24"/>
          <w:szCs w:val="24"/>
        </w:rPr>
        <w:t>Carcasele metalice ale corpurilor de iluminat vor fi legate la instalația de protecție prin legare la nul.</w:t>
      </w:r>
    </w:p>
    <w:p w14:paraId="43AE7D60" w14:textId="77777777" w:rsidR="008F605C" w:rsidRPr="00776AD3" w:rsidRDefault="000E5658">
      <w:pPr>
        <w:pStyle w:val="BodyText"/>
        <w:numPr>
          <w:ilvl w:val="0"/>
          <w:numId w:val="69"/>
        </w:numPr>
        <w:shd w:val="clear" w:color="auto" w:fill="auto"/>
        <w:tabs>
          <w:tab w:val="left" w:pos="409"/>
        </w:tabs>
        <w:rPr>
          <w:i w:val="0"/>
          <w:iCs w:val="0"/>
          <w:sz w:val="24"/>
          <w:szCs w:val="24"/>
        </w:rPr>
      </w:pPr>
      <w:r w:rsidRPr="00776AD3">
        <w:rPr>
          <w:i w:val="0"/>
          <w:iCs w:val="0"/>
          <w:sz w:val="24"/>
          <w:szCs w:val="24"/>
        </w:rPr>
        <w:t>Legarea la nul a corpurilor de iluminat se va realiza aplicându-se una dintre următoarele variante:</w:t>
      </w:r>
    </w:p>
    <w:p w14:paraId="180C9695" w14:textId="77777777" w:rsidR="008F605C" w:rsidRPr="00776AD3" w:rsidRDefault="000E5658" w:rsidP="00330120">
      <w:pPr>
        <w:pStyle w:val="BodyText"/>
        <w:numPr>
          <w:ilvl w:val="0"/>
          <w:numId w:val="70"/>
        </w:numPr>
        <w:shd w:val="clear" w:color="auto" w:fill="auto"/>
        <w:tabs>
          <w:tab w:val="left" w:pos="367"/>
        </w:tabs>
        <w:ind w:firstLine="426"/>
        <w:rPr>
          <w:i w:val="0"/>
          <w:iCs w:val="0"/>
          <w:sz w:val="24"/>
          <w:szCs w:val="24"/>
        </w:rPr>
      </w:pPr>
      <w:r w:rsidRPr="00776AD3">
        <w:rPr>
          <w:i w:val="0"/>
          <w:iCs w:val="0"/>
          <w:sz w:val="24"/>
          <w:szCs w:val="24"/>
        </w:rPr>
        <w:lastRenderedPageBreak/>
        <w:t>direct, printr-un conductor electric de nul de protecție, special destinat acestui scop, și care va însoți conductele electrice de alimentare;</w:t>
      </w:r>
    </w:p>
    <w:p w14:paraId="35F98947" w14:textId="77777777" w:rsidR="008F605C" w:rsidRPr="00776AD3" w:rsidRDefault="000E5658" w:rsidP="00330120">
      <w:pPr>
        <w:pStyle w:val="BodyText"/>
        <w:numPr>
          <w:ilvl w:val="0"/>
          <w:numId w:val="70"/>
        </w:numPr>
        <w:shd w:val="clear" w:color="auto" w:fill="auto"/>
        <w:tabs>
          <w:tab w:val="left" w:pos="367"/>
        </w:tabs>
        <w:ind w:firstLine="426"/>
        <w:rPr>
          <w:i w:val="0"/>
          <w:iCs w:val="0"/>
          <w:sz w:val="24"/>
          <w:szCs w:val="24"/>
        </w:rPr>
      </w:pPr>
      <w:r w:rsidRPr="00776AD3">
        <w:rPr>
          <w:i w:val="0"/>
          <w:iCs w:val="0"/>
          <w:sz w:val="24"/>
          <w:szCs w:val="24"/>
        </w:rPr>
        <w:t>conectarea la instalația de legare la pământ la care este legat nulul rețelei.</w:t>
      </w:r>
    </w:p>
    <w:p w14:paraId="411436A5" w14:textId="77777777" w:rsidR="008F605C" w:rsidRPr="00776AD3" w:rsidRDefault="000E5658">
      <w:pPr>
        <w:pStyle w:val="BodyText"/>
        <w:numPr>
          <w:ilvl w:val="0"/>
          <w:numId w:val="69"/>
        </w:numPr>
        <w:shd w:val="clear" w:color="auto" w:fill="auto"/>
        <w:tabs>
          <w:tab w:val="left" w:pos="423"/>
        </w:tabs>
        <w:spacing w:after="240"/>
        <w:rPr>
          <w:i w:val="0"/>
          <w:iCs w:val="0"/>
          <w:sz w:val="24"/>
          <w:szCs w:val="24"/>
        </w:rPr>
      </w:pPr>
      <w:r w:rsidRPr="00776AD3">
        <w:rPr>
          <w:i w:val="0"/>
          <w:iCs w:val="0"/>
          <w:sz w:val="24"/>
          <w:szCs w:val="24"/>
        </w:rPr>
        <w:t>Ramificațiile de la rețeaua de alimentare cu energie electrica la corpul de iluminat se vor realiza din conductoare corespunzătoare ca tip de material și ca secțiune urmărindu-se realizarea unui raport optim între costurile de investiții și cele de exploatare.</w:t>
      </w:r>
    </w:p>
    <w:p w14:paraId="3F812737" w14:textId="77777777" w:rsidR="008F605C" w:rsidRPr="00776AD3" w:rsidRDefault="000E5658">
      <w:pPr>
        <w:pStyle w:val="Heading10"/>
        <w:keepNext/>
        <w:keepLines/>
        <w:shd w:val="clear" w:color="auto" w:fill="auto"/>
        <w:spacing w:after="260"/>
        <w:rPr>
          <w:i w:val="0"/>
          <w:iCs w:val="0"/>
          <w:sz w:val="24"/>
          <w:szCs w:val="24"/>
        </w:rPr>
      </w:pPr>
      <w:bookmarkStart w:id="63" w:name="bookmark62"/>
      <w:r w:rsidRPr="00776AD3">
        <w:rPr>
          <w:i w:val="0"/>
          <w:iCs w:val="0"/>
          <w:sz w:val="24"/>
          <w:szCs w:val="24"/>
        </w:rPr>
        <w:t xml:space="preserve">Art. </w:t>
      </w:r>
      <w:r w:rsidRPr="00776AD3">
        <w:rPr>
          <w:i w:val="0"/>
          <w:iCs w:val="0"/>
          <w:sz w:val="24"/>
          <w:szCs w:val="24"/>
          <w:lang w:val="ro-RO" w:eastAsia="ro-RO" w:bidi="ro-RO"/>
        </w:rPr>
        <w:t>61</w:t>
      </w:r>
      <w:bookmarkEnd w:id="63"/>
    </w:p>
    <w:p w14:paraId="58CA4990" w14:textId="77777777" w:rsidR="008F605C" w:rsidRPr="00776AD3" w:rsidRDefault="000E5658">
      <w:pPr>
        <w:pStyle w:val="BodyText"/>
        <w:numPr>
          <w:ilvl w:val="0"/>
          <w:numId w:val="71"/>
        </w:numPr>
        <w:shd w:val="clear" w:color="auto" w:fill="auto"/>
        <w:tabs>
          <w:tab w:val="left" w:pos="419"/>
        </w:tabs>
        <w:rPr>
          <w:i w:val="0"/>
          <w:iCs w:val="0"/>
          <w:sz w:val="24"/>
          <w:szCs w:val="24"/>
        </w:rPr>
      </w:pPr>
      <w:r w:rsidRPr="00776AD3">
        <w:rPr>
          <w:i w:val="0"/>
          <w:iCs w:val="0"/>
          <w:sz w:val="24"/>
          <w:szCs w:val="24"/>
        </w:rPr>
        <w:t>Modalitatea de fixare a corpurilor de iluminat pe stâlpi va fi aleasă în funcție de tipul corpului de iluminat, de importanta caii de circulație pe care se montează, de tipul stâlpului și de cerințele de ordin funcțional și estetic impuse.</w:t>
      </w:r>
    </w:p>
    <w:p w14:paraId="6374F852" w14:textId="7E856B49" w:rsidR="008F605C" w:rsidRPr="00776AD3" w:rsidRDefault="000E5658">
      <w:pPr>
        <w:pStyle w:val="BodyText"/>
        <w:numPr>
          <w:ilvl w:val="0"/>
          <w:numId w:val="71"/>
        </w:numPr>
        <w:shd w:val="clear" w:color="auto" w:fill="auto"/>
        <w:tabs>
          <w:tab w:val="left" w:pos="414"/>
        </w:tabs>
        <w:rPr>
          <w:i w:val="0"/>
          <w:iCs w:val="0"/>
          <w:sz w:val="24"/>
          <w:szCs w:val="24"/>
        </w:rPr>
      </w:pPr>
      <w:r w:rsidRPr="00776AD3">
        <w:rPr>
          <w:i w:val="0"/>
          <w:iCs w:val="0"/>
          <w:sz w:val="24"/>
          <w:szCs w:val="24"/>
        </w:rPr>
        <w:t xml:space="preserve">Corpurile de iluminat montate în locuri unde este permis </w:t>
      </w:r>
      <w:r w:rsidR="00330120" w:rsidRPr="00776AD3">
        <w:rPr>
          <w:i w:val="0"/>
          <w:iCs w:val="0"/>
          <w:sz w:val="24"/>
          <w:szCs w:val="24"/>
        </w:rPr>
        <w:t xml:space="preserve">si posibil </w:t>
      </w:r>
      <w:r w:rsidRPr="00776AD3">
        <w:rPr>
          <w:i w:val="0"/>
          <w:iCs w:val="0"/>
          <w:sz w:val="24"/>
          <w:szCs w:val="24"/>
        </w:rPr>
        <w:t xml:space="preserve">accesul tuturor persoanelor </w:t>
      </w:r>
      <w:r w:rsidR="00330120" w:rsidRPr="00776AD3">
        <w:rPr>
          <w:i w:val="0"/>
          <w:iCs w:val="0"/>
          <w:sz w:val="24"/>
          <w:szCs w:val="24"/>
        </w:rPr>
        <w:t xml:space="preserve">fara mijloace speciale </w:t>
      </w:r>
      <w:r w:rsidRPr="00776AD3">
        <w:rPr>
          <w:i w:val="0"/>
          <w:iCs w:val="0"/>
          <w:sz w:val="24"/>
          <w:szCs w:val="24"/>
        </w:rPr>
        <w:t>trebuie sa prezinte un grad de protecție de minimum IK 10.</w:t>
      </w:r>
    </w:p>
    <w:p w14:paraId="196747EB" w14:textId="2CA7F90A" w:rsidR="008F605C" w:rsidRPr="00776AD3" w:rsidRDefault="00330120">
      <w:pPr>
        <w:pStyle w:val="BodyText"/>
        <w:numPr>
          <w:ilvl w:val="0"/>
          <w:numId w:val="71"/>
        </w:numPr>
        <w:shd w:val="clear" w:color="auto" w:fill="auto"/>
        <w:tabs>
          <w:tab w:val="left" w:pos="428"/>
        </w:tabs>
        <w:rPr>
          <w:i w:val="0"/>
          <w:iCs w:val="0"/>
          <w:sz w:val="24"/>
          <w:szCs w:val="24"/>
        </w:rPr>
      </w:pPr>
      <w:r w:rsidRPr="00776AD3">
        <w:rPr>
          <w:i w:val="0"/>
          <w:iCs w:val="0"/>
          <w:sz w:val="24"/>
          <w:szCs w:val="24"/>
        </w:rPr>
        <w:t>I</w:t>
      </w:r>
      <w:r w:rsidR="000E5658" w:rsidRPr="00776AD3">
        <w:rPr>
          <w:i w:val="0"/>
          <w:iCs w:val="0"/>
          <w:sz w:val="24"/>
          <w:szCs w:val="24"/>
        </w:rPr>
        <w:t>ntreținerea sistemelor de iluminat trebuie sa se facă în permanenta, prin curatarea periodică a corpurilor de iluminat, conform factorului de menținere luat în calcul la proiectare astfel încât parametrii luminotehnici sa nu scada sub valorile admise între doua operațiuni succesive de întreținere.</w:t>
      </w:r>
    </w:p>
    <w:p w14:paraId="2A3ECBF4" w14:textId="77777777" w:rsidR="008F605C" w:rsidRPr="00776AD3" w:rsidRDefault="000E5658">
      <w:pPr>
        <w:pStyle w:val="BodyText"/>
        <w:numPr>
          <w:ilvl w:val="0"/>
          <w:numId w:val="71"/>
        </w:numPr>
        <w:shd w:val="clear" w:color="auto" w:fill="auto"/>
        <w:tabs>
          <w:tab w:val="left" w:pos="428"/>
        </w:tabs>
        <w:spacing w:after="260"/>
        <w:rPr>
          <w:i w:val="0"/>
          <w:iCs w:val="0"/>
          <w:sz w:val="24"/>
          <w:szCs w:val="24"/>
        </w:rPr>
      </w:pPr>
      <w:r w:rsidRPr="00776AD3">
        <w:rPr>
          <w:i w:val="0"/>
          <w:iCs w:val="0"/>
          <w:sz w:val="24"/>
          <w:szCs w:val="24"/>
        </w:rPr>
        <w:t>Realizarea unei uniformități satisfăcătoare a repartiției luminantei sau iluminării, după caz, pe suprafața căilor de circulație se va asigura prin alegerea corecta a inaltimii de montare, în funcție de varianta de amplasare a corpurilor de iluminat, având ca referința standardul SR 13201.</w:t>
      </w:r>
    </w:p>
    <w:p w14:paraId="4623115A" w14:textId="77777777" w:rsidR="008F605C" w:rsidRPr="00776AD3" w:rsidRDefault="000E5658">
      <w:pPr>
        <w:pStyle w:val="Heading10"/>
        <w:keepNext/>
        <w:keepLines/>
        <w:shd w:val="clear" w:color="auto" w:fill="auto"/>
        <w:spacing w:after="0"/>
        <w:ind w:left="0" w:firstLine="0"/>
        <w:jc w:val="both"/>
        <w:rPr>
          <w:i w:val="0"/>
          <w:iCs w:val="0"/>
          <w:sz w:val="28"/>
          <w:szCs w:val="28"/>
          <w:lang w:val="pt-PT"/>
        </w:rPr>
      </w:pPr>
      <w:bookmarkStart w:id="64" w:name="bookmark63"/>
      <w:r w:rsidRPr="00776AD3">
        <w:rPr>
          <w:i w:val="0"/>
          <w:iCs w:val="0"/>
          <w:sz w:val="28"/>
          <w:szCs w:val="28"/>
          <w:lang w:val="ro-RO" w:eastAsia="ro-RO" w:bidi="ro-RO"/>
        </w:rPr>
        <w:t>SECȚIUNEA a 7-a</w:t>
      </w:r>
      <w:bookmarkEnd w:id="64"/>
    </w:p>
    <w:p w14:paraId="4A5D8F00" w14:textId="77777777" w:rsidR="008F605C" w:rsidRPr="00776AD3" w:rsidRDefault="000E5658">
      <w:pPr>
        <w:pStyle w:val="BodyText"/>
        <w:shd w:val="clear" w:color="auto" w:fill="auto"/>
        <w:spacing w:after="260"/>
        <w:rPr>
          <w:i w:val="0"/>
          <w:iCs w:val="0"/>
          <w:sz w:val="28"/>
          <w:szCs w:val="28"/>
        </w:rPr>
      </w:pPr>
      <w:r w:rsidRPr="00776AD3">
        <w:rPr>
          <w:b/>
          <w:bCs/>
          <w:i w:val="0"/>
          <w:iCs w:val="0"/>
          <w:sz w:val="28"/>
          <w:szCs w:val="28"/>
        </w:rPr>
        <w:t>Asigurarea parametrilor luminotehnici cantitativi și calitativi</w:t>
      </w:r>
    </w:p>
    <w:p w14:paraId="0243BCA9" w14:textId="77777777" w:rsidR="008F605C" w:rsidRPr="00776AD3" w:rsidRDefault="000E5658">
      <w:pPr>
        <w:pStyle w:val="Heading10"/>
        <w:keepNext/>
        <w:keepLines/>
        <w:shd w:val="clear" w:color="auto" w:fill="auto"/>
        <w:spacing w:after="260"/>
        <w:rPr>
          <w:i w:val="0"/>
          <w:iCs w:val="0"/>
          <w:sz w:val="24"/>
          <w:szCs w:val="24"/>
        </w:rPr>
      </w:pPr>
      <w:bookmarkStart w:id="65" w:name="bookmark64"/>
      <w:r w:rsidRPr="00776AD3">
        <w:rPr>
          <w:i w:val="0"/>
          <w:iCs w:val="0"/>
          <w:sz w:val="24"/>
          <w:szCs w:val="24"/>
        </w:rPr>
        <w:t xml:space="preserve">Art. </w:t>
      </w:r>
      <w:r w:rsidRPr="00776AD3">
        <w:rPr>
          <w:i w:val="0"/>
          <w:iCs w:val="0"/>
          <w:sz w:val="24"/>
          <w:szCs w:val="24"/>
          <w:lang w:val="ro-RO" w:eastAsia="ro-RO" w:bidi="ro-RO"/>
        </w:rPr>
        <w:t>62</w:t>
      </w:r>
      <w:bookmarkEnd w:id="65"/>
    </w:p>
    <w:p w14:paraId="7BA941B5" w14:textId="6BADD5E9" w:rsidR="008F605C" w:rsidRPr="00776AD3" w:rsidRDefault="00185EFE">
      <w:pPr>
        <w:pStyle w:val="BodyText"/>
        <w:numPr>
          <w:ilvl w:val="0"/>
          <w:numId w:val="72"/>
        </w:numPr>
        <w:shd w:val="clear" w:color="auto" w:fill="auto"/>
        <w:tabs>
          <w:tab w:val="left" w:pos="414"/>
        </w:tabs>
        <w:rPr>
          <w:i w:val="0"/>
          <w:iCs w:val="0"/>
          <w:sz w:val="24"/>
          <w:szCs w:val="24"/>
        </w:rPr>
      </w:pPr>
      <w:r w:rsidRPr="00776AD3">
        <w:rPr>
          <w:i w:val="0"/>
          <w:iCs w:val="0"/>
          <w:sz w:val="24"/>
          <w:szCs w:val="24"/>
        </w:rPr>
        <w:t>I</w:t>
      </w:r>
      <w:r w:rsidR="000E5658" w:rsidRPr="00776AD3">
        <w:rPr>
          <w:i w:val="0"/>
          <w:iCs w:val="0"/>
          <w:sz w:val="24"/>
          <w:szCs w:val="24"/>
        </w:rPr>
        <w:t>n vederea realizării unui serviciu de calitate și asigurarea condițiilor impuse de necesitatea realizării unui iluminat corespunzător, autoritățile administrației publice locale trebuie sa aibă masurati parametrii luminotehnici ai căilor de circulație din localitate.</w:t>
      </w:r>
    </w:p>
    <w:p w14:paraId="274AC44E" w14:textId="77777777" w:rsidR="008F605C" w:rsidRPr="00776AD3" w:rsidRDefault="000E5658">
      <w:pPr>
        <w:pStyle w:val="BodyText"/>
        <w:numPr>
          <w:ilvl w:val="0"/>
          <w:numId w:val="72"/>
        </w:numPr>
        <w:shd w:val="clear" w:color="auto" w:fill="auto"/>
        <w:tabs>
          <w:tab w:val="left" w:pos="423"/>
        </w:tabs>
        <w:spacing w:after="120"/>
        <w:rPr>
          <w:i w:val="0"/>
          <w:iCs w:val="0"/>
          <w:sz w:val="24"/>
          <w:szCs w:val="24"/>
        </w:rPr>
      </w:pPr>
      <w:r w:rsidRPr="00776AD3">
        <w:rPr>
          <w:i w:val="0"/>
          <w:iCs w:val="0"/>
          <w:sz w:val="24"/>
          <w:szCs w:val="24"/>
        </w:rPr>
        <w:t>Autoritățile administrației publice locale sunt direct răspunzătoare de realizarea parametrilor luminotehnici stabiliți prin prezentul regulament, având ca referința și standardul SR 13201.</w:t>
      </w:r>
    </w:p>
    <w:p w14:paraId="7A599F00" w14:textId="77777777" w:rsidR="008F605C" w:rsidRPr="00776AD3" w:rsidRDefault="000E5658">
      <w:pPr>
        <w:pStyle w:val="Heading10"/>
        <w:keepNext/>
        <w:keepLines/>
        <w:shd w:val="clear" w:color="auto" w:fill="auto"/>
        <w:ind w:left="720" w:firstLine="40"/>
        <w:rPr>
          <w:i w:val="0"/>
          <w:iCs w:val="0"/>
          <w:sz w:val="24"/>
          <w:szCs w:val="24"/>
        </w:rPr>
      </w:pPr>
      <w:bookmarkStart w:id="66" w:name="bookmark65"/>
      <w:r w:rsidRPr="00776AD3">
        <w:rPr>
          <w:i w:val="0"/>
          <w:iCs w:val="0"/>
          <w:sz w:val="24"/>
          <w:szCs w:val="24"/>
        </w:rPr>
        <w:t>Art. 63</w:t>
      </w:r>
      <w:bookmarkEnd w:id="66"/>
    </w:p>
    <w:p w14:paraId="5B35CBD1" w14:textId="0856CEE8" w:rsidR="008F605C" w:rsidRPr="00776AD3" w:rsidRDefault="000E5658">
      <w:pPr>
        <w:pStyle w:val="BodyText"/>
        <w:numPr>
          <w:ilvl w:val="0"/>
          <w:numId w:val="73"/>
        </w:numPr>
        <w:shd w:val="clear" w:color="auto" w:fill="auto"/>
        <w:tabs>
          <w:tab w:val="left" w:pos="428"/>
        </w:tabs>
        <w:rPr>
          <w:i w:val="0"/>
          <w:iCs w:val="0"/>
          <w:sz w:val="24"/>
          <w:szCs w:val="24"/>
        </w:rPr>
      </w:pPr>
      <w:r w:rsidRPr="00776AD3">
        <w:rPr>
          <w:i w:val="0"/>
          <w:iCs w:val="0"/>
          <w:sz w:val="24"/>
          <w:szCs w:val="24"/>
        </w:rPr>
        <w:t xml:space="preserve">Instalațiile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trebuie sa asigure caracteristicile luminotehnice normate necesare siguranței circulației pe căile de circulație, în funcție de intensitatea traficului și de reflectanta suprafeței caii de circulație și a zonei adiacente.</w:t>
      </w:r>
    </w:p>
    <w:p w14:paraId="39D904D7" w14:textId="58CED9FD" w:rsidR="008F605C" w:rsidRPr="00776AD3" w:rsidRDefault="000E5658">
      <w:pPr>
        <w:pStyle w:val="BodyText"/>
        <w:numPr>
          <w:ilvl w:val="0"/>
          <w:numId w:val="73"/>
        </w:numPr>
        <w:shd w:val="clear" w:color="auto" w:fill="auto"/>
        <w:tabs>
          <w:tab w:val="left" w:pos="433"/>
        </w:tabs>
        <w:rPr>
          <w:i w:val="0"/>
          <w:iCs w:val="0"/>
          <w:sz w:val="24"/>
          <w:szCs w:val="24"/>
        </w:rPr>
      </w:pPr>
      <w:r w:rsidRPr="00776AD3">
        <w:rPr>
          <w:i w:val="0"/>
          <w:iCs w:val="0"/>
          <w:sz w:val="24"/>
          <w:szCs w:val="24"/>
        </w:rPr>
        <w:t xml:space="preserve">Toate instalațiile de iluminat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eastAsia="en-US" w:bidi="en-US"/>
        </w:rPr>
        <w:t>SFANTU GHEORGHE</w:t>
      </w:r>
      <w:r w:rsidRPr="00776AD3">
        <w:rPr>
          <w:i w:val="0"/>
          <w:iCs w:val="0"/>
          <w:sz w:val="24"/>
          <w:szCs w:val="24"/>
          <w:lang w:eastAsia="en-US" w:bidi="en-US"/>
        </w:rPr>
        <w:t xml:space="preserve"> </w:t>
      </w:r>
      <w:r w:rsidRPr="00776AD3">
        <w:rPr>
          <w:i w:val="0"/>
          <w:iCs w:val="0"/>
          <w:sz w:val="24"/>
          <w:szCs w:val="24"/>
        </w:rPr>
        <w:t>destinate circulației auto vor fi dimensionate conform legislației internaționale și naționale, în funcție de nivelul de luminanta, cu excepția intersecțiilor mari și a sensurilor giratorii, care se vor dimensiona în funcție de iluminare.</w:t>
      </w:r>
    </w:p>
    <w:p w14:paraId="559B85DE" w14:textId="77777777" w:rsidR="008F605C" w:rsidRPr="00776AD3" w:rsidRDefault="000E5658">
      <w:pPr>
        <w:pStyle w:val="BodyText"/>
        <w:numPr>
          <w:ilvl w:val="0"/>
          <w:numId w:val="73"/>
        </w:numPr>
        <w:shd w:val="clear" w:color="auto" w:fill="auto"/>
        <w:tabs>
          <w:tab w:val="left" w:pos="438"/>
        </w:tabs>
        <w:rPr>
          <w:i w:val="0"/>
          <w:iCs w:val="0"/>
          <w:sz w:val="24"/>
          <w:szCs w:val="24"/>
        </w:rPr>
      </w:pPr>
      <w:r w:rsidRPr="00776AD3">
        <w:rPr>
          <w:i w:val="0"/>
          <w:iCs w:val="0"/>
          <w:sz w:val="24"/>
          <w:szCs w:val="24"/>
        </w:rPr>
        <w:t>Parametrii luminotehnici ai instalației de iluminat public vor fi verificați de operator, la preluarea serviciului, la punerea în funcțiune a unor extinderi și periodic, pe parcursul exploatării.</w:t>
      </w:r>
    </w:p>
    <w:p w14:paraId="4A6B86B7" w14:textId="77777777" w:rsidR="008F605C" w:rsidRPr="00776AD3" w:rsidRDefault="000E5658">
      <w:pPr>
        <w:pStyle w:val="BodyText"/>
        <w:numPr>
          <w:ilvl w:val="0"/>
          <w:numId w:val="73"/>
        </w:numPr>
        <w:shd w:val="clear" w:color="auto" w:fill="auto"/>
        <w:tabs>
          <w:tab w:val="left" w:pos="424"/>
        </w:tabs>
        <w:rPr>
          <w:i w:val="0"/>
          <w:iCs w:val="0"/>
          <w:sz w:val="24"/>
          <w:szCs w:val="24"/>
        </w:rPr>
      </w:pPr>
      <w:r w:rsidRPr="00776AD3">
        <w:rPr>
          <w:i w:val="0"/>
          <w:iCs w:val="0"/>
          <w:sz w:val="24"/>
          <w:szCs w:val="24"/>
        </w:rPr>
        <w:t xml:space="preserve">Menținerea în timp a nivelului de iluminare sau luminanta, după caz, realizat de sistemul de iluminat public se asigura prin programul de întreținere, realizandu-se înlocuirea lămpilor </w:t>
      </w:r>
      <w:r w:rsidRPr="00776AD3">
        <w:rPr>
          <w:i w:val="0"/>
          <w:iCs w:val="0"/>
          <w:sz w:val="24"/>
          <w:szCs w:val="24"/>
        </w:rPr>
        <w:lastRenderedPageBreak/>
        <w:t>uzate, curatarea lămpilor și a corpurilor de iluminat.</w:t>
      </w:r>
    </w:p>
    <w:p w14:paraId="1A1BF7FE" w14:textId="77777777" w:rsidR="008F605C" w:rsidRPr="00776AD3" w:rsidRDefault="000E5658">
      <w:pPr>
        <w:pStyle w:val="BodyText"/>
        <w:numPr>
          <w:ilvl w:val="0"/>
          <w:numId w:val="73"/>
        </w:numPr>
        <w:shd w:val="clear" w:color="auto" w:fill="auto"/>
        <w:tabs>
          <w:tab w:val="left" w:pos="414"/>
        </w:tabs>
        <w:rPr>
          <w:i w:val="0"/>
          <w:iCs w:val="0"/>
          <w:sz w:val="24"/>
          <w:szCs w:val="24"/>
        </w:rPr>
      </w:pPr>
      <w:r w:rsidRPr="00776AD3">
        <w:rPr>
          <w:i w:val="0"/>
          <w:iCs w:val="0"/>
          <w:sz w:val="24"/>
          <w:szCs w:val="24"/>
        </w:rPr>
        <w:t>Parametrii cantitativi sunt:</w:t>
      </w:r>
    </w:p>
    <w:p w14:paraId="3E059920" w14:textId="77777777" w:rsidR="008F605C" w:rsidRPr="00776AD3" w:rsidRDefault="000E5658">
      <w:pPr>
        <w:pStyle w:val="BodyText"/>
        <w:numPr>
          <w:ilvl w:val="0"/>
          <w:numId w:val="74"/>
        </w:numPr>
        <w:shd w:val="clear" w:color="auto" w:fill="auto"/>
        <w:tabs>
          <w:tab w:val="left" w:pos="347"/>
        </w:tabs>
        <w:rPr>
          <w:i w:val="0"/>
          <w:iCs w:val="0"/>
          <w:sz w:val="24"/>
          <w:szCs w:val="24"/>
        </w:rPr>
      </w:pPr>
      <w:r w:rsidRPr="00776AD3">
        <w:rPr>
          <w:i w:val="0"/>
          <w:iCs w:val="0"/>
          <w:sz w:val="24"/>
          <w:szCs w:val="24"/>
        </w:rPr>
        <w:t>nivelul de luminanta, pentru căile de circulație auto;</w:t>
      </w:r>
    </w:p>
    <w:p w14:paraId="77D02FE5" w14:textId="77777777" w:rsidR="008F605C" w:rsidRPr="00776AD3" w:rsidRDefault="000E5658">
      <w:pPr>
        <w:pStyle w:val="BodyText"/>
        <w:numPr>
          <w:ilvl w:val="0"/>
          <w:numId w:val="74"/>
        </w:numPr>
        <w:shd w:val="clear" w:color="auto" w:fill="auto"/>
        <w:tabs>
          <w:tab w:val="left" w:pos="352"/>
        </w:tabs>
        <w:rPr>
          <w:i w:val="0"/>
          <w:iCs w:val="0"/>
          <w:sz w:val="24"/>
          <w:szCs w:val="24"/>
        </w:rPr>
      </w:pPr>
      <w:r w:rsidRPr="00776AD3">
        <w:rPr>
          <w:i w:val="0"/>
          <w:iCs w:val="0"/>
          <w:sz w:val="24"/>
          <w:szCs w:val="24"/>
        </w:rPr>
        <w:t>nivelul de iluminare, pentru intersecții, piețe, sensuri giratorii, zone pietonale, piste pentru biciclete.</w:t>
      </w:r>
    </w:p>
    <w:p w14:paraId="08CA6B24" w14:textId="77777777" w:rsidR="008F605C" w:rsidRPr="00776AD3" w:rsidRDefault="000E5658">
      <w:pPr>
        <w:pStyle w:val="BodyText"/>
        <w:numPr>
          <w:ilvl w:val="0"/>
          <w:numId w:val="73"/>
        </w:numPr>
        <w:shd w:val="clear" w:color="auto" w:fill="auto"/>
        <w:tabs>
          <w:tab w:val="left" w:pos="414"/>
        </w:tabs>
        <w:rPr>
          <w:i w:val="0"/>
          <w:iCs w:val="0"/>
          <w:sz w:val="24"/>
          <w:szCs w:val="24"/>
        </w:rPr>
      </w:pPr>
      <w:r w:rsidRPr="00776AD3">
        <w:rPr>
          <w:i w:val="0"/>
          <w:iCs w:val="0"/>
          <w:sz w:val="24"/>
          <w:szCs w:val="24"/>
        </w:rPr>
        <w:t>Parametrii calitativi sunt:</w:t>
      </w:r>
    </w:p>
    <w:p w14:paraId="587CFCCC" w14:textId="77777777" w:rsidR="008F605C" w:rsidRPr="00776AD3" w:rsidRDefault="000E5658">
      <w:pPr>
        <w:pStyle w:val="BodyText"/>
        <w:numPr>
          <w:ilvl w:val="0"/>
          <w:numId w:val="75"/>
        </w:numPr>
        <w:shd w:val="clear" w:color="auto" w:fill="auto"/>
        <w:tabs>
          <w:tab w:val="left" w:pos="352"/>
        </w:tabs>
        <w:rPr>
          <w:i w:val="0"/>
          <w:iCs w:val="0"/>
          <w:sz w:val="24"/>
          <w:szCs w:val="24"/>
        </w:rPr>
      </w:pPr>
      <w:r w:rsidRPr="00776AD3">
        <w:rPr>
          <w:i w:val="0"/>
          <w:iCs w:val="0"/>
          <w:sz w:val="24"/>
          <w:szCs w:val="24"/>
        </w:rPr>
        <w:t>uniformitatea pe zona de calcul;</w:t>
      </w:r>
    </w:p>
    <w:p w14:paraId="4DFB0B34" w14:textId="77777777" w:rsidR="008F605C" w:rsidRPr="00776AD3" w:rsidRDefault="000E5658">
      <w:pPr>
        <w:pStyle w:val="BodyText"/>
        <w:numPr>
          <w:ilvl w:val="0"/>
          <w:numId w:val="75"/>
        </w:numPr>
        <w:shd w:val="clear" w:color="auto" w:fill="auto"/>
        <w:tabs>
          <w:tab w:val="left" w:pos="352"/>
        </w:tabs>
        <w:spacing w:after="240"/>
        <w:rPr>
          <w:i w:val="0"/>
          <w:iCs w:val="0"/>
          <w:sz w:val="24"/>
          <w:szCs w:val="24"/>
        </w:rPr>
      </w:pPr>
      <w:r w:rsidRPr="00776AD3">
        <w:rPr>
          <w:i w:val="0"/>
          <w:iCs w:val="0"/>
          <w:sz w:val="24"/>
          <w:szCs w:val="24"/>
        </w:rPr>
        <w:t>indicele TI pentru evitarea orbirii fiziologice în câmpul vizual central și periferic.</w:t>
      </w:r>
    </w:p>
    <w:p w14:paraId="32E9B5B7" w14:textId="77777777" w:rsidR="008F605C" w:rsidRPr="00776AD3" w:rsidRDefault="000E5658">
      <w:pPr>
        <w:pStyle w:val="Heading10"/>
        <w:keepNext/>
        <w:keepLines/>
        <w:shd w:val="clear" w:color="auto" w:fill="auto"/>
        <w:spacing w:after="260"/>
        <w:ind w:left="720" w:firstLine="40"/>
        <w:rPr>
          <w:i w:val="0"/>
          <w:iCs w:val="0"/>
          <w:sz w:val="24"/>
          <w:szCs w:val="24"/>
        </w:rPr>
      </w:pPr>
      <w:bookmarkStart w:id="67" w:name="bookmark66"/>
      <w:r w:rsidRPr="00776AD3">
        <w:rPr>
          <w:i w:val="0"/>
          <w:iCs w:val="0"/>
          <w:sz w:val="24"/>
          <w:szCs w:val="24"/>
        </w:rPr>
        <w:t xml:space="preserve">Art. </w:t>
      </w:r>
      <w:r w:rsidRPr="00776AD3">
        <w:rPr>
          <w:i w:val="0"/>
          <w:iCs w:val="0"/>
          <w:sz w:val="24"/>
          <w:szCs w:val="24"/>
          <w:lang w:val="ro-RO" w:eastAsia="ro-RO" w:bidi="ro-RO"/>
        </w:rPr>
        <w:t>64</w:t>
      </w:r>
      <w:bookmarkEnd w:id="67"/>
    </w:p>
    <w:p w14:paraId="4AECEF91" w14:textId="77777777" w:rsidR="008F605C" w:rsidRPr="00776AD3" w:rsidRDefault="000E5658">
      <w:pPr>
        <w:pStyle w:val="BodyText"/>
        <w:numPr>
          <w:ilvl w:val="0"/>
          <w:numId w:val="76"/>
        </w:numPr>
        <w:shd w:val="clear" w:color="auto" w:fill="auto"/>
        <w:tabs>
          <w:tab w:val="left" w:pos="428"/>
        </w:tabs>
        <w:rPr>
          <w:i w:val="0"/>
          <w:iCs w:val="0"/>
          <w:sz w:val="24"/>
          <w:szCs w:val="24"/>
        </w:rPr>
      </w:pPr>
      <w:r w:rsidRPr="00776AD3">
        <w:rPr>
          <w:i w:val="0"/>
          <w:iCs w:val="0"/>
          <w:sz w:val="24"/>
          <w:szCs w:val="24"/>
        </w:rPr>
        <w:t>Iluminatul piețelor și al intersecțiilor se va realiza astfel încât nivelul de iluminare sa fie mai ridicat cu 50% fata de strada cu nivelul cel mai ridicat, incidența în intersecție, având ca referința standardul SR 13201.</w:t>
      </w:r>
    </w:p>
    <w:p w14:paraId="7EAF6F74" w14:textId="77777777" w:rsidR="008F605C" w:rsidRPr="00776AD3" w:rsidRDefault="000E5658">
      <w:pPr>
        <w:pStyle w:val="BodyText"/>
        <w:numPr>
          <w:ilvl w:val="0"/>
          <w:numId w:val="76"/>
        </w:numPr>
        <w:shd w:val="clear" w:color="auto" w:fill="auto"/>
        <w:tabs>
          <w:tab w:val="left" w:pos="433"/>
        </w:tabs>
        <w:rPr>
          <w:i w:val="0"/>
          <w:iCs w:val="0"/>
          <w:sz w:val="24"/>
          <w:szCs w:val="24"/>
        </w:rPr>
      </w:pPr>
      <w:r w:rsidRPr="00776AD3">
        <w:rPr>
          <w:i w:val="0"/>
          <w:iCs w:val="0"/>
          <w:sz w:val="24"/>
          <w:szCs w:val="24"/>
        </w:rPr>
        <w:t>Iluminatul trecerilor la nivel cu calea de rulare a tramvaielor se realizează astfel încât nivelul de iluminare sa fie cu 50% mai ridicat fata de strada cu nivelul cel mai ridicat, având ca referința standardul SR 13201.</w:t>
      </w:r>
    </w:p>
    <w:p w14:paraId="2B53B6EB" w14:textId="77777777" w:rsidR="008F605C" w:rsidRPr="00776AD3" w:rsidRDefault="000E5658">
      <w:pPr>
        <w:pStyle w:val="BodyText"/>
        <w:numPr>
          <w:ilvl w:val="0"/>
          <w:numId w:val="76"/>
        </w:numPr>
        <w:shd w:val="clear" w:color="auto" w:fill="auto"/>
        <w:tabs>
          <w:tab w:val="left" w:pos="428"/>
        </w:tabs>
        <w:rPr>
          <w:i w:val="0"/>
          <w:iCs w:val="0"/>
          <w:sz w:val="24"/>
          <w:szCs w:val="24"/>
        </w:rPr>
      </w:pPr>
      <w:r w:rsidRPr="00776AD3">
        <w:rPr>
          <w:i w:val="0"/>
          <w:iCs w:val="0"/>
          <w:sz w:val="24"/>
          <w:szCs w:val="24"/>
        </w:rPr>
        <w:t>Iluminatul intersecțiilor se va realiza prin amplasarea corpurilor de iluminat cat mai aproape de unghiurile intersecțiilor.</w:t>
      </w:r>
    </w:p>
    <w:p w14:paraId="459D1FED" w14:textId="77777777" w:rsidR="008F605C" w:rsidRPr="00776AD3" w:rsidRDefault="000E5658">
      <w:pPr>
        <w:pStyle w:val="BodyText"/>
        <w:numPr>
          <w:ilvl w:val="0"/>
          <w:numId w:val="76"/>
        </w:numPr>
        <w:shd w:val="clear" w:color="auto" w:fill="auto"/>
        <w:tabs>
          <w:tab w:val="left" w:pos="428"/>
        </w:tabs>
        <w:spacing w:after="260"/>
        <w:rPr>
          <w:i w:val="0"/>
          <w:iCs w:val="0"/>
          <w:sz w:val="24"/>
          <w:szCs w:val="24"/>
        </w:rPr>
      </w:pPr>
      <w:r w:rsidRPr="00776AD3">
        <w:rPr>
          <w:i w:val="0"/>
          <w:iCs w:val="0"/>
          <w:sz w:val="24"/>
          <w:szCs w:val="24"/>
        </w:rPr>
        <w:t>Iluminatul intersecțiilor dintre străzile principale și cele secundare se va realiza prin amplasarea corpurilor de iluminat pe căile de circulație principale în fata căilor de circulație secundare cu care se intersectează, acest mod de amplasare a corpurilor de iluminat constituind un punct de semnalizare pentru circulația rutiera.</w:t>
      </w:r>
    </w:p>
    <w:p w14:paraId="37DE96AC" w14:textId="77777777" w:rsidR="008F605C" w:rsidRPr="00776AD3" w:rsidRDefault="000E5658">
      <w:pPr>
        <w:pStyle w:val="Heading10"/>
        <w:keepNext/>
        <w:keepLines/>
        <w:shd w:val="clear" w:color="auto" w:fill="auto"/>
        <w:spacing w:after="260"/>
        <w:ind w:left="720" w:firstLine="40"/>
        <w:rPr>
          <w:i w:val="0"/>
          <w:iCs w:val="0"/>
          <w:sz w:val="24"/>
          <w:szCs w:val="24"/>
        </w:rPr>
      </w:pPr>
      <w:bookmarkStart w:id="68" w:name="bookmark67"/>
      <w:r w:rsidRPr="00776AD3">
        <w:rPr>
          <w:i w:val="0"/>
          <w:iCs w:val="0"/>
          <w:sz w:val="24"/>
          <w:szCs w:val="24"/>
        </w:rPr>
        <w:t xml:space="preserve">Art. </w:t>
      </w:r>
      <w:r w:rsidRPr="00776AD3">
        <w:rPr>
          <w:i w:val="0"/>
          <w:iCs w:val="0"/>
          <w:sz w:val="24"/>
          <w:szCs w:val="24"/>
          <w:lang w:val="ro-RO" w:eastAsia="ro-RO" w:bidi="ro-RO"/>
        </w:rPr>
        <w:t>65</w:t>
      </w:r>
      <w:bookmarkEnd w:id="68"/>
    </w:p>
    <w:p w14:paraId="71471A93" w14:textId="2AC5C271" w:rsidR="008F605C" w:rsidRPr="00776AD3" w:rsidRDefault="000E5658">
      <w:pPr>
        <w:pStyle w:val="BodyText"/>
        <w:numPr>
          <w:ilvl w:val="0"/>
          <w:numId w:val="77"/>
        </w:numPr>
        <w:shd w:val="clear" w:color="auto" w:fill="auto"/>
        <w:tabs>
          <w:tab w:val="left" w:pos="419"/>
        </w:tabs>
        <w:rPr>
          <w:i w:val="0"/>
          <w:iCs w:val="0"/>
          <w:sz w:val="24"/>
          <w:szCs w:val="24"/>
        </w:rPr>
      </w:pPr>
      <w:r w:rsidRPr="00776AD3">
        <w:rPr>
          <w:i w:val="0"/>
          <w:iCs w:val="0"/>
          <w:sz w:val="24"/>
          <w:szCs w:val="24"/>
        </w:rPr>
        <w:t>Iluminatul trotuarelor se poate realiza cu un nivel de iluminare cu 50% mai redus decât nivelul p</w:t>
      </w:r>
      <w:r w:rsidR="003E24BA" w:rsidRPr="00776AD3">
        <w:rPr>
          <w:i w:val="0"/>
          <w:iCs w:val="0"/>
          <w:sz w:val="24"/>
          <w:szCs w:val="24"/>
        </w:rPr>
        <w:t>a</w:t>
      </w:r>
      <w:r w:rsidRPr="00776AD3">
        <w:rPr>
          <w:i w:val="0"/>
          <w:iCs w:val="0"/>
          <w:sz w:val="24"/>
          <w:szCs w:val="24"/>
        </w:rPr>
        <w:t>rtii carosabile a caii de circulație respective, potrivit factorului "raport de zona alăturată" rezultat din proiectare, având ca referința standardul SR 13201.</w:t>
      </w:r>
    </w:p>
    <w:p w14:paraId="4FD36E4A" w14:textId="77777777" w:rsidR="008F605C" w:rsidRPr="00776AD3" w:rsidRDefault="000E5658">
      <w:pPr>
        <w:pStyle w:val="BodyText"/>
        <w:numPr>
          <w:ilvl w:val="0"/>
          <w:numId w:val="77"/>
        </w:numPr>
        <w:shd w:val="clear" w:color="auto" w:fill="auto"/>
        <w:tabs>
          <w:tab w:val="left" w:pos="414"/>
        </w:tabs>
        <w:spacing w:after="760"/>
        <w:rPr>
          <w:i w:val="0"/>
          <w:iCs w:val="0"/>
          <w:sz w:val="24"/>
          <w:szCs w:val="24"/>
        </w:rPr>
      </w:pPr>
      <w:r w:rsidRPr="00776AD3">
        <w:rPr>
          <w:i w:val="0"/>
          <w:iCs w:val="0"/>
          <w:sz w:val="24"/>
          <w:szCs w:val="24"/>
        </w:rPr>
        <w:t>Iluminatul spațiilor special amenajate pentru parcare se va realiza cu surse de lumina care asigura un nivel de iluminare egal cu cel realizat pe zona de acces la parcare.</w:t>
      </w:r>
    </w:p>
    <w:p w14:paraId="7D3AF481" w14:textId="77777777" w:rsidR="008F605C" w:rsidRPr="00776AD3" w:rsidRDefault="000E5658">
      <w:pPr>
        <w:pStyle w:val="Heading10"/>
        <w:keepNext/>
        <w:keepLines/>
        <w:shd w:val="clear" w:color="auto" w:fill="auto"/>
        <w:spacing w:after="120"/>
        <w:ind w:left="720" w:firstLine="40"/>
        <w:rPr>
          <w:i w:val="0"/>
          <w:iCs w:val="0"/>
          <w:sz w:val="24"/>
          <w:szCs w:val="24"/>
        </w:rPr>
      </w:pPr>
      <w:bookmarkStart w:id="69" w:name="bookmark68"/>
      <w:r w:rsidRPr="00776AD3">
        <w:rPr>
          <w:i w:val="0"/>
          <w:iCs w:val="0"/>
          <w:sz w:val="24"/>
          <w:szCs w:val="24"/>
        </w:rPr>
        <w:t xml:space="preserve">Art. </w:t>
      </w:r>
      <w:r w:rsidRPr="00776AD3">
        <w:rPr>
          <w:i w:val="0"/>
          <w:iCs w:val="0"/>
          <w:sz w:val="24"/>
          <w:szCs w:val="24"/>
          <w:lang w:val="ro-RO" w:eastAsia="ro-RO" w:bidi="ro-RO"/>
        </w:rPr>
        <w:t>66</w:t>
      </w:r>
      <w:bookmarkEnd w:id="69"/>
    </w:p>
    <w:p w14:paraId="59C30115" w14:textId="77777777" w:rsidR="008F605C" w:rsidRPr="00776AD3" w:rsidRDefault="000E5658">
      <w:pPr>
        <w:pStyle w:val="BodyText"/>
        <w:numPr>
          <w:ilvl w:val="0"/>
          <w:numId w:val="78"/>
        </w:numPr>
        <w:shd w:val="clear" w:color="auto" w:fill="auto"/>
        <w:tabs>
          <w:tab w:val="left" w:pos="412"/>
        </w:tabs>
        <w:rPr>
          <w:i w:val="0"/>
          <w:iCs w:val="0"/>
          <w:sz w:val="24"/>
          <w:szCs w:val="24"/>
        </w:rPr>
      </w:pPr>
      <w:r w:rsidRPr="00776AD3">
        <w:rPr>
          <w:i w:val="0"/>
          <w:iCs w:val="0"/>
          <w:sz w:val="24"/>
          <w:szCs w:val="24"/>
        </w:rPr>
        <w:t xml:space="preserve">Iluminatul podurilor și pasajelor se va realiza cu surse de lumina care trebuie sa asigure o luminanta egala cu cea realizată pe restul traseului, iar corpurile de iluminat vor avea clasa de protecție minim </w:t>
      </w:r>
      <w:r w:rsidRPr="00776AD3">
        <w:rPr>
          <w:i w:val="0"/>
          <w:iCs w:val="0"/>
          <w:sz w:val="24"/>
          <w:szCs w:val="24"/>
          <w:lang w:val="pt-PT" w:eastAsia="en-US" w:bidi="en-US"/>
        </w:rPr>
        <w:t xml:space="preserve">IP </w:t>
      </w:r>
      <w:r w:rsidRPr="00776AD3">
        <w:rPr>
          <w:i w:val="0"/>
          <w:iCs w:val="0"/>
          <w:sz w:val="24"/>
          <w:szCs w:val="24"/>
        </w:rPr>
        <w:t>66, pentru mărirea timpului de buna funcționare.</w:t>
      </w:r>
    </w:p>
    <w:p w14:paraId="290D6529" w14:textId="77777777" w:rsidR="008F605C" w:rsidRPr="00776AD3" w:rsidRDefault="000E5658">
      <w:pPr>
        <w:pStyle w:val="BodyText"/>
        <w:numPr>
          <w:ilvl w:val="0"/>
          <w:numId w:val="78"/>
        </w:numPr>
        <w:shd w:val="clear" w:color="auto" w:fill="auto"/>
        <w:tabs>
          <w:tab w:val="left" w:pos="407"/>
        </w:tabs>
        <w:spacing w:after="240"/>
        <w:rPr>
          <w:i w:val="0"/>
          <w:iCs w:val="0"/>
          <w:sz w:val="24"/>
          <w:szCs w:val="24"/>
        </w:rPr>
      </w:pPr>
      <w:r w:rsidRPr="00776AD3">
        <w:rPr>
          <w:i w:val="0"/>
          <w:iCs w:val="0"/>
          <w:sz w:val="24"/>
          <w:szCs w:val="24"/>
        </w:rPr>
        <w:t>Pentru poduri se va asigura marcarea luminoasa a capetelor podurilor prin mărirea nivelului mărimii de referința cu 50% și, suplimentar, marcarea structurii construcției.</w:t>
      </w:r>
    </w:p>
    <w:p w14:paraId="01EEAA45" w14:textId="77777777" w:rsidR="008F605C" w:rsidRPr="00776AD3" w:rsidRDefault="000E5658">
      <w:pPr>
        <w:pStyle w:val="Heading10"/>
        <w:keepNext/>
        <w:keepLines/>
        <w:shd w:val="clear" w:color="auto" w:fill="auto"/>
        <w:ind w:left="700"/>
        <w:rPr>
          <w:i w:val="0"/>
          <w:iCs w:val="0"/>
          <w:sz w:val="24"/>
          <w:szCs w:val="24"/>
        </w:rPr>
      </w:pPr>
      <w:bookmarkStart w:id="70" w:name="bookmark69"/>
      <w:r w:rsidRPr="00776AD3">
        <w:rPr>
          <w:i w:val="0"/>
          <w:iCs w:val="0"/>
          <w:sz w:val="24"/>
          <w:szCs w:val="24"/>
        </w:rPr>
        <w:t xml:space="preserve">Art. </w:t>
      </w:r>
      <w:r w:rsidRPr="00776AD3">
        <w:rPr>
          <w:i w:val="0"/>
          <w:iCs w:val="0"/>
          <w:sz w:val="24"/>
          <w:szCs w:val="24"/>
          <w:lang w:val="ro-RO" w:eastAsia="ro-RO" w:bidi="ro-RO"/>
        </w:rPr>
        <w:t>67</w:t>
      </w:r>
      <w:bookmarkEnd w:id="70"/>
    </w:p>
    <w:p w14:paraId="3C06BA69" w14:textId="77777777" w:rsidR="008F605C" w:rsidRPr="00776AD3" w:rsidRDefault="000E5658">
      <w:pPr>
        <w:pStyle w:val="BodyText"/>
        <w:numPr>
          <w:ilvl w:val="0"/>
          <w:numId w:val="79"/>
        </w:numPr>
        <w:shd w:val="clear" w:color="auto" w:fill="auto"/>
        <w:tabs>
          <w:tab w:val="left" w:pos="407"/>
        </w:tabs>
        <w:rPr>
          <w:i w:val="0"/>
          <w:iCs w:val="0"/>
          <w:sz w:val="24"/>
          <w:szCs w:val="24"/>
        </w:rPr>
      </w:pPr>
      <w:r w:rsidRPr="00776AD3">
        <w:rPr>
          <w:i w:val="0"/>
          <w:iCs w:val="0"/>
          <w:sz w:val="24"/>
          <w:szCs w:val="24"/>
        </w:rPr>
        <w:t>Iluminatul căilor de circulație în panta se va realiza cu micșorarea distantei dintre sursele de lumina proporțional cu unghiul de inclinare al pantei și progresiv spre vârful pantei, în asa fel încât sa se obțină o creștere a nivelului mărimii de referința cu 50%.</w:t>
      </w:r>
    </w:p>
    <w:p w14:paraId="692A2177" w14:textId="77777777" w:rsidR="008F605C" w:rsidRPr="00776AD3" w:rsidRDefault="000E5658">
      <w:pPr>
        <w:pStyle w:val="BodyText"/>
        <w:numPr>
          <w:ilvl w:val="0"/>
          <w:numId w:val="79"/>
        </w:numPr>
        <w:shd w:val="clear" w:color="auto" w:fill="auto"/>
        <w:tabs>
          <w:tab w:val="left" w:pos="402"/>
        </w:tabs>
        <w:rPr>
          <w:i w:val="0"/>
          <w:iCs w:val="0"/>
          <w:sz w:val="24"/>
          <w:szCs w:val="24"/>
        </w:rPr>
      </w:pPr>
      <w:r w:rsidRPr="00776AD3">
        <w:rPr>
          <w:i w:val="0"/>
          <w:iCs w:val="0"/>
          <w:sz w:val="24"/>
          <w:szCs w:val="24"/>
        </w:rPr>
        <w:t>Pentru iluminatul curbelor de circulație, corpurile de iluminat se vor amplasa într-o dispunere care sa asigure ghidajul vizual.</w:t>
      </w:r>
    </w:p>
    <w:p w14:paraId="1052C27A" w14:textId="77777777" w:rsidR="008F605C" w:rsidRPr="00776AD3" w:rsidRDefault="000E5658">
      <w:pPr>
        <w:pStyle w:val="BodyText"/>
        <w:numPr>
          <w:ilvl w:val="0"/>
          <w:numId w:val="79"/>
        </w:numPr>
        <w:shd w:val="clear" w:color="auto" w:fill="auto"/>
        <w:tabs>
          <w:tab w:val="left" w:pos="412"/>
        </w:tabs>
        <w:rPr>
          <w:i w:val="0"/>
          <w:iCs w:val="0"/>
          <w:sz w:val="24"/>
          <w:szCs w:val="24"/>
        </w:rPr>
      </w:pPr>
      <w:r w:rsidRPr="00776AD3">
        <w:rPr>
          <w:i w:val="0"/>
          <w:iCs w:val="0"/>
          <w:sz w:val="24"/>
          <w:szCs w:val="24"/>
        </w:rPr>
        <w:t>Stâlpii de susținere a corpurilor de iluminat se amplaseaza, în cazul iluminatului unilateral, pe partea exterioară a curbei, distanta dintre aceștia micsorandu-se în funcție de cat de accentuata este curba, care sa conducă la o majorare cu 50% a nivelului mărimii de referința.</w:t>
      </w:r>
    </w:p>
    <w:p w14:paraId="51FB798B" w14:textId="32080F55" w:rsidR="008F605C" w:rsidRPr="00776AD3" w:rsidRDefault="003E24BA">
      <w:pPr>
        <w:pStyle w:val="BodyText"/>
        <w:numPr>
          <w:ilvl w:val="0"/>
          <w:numId w:val="79"/>
        </w:numPr>
        <w:shd w:val="clear" w:color="auto" w:fill="auto"/>
        <w:tabs>
          <w:tab w:val="left" w:pos="412"/>
        </w:tabs>
        <w:spacing w:after="240"/>
        <w:rPr>
          <w:i w:val="0"/>
          <w:iCs w:val="0"/>
          <w:sz w:val="24"/>
          <w:szCs w:val="24"/>
        </w:rPr>
      </w:pPr>
      <w:r w:rsidRPr="00776AD3">
        <w:rPr>
          <w:i w:val="0"/>
          <w:iCs w:val="0"/>
          <w:sz w:val="24"/>
          <w:szCs w:val="24"/>
        </w:rPr>
        <w:lastRenderedPageBreak/>
        <w:t>I</w:t>
      </w:r>
      <w:r w:rsidR="000E5658" w:rsidRPr="00776AD3">
        <w:rPr>
          <w:i w:val="0"/>
          <w:iCs w:val="0"/>
          <w:sz w:val="24"/>
          <w:szCs w:val="24"/>
        </w:rPr>
        <w:t>n cazul intersecțiilor unor cai de circulație cu niveluri de luminanta diferite, se va asigura trecerea graduala de la un nivel de luminanta la altul pe circa 100 m pe calea de circulație mai puțin iluminata, pentru adaptarea fiziologica și psihologică a participanților la trafic.</w:t>
      </w:r>
    </w:p>
    <w:p w14:paraId="37729E51" w14:textId="77777777" w:rsidR="008F605C" w:rsidRPr="00776AD3" w:rsidRDefault="000E5658">
      <w:pPr>
        <w:pStyle w:val="Heading10"/>
        <w:keepNext/>
        <w:keepLines/>
        <w:shd w:val="clear" w:color="auto" w:fill="auto"/>
        <w:ind w:left="700"/>
        <w:rPr>
          <w:i w:val="0"/>
          <w:iCs w:val="0"/>
          <w:sz w:val="24"/>
          <w:szCs w:val="24"/>
        </w:rPr>
      </w:pPr>
      <w:bookmarkStart w:id="71" w:name="bookmark70"/>
      <w:r w:rsidRPr="00776AD3">
        <w:rPr>
          <w:i w:val="0"/>
          <w:iCs w:val="0"/>
          <w:sz w:val="24"/>
          <w:szCs w:val="24"/>
        </w:rPr>
        <w:t xml:space="preserve">Art. </w:t>
      </w:r>
      <w:r w:rsidRPr="00776AD3">
        <w:rPr>
          <w:i w:val="0"/>
          <w:iCs w:val="0"/>
          <w:sz w:val="24"/>
          <w:szCs w:val="24"/>
          <w:lang w:val="ro-RO" w:eastAsia="ro-RO" w:bidi="ro-RO"/>
        </w:rPr>
        <w:t>68</w:t>
      </w:r>
      <w:bookmarkEnd w:id="71"/>
    </w:p>
    <w:p w14:paraId="43305494" w14:textId="77777777" w:rsidR="008F605C" w:rsidRPr="00776AD3" w:rsidRDefault="000E5658">
      <w:pPr>
        <w:pStyle w:val="BodyText"/>
        <w:numPr>
          <w:ilvl w:val="0"/>
          <w:numId w:val="80"/>
        </w:numPr>
        <w:shd w:val="clear" w:color="auto" w:fill="auto"/>
        <w:tabs>
          <w:tab w:val="left" w:pos="397"/>
        </w:tabs>
        <w:rPr>
          <w:i w:val="0"/>
          <w:iCs w:val="0"/>
          <w:sz w:val="24"/>
          <w:szCs w:val="24"/>
        </w:rPr>
      </w:pPr>
      <w:r w:rsidRPr="00776AD3">
        <w:rPr>
          <w:i w:val="0"/>
          <w:iCs w:val="0"/>
          <w:sz w:val="24"/>
          <w:szCs w:val="24"/>
        </w:rPr>
        <w:t>Iluminatul trecerilor de pietoni se realizează cu un nivel de luminanta cu 50% mai ridicat decât cel al caii de circulație respective, evitandu-se schimbarea culorii care produce soc vizual și estetic perturbator.</w:t>
      </w:r>
    </w:p>
    <w:p w14:paraId="302992B9" w14:textId="29EB42DD" w:rsidR="008F605C" w:rsidRPr="00776AD3" w:rsidRDefault="003E24BA">
      <w:pPr>
        <w:pStyle w:val="BodyText"/>
        <w:numPr>
          <w:ilvl w:val="0"/>
          <w:numId w:val="80"/>
        </w:numPr>
        <w:shd w:val="clear" w:color="auto" w:fill="auto"/>
        <w:tabs>
          <w:tab w:val="left" w:pos="402"/>
        </w:tabs>
        <w:rPr>
          <w:i w:val="0"/>
          <w:iCs w:val="0"/>
          <w:sz w:val="24"/>
          <w:szCs w:val="24"/>
        </w:rPr>
      </w:pPr>
      <w:r w:rsidRPr="00776AD3">
        <w:rPr>
          <w:i w:val="0"/>
          <w:iCs w:val="0"/>
          <w:sz w:val="24"/>
          <w:szCs w:val="24"/>
        </w:rPr>
        <w:t>I</w:t>
      </w:r>
      <w:r w:rsidR="000E5658" w:rsidRPr="00776AD3">
        <w:rPr>
          <w:i w:val="0"/>
          <w:iCs w:val="0"/>
          <w:sz w:val="24"/>
          <w:szCs w:val="24"/>
        </w:rPr>
        <w:t>n imediata apropiere a trecerilor de pietoni și a intersecțiilor nu se vor amplasa reclame luminoase care prin efectul de schimbare a culorii și/sau prin variația intensității luminoase sa distraga atenția conducătorilor de vehicule sau a pietonilor.</w:t>
      </w:r>
    </w:p>
    <w:p w14:paraId="45EE9EB2" w14:textId="77777777" w:rsidR="008F605C" w:rsidRPr="00776AD3" w:rsidRDefault="000E5658">
      <w:pPr>
        <w:pStyle w:val="BodyText"/>
        <w:numPr>
          <w:ilvl w:val="0"/>
          <w:numId w:val="80"/>
        </w:numPr>
        <w:shd w:val="clear" w:color="auto" w:fill="auto"/>
        <w:tabs>
          <w:tab w:val="left" w:pos="407"/>
        </w:tabs>
        <w:rPr>
          <w:i w:val="0"/>
          <w:iCs w:val="0"/>
          <w:sz w:val="24"/>
          <w:szCs w:val="24"/>
        </w:rPr>
      </w:pPr>
      <w:r w:rsidRPr="00776AD3">
        <w:rPr>
          <w:i w:val="0"/>
          <w:iCs w:val="0"/>
          <w:sz w:val="24"/>
          <w:szCs w:val="24"/>
        </w:rPr>
        <w:t>Iluminatul se realizează prin dispunerea unui corp de iluminat în imediata apropiere a trecerii de pietoni sau amplasarea trecerii în apropierea locului de dispunere a corpurilor de iluminat.</w:t>
      </w:r>
    </w:p>
    <w:p w14:paraId="6E4AE42F" w14:textId="77777777" w:rsidR="008F605C" w:rsidRPr="00776AD3" w:rsidRDefault="000E5658">
      <w:pPr>
        <w:pStyle w:val="BodyText"/>
        <w:numPr>
          <w:ilvl w:val="0"/>
          <w:numId w:val="80"/>
        </w:numPr>
        <w:shd w:val="clear" w:color="auto" w:fill="auto"/>
        <w:tabs>
          <w:tab w:val="left" w:pos="417"/>
        </w:tabs>
        <w:rPr>
          <w:i w:val="0"/>
          <w:iCs w:val="0"/>
          <w:sz w:val="24"/>
          <w:szCs w:val="24"/>
        </w:rPr>
      </w:pPr>
      <w:r w:rsidRPr="00776AD3">
        <w:rPr>
          <w:i w:val="0"/>
          <w:iCs w:val="0"/>
          <w:sz w:val="24"/>
          <w:szCs w:val="24"/>
        </w:rPr>
        <w:t>Amplasarea corpurilor de iluminat se va face astfel încât sa se asigure iluminarea pietonilor din sensul de circulație.</w:t>
      </w:r>
    </w:p>
    <w:p w14:paraId="4A20D0E4" w14:textId="77777777" w:rsidR="008F605C" w:rsidRPr="00776AD3" w:rsidRDefault="000E5658">
      <w:pPr>
        <w:pStyle w:val="BodyText"/>
        <w:numPr>
          <w:ilvl w:val="0"/>
          <w:numId w:val="80"/>
        </w:numPr>
        <w:shd w:val="clear" w:color="auto" w:fill="auto"/>
        <w:tabs>
          <w:tab w:val="left" w:pos="393"/>
        </w:tabs>
        <w:rPr>
          <w:i w:val="0"/>
          <w:iCs w:val="0"/>
          <w:sz w:val="24"/>
          <w:szCs w:val="24"/>
        </w:rPr>
      </w:pPr>
      <w:r w:rsidRPr="00776AD3">
        <w:rPr>
          <w:i w:val="0"/>
          <w:iCs w:val="0"/>
          <w:sz w:val="24"/>
          <w:szCs w:val="24"/>
        </w:rPr>
        <w:t>Iluminatul trecerilor de pietoni trebuie sa aibă în vedere un indice de orbire cat mai scăzut.</w:t>
      </w:r>
    </w:p>
    <w:p w14:paraId="67FA915E" w14:textId="77777777" w:rsidR="008F605C" w:rsidRPr="00776AD3" w:rsidRDefault="000E5658">
      <w:pPr>
        <w:pStyle w:val="BodyText"/>
        <w:numPr>
          <w:ilvl w:val="0"/>
          <w:numId w:val="80"/>
        </w:numPr>
        <w:shd w:val="clear" w:color="auto" w:fill="auto"/>
        <w:tabs>
          <w:tab w:val="left" w:pos="402"/>
        </w:tabs>
        <w:spacing w:after="240"/>
        <w:rPr>
          <w:i w:val="0"/>
          <w:iCs w:val="0"/>
          <w:sz w:val="24"/>
          <w:szCs w:val="24"/>
        </w:rPr>
      </w:pPr>
      <w:r w:rsidRPr="00776AD3">
        <w:rPr>
          <w:i w:val="0"/>
          <w:iCs w:val="0"/>
          <w:sz w:val="24"/>
          <w:szCs w:val="24"/>
        </w:rPr>
        <w:t>La trecerile de pietoni unde în mod frecvent au loc accidente de circulație, în perioada în care este necesară funcționarea instalațiilor de iluminat nivelul de luminanta menționat la alin. (1) se poate mari pana la 100%.</w:t>
      </w:r>
    </w:p>
    <w:p w14:paraId="12A7BB7D" w14:textId="77777777" w:rsidR="008F605C" w:rsidRPr="00776AD3" w:rsidRDefault="000E5658">
      <w:pPr>
        <w:pStyle w:val="Heading10"/>
        <w:keepNext/>
        <w:keepLines/>
        <w:shd w:val="clear" w:color="auto" w:fill="auto"/>
        <w:ind w:left="700"/>
        <w:rPr>
          <w:i w:val="0"/>
          <w:iCs w:val="0"/>
          <w:sz w:val="24"/>
          <w:szCs w:val="24"/>
        </w:rPr>
      </w:pPr>
      <w:bookmarkStart w:id="72" w:name="bookmark71"/>
      <w:r w:rsidRPr="00776AD3">
        <w:rPr>
          <w:i w:val="0"/>
          <w:iCs w:val="0"/>
          <w:sz w:val="24"/>
          <w:szCs w:val="24"/>
        </w:rPr>
        <w:t xml:space="preserve">Art. </w:t>
      </w:r>
      <w:r w:rsidRPr="00776AD3">
        <w:rPr>
          <w:i w:val="0"/>
          <w:iCs w:val="0"/>
          <w:sz w:val="24"/>
          <w:szCs w:val="24"/>
          <w:lang w:val="ro-RO" w:eastAsia="ro-RO" w:bidi="ro-RO"/>
        </w:rPr>
        <w:t>69</w:t>
      </w:r>
      <w:bookmarkEnd w:id="72"/>
    </w:p>
    <w:p w14:paraId="47D052F2" w14:textId="77777777" w:rsidR="008F605C" w:rsidRPr="00776AD3" w:rsidRDefault="000E5658">
      <w:pPr>
        <w:pStyle w:val="BodyText"/>
        <w:numPr>
          <w:ilvl w:val="0"/>
          <w:numId w:val="81"/>
        </w:numPr>
        <w:shd w:val="clear" w:color="auto" w:fill="auto"/>
        <w:tabs>
          <w:tab w:val="left" w:pos="412"/>
        </w:tabs>
        <w:rPr>
          <w:i w:val="0"/>
          <w:iCs w:val="0"/>
          <w:sz w:val="24"/>
          <w:szCs w:val="24"/>
        </w:rPr>
      </w:pPr>
      <w:r w:rsidRPr="00776AD3">
        <w:rPr>
          <w:i w:val="0"/>
          <w:iCs w:val="0"/>
          <w:sz w:val="24"/>
          <w:szCs w:val="24"/>
        </w:rPr>
        <w:t>Relațiile dintre mărimile geometrice ale instalației de iluminat și caracteristicile electrice și luminotehnice ale acesteia vor fi corelate astfel încât sa rezulte soluții optime din punct de vedere tehnic și economic.</w:t>
      </w:r>
    </w:p>
    <w:p w14:paraId="1E0AF205" w14:textId="254A8432" w:rsidR="008F605C" w:rsidRPr="00776AD3" w:rsidRDefault="003E24BA">
      <w:pPr>
        <w:pStyle w:val="BodyText"/>
        <w:numPr>
          <w:ilvl w:val="0"/>
          <w:numId w:val="81"/>
        </w:numPr>
        <w:shd w:val="clear" w:color="auto" w:fill="auto"/>
        <w:tabs>
          <w:tab w:val="left" w:pos="407"/>
        </w:tabs>
        <w:rPr>
          <w:i w:val="0"/>
          <w:iCs w:val="0"/>
          <w:sz w:val="24"/>
          <w:szCs w:val="24"/>
        </w:rPr>
      </w:pPr>
      <w:r w:rsidRPr="00776AD3">
        <w:rPr>
          <w:i w:val="0"/>
          <w:iCs w:val="0"/>
          <w:sz w:val="24"/>
          <w:szCs w:val="24"/>
        </w:rPr>
        <w:t>I</w:t>
      </w:r>
      <w:r w:rsidR="000E5658" w:rsidRPr="00776AD3">
        <w:rPr>
          <w:i w:val="0"/>
          <w:iCs w:val="0"/>
          <w:sz w:val="24"/>
          <w:szCs w:val="24"/>
        </w:rPr>
        <w:t>nălțimile la care se vor amplasa corpurile de iluminat se calculează în funcție de fluxul luminos al surselor de lumina și de gradul de concentrare a distribuției intensității luminoase a acestora, astfel încât sa se asigure uniformitatea normata și limitarea fenomenului de orbire.</w:t>
      </w:r>
    </w:p>
    <w:p w14:paraId="24F37712" w14:textId="3A127B18" w:rsidR="008F605C" w:rsidRPr="00776AD3" w:rsidRDefault="003E24BA">
      <w:pPr>
        <w:pStyle w:val="BodyText"/>
        <w:numPr>
          <w:ilvl w:val="0"/>
          <w:numId w:val="81"/>
        </w:numPr>
        <w:shd w:val="clear" w:color="auto" w:fill="auto"/>
        <w:tabs>
          <w:tab w:val="left" w:pos="402"/>
        </w:tabs>
        <w:rPr>
          <w:i w:val="0"/>
          <w:iCs w:val="0"/>
          <w:sz w:val="24"/>
          <w:szCs w:val="24"/>
        </w:rPr>
      </w:pPr>
      <w:r w:rsidRPr="00776AD3">
        <w:rPr>
          <w:i w:val="0"/>
          <w:iCs w:val="0"/>
          <w:sz w:val="24"/>
          <w:szCs w:val="24"/>
        </w:rPr>
        <w:t>I</w:t>
      </w:r>
      <w:r w:rsidR="000E5658" w:rsidRPr="00776AD3">
        <w:rPr>
          <w:i w:val="0"/>
          <w:iCs w:val="0"/>
          <w:sz w:val="24"/>
          <w:szCs w:val="24"/>
        </w:rPr>
        <w:t>n cazul în care înălțimea stâlpilor este data de situația existenta în teren și din calcule rezulta necesitatea schimbării acesteia se vor alege soluțiile cele mai economice rezultate din înlocuirea stâlpilor existenți, suprainaltarea celor existenți, modificarea fluxului luminos, montarea unor stâlpi suplimentari, modificarea gradului de concentrare a distribuției luminoase, astfel încât sa se asigure uniformitatea și limitarea fenomenului de orbire.</w:t>
      </w:r>
    </w:p>
    <w:p w14:paraId="2B2BAB6E" w14:textId="77777777" w:rsidR="008F605C" w:rsidRPr="00776AD3" w:rsidRDefault="000E5658">
      <w:pPr>
        <w:pStyle w:val="BodyText"/>
        <w:numPr>
          <w:ilvl w:val="0"/>
          <w:numId w:val="81"/>
        </w:numPr>
        <w:shd w:val="clear" w:color="auto" w:fill="auto"/>
        <w:tabs>
          <w:tab w:val="left" w:pos="399"/>
        </w:tabs>
        <w:rPr>
          <w:i w:val="0"/>
          <w:iCs w:val="0"/>
          <w:sz w:val="24"/>
          <w:szCs w:val="24"/>
        </w:rPr>
      </w:pPr>
      <w:r w:rsidRPr="00776AD3">
        <w:rPr>
          <w:i w:val="0"/>
          <w:iCs w:val="0"/>
          <w:sz w:val="24"/>
          <w:szCs w:val="24"/>
        </w:rPr>
        <w:t>Pentru evitarea fenomenului de orbire, în piețe și intersecții sursele de lumina și corpurile de iluminat se montează la înălțimi cu unghiuri de protecție corespunzătoare.</w:t>
      </w:r>
    </w:p>
    <w:p w14:paraId="455C7626" w14:textId="77777777" w:rsidR="008F605C" w:rsidRPr="00776AD3" w:rsidRDefault="000E5658">
      <w:pPr>
        <w:pStyle w:val="BodyText"/>
        <w:numPr>
          <w:ilvl w:val="0"/>
          <w:numId w:val="81"/>
        </w:numPr>
        <w:shd w:val="clear" w:color="auto" w:fill="auto"/>
        <w:tabs>
          <w:tab w:val="left" w:pos="399"/>
        </w:tabs>
        <w:rPr>
          <w:i w:val="0"/>
          <w:iCs w:val="0"/>
          <w:sz w:val="24"/>
          <w:szCs w:val="24"/>
        </w:rPr>
      </w:pPr>
      <w:r w:rsidRPr="00776AD3">
        <w:rPr>
          <w:i w:val="0"/>
          <w:iCs w:val="0"/>
          <w:sz w:val="24"/>
          <w:szCs w:val="24"/>
        </w:rPr>
        <w:t>Poziționarea corpurilor de iluminat pentru căile de circulație auto se va determina printr-o analiza care trebuie sa prevină fenomenul de orbire.</w:t>
      </w:r>
    </w:p>
    <w:p w14:paraId="072D6BD2" w14:textId="77777777" w:rsidR="008F605C" w:rsidRPr="00776AD3" w:rsidRDefault="000E5658">
      <w:pPr>
        <w:pStyle w:val="BodyText"/>
        <w:numPr>
          <w:ilvl w:val="0"/>
          <w:numId w:val="81"/>
        </w:numPr>
        <w:shd w:val="clear" w:color="auto" w:fill="auto"/>
        <w:tabs>
          <w:tab w:val="left" w:pos="394"/>
        </w:tabs>
        <w:rPr>
          <w:i w:val="0"/>
          <w:iCs w:val="0"/>
          <w:sz w:val="24"/>
          <w:szCs w:val="24"/>
        </w:rPr>
      </w:pPr>
      <w:r w:rsidRPr="00776AD3">
        <w:rPr>
          <w:i w:val="0"/>
          <w:iCs w:val="0"/>
          <w:sz w:val="24"/>
          <w:szCs w:val="24"/>
        </w:rPr>
        <w:t>Corpurile de iluminat trebuie sa asigure o distribuție exclusiv directa a fluxului luminos către calea de circulație rutiera.</w:t>
      </w:r>
    </w:p>
    <w:p w14:paraId="748E0CDC" w14:textId="77777777" w:rsidR="008F605C" w:rsidRPr="00776AD3" w:rsidRDefault="000E5658">
      <w:pPr>
        <w:pStyle w:val="BodyText"/>
        <w:numPr>
          <w:ilvl w:val="0"/>
          <w:numId w:val="81"/>
        </w:numPr>
        <w:shd w:val="clear" w:color="auto" w:fill="auto"/>
        <w:tabs>
          <w:tab w:val="left" w:pos="394"/>
        </w:tabs>
        <w:rPr>
          <w:i w:val="0"/>
          <w:iCs w:val="0"/>
          <w:sz w:val="24"/>
          <w:szCs w:val="24"/>
        </w:rPr>
      </w:pPr>
      <w:r w:rsidRPr="00776AD3">
        <w:rPr>
          <w:i w:val="0"/>
          <w:iCs w:val="0"/>
          <w:sz w:val="24"/>
          <w:szCs w:val="24"/>
        </w:rPr>
        <w:t>Tipul și dimensiunile consolelor se vor alege pe considerente economice, fotometrice, de întreținere și arhitecturale.</w:t>
      </w:r>
    </w:p>
    <w:p w14:paraId="08904F42" w14:textId="6011E262" w:rsidR="008F605C" w:rsidRPr="00776AD3" w:rsidRDefault="003E24BA">
      <w:pPr>
        <w:pStyle w:val="BodyText"/>
        <w:numPr>
          <w:ilvl w:val="0"/>
          <w:numId w:val="81"/>
        </w:numPr>
        <w:shd w:val="clear" w:color="auto" w:fill="auto"/>
        <w:tabs>
          <w:tab w:val="left" w:pos="404"/>
        </w:tabs>
        <w:spacing w:after="760"/>
        <w:rPr>
          <w:i w:val="0"/>
          <w:iCs w:val="0"/>
          <w:sz w:val="24"/>
          <w:szCs w:val="24"/>
        </w:rPr>
      </w:pPr>
      <w:r w:rsidRPr="00776AD3">
        <w:rPr>
          <w:i w:val="0"/>
          <w:iCs w:val="0"/>
          <w:sz w:val="24"/>
          <w:szCs w:val="24"/>
        </w:rPr>
        <w:t>I</w:t>
      </w:r>
      <w:r w:rsidR="000E5658" w:rsidRPr="00776AD3">
        <w:rPr>
          <w:i w:val="0"/>
          <w:iCs w:val="0"/>
          <w:sz w:val="24"/>
          <w:szCs w:val="24"/>
        </w:rPr>
        <w:t>n funcție de tipul corpului de iluminat, distanta dintre corpurile de iluminat se alege în funcție de înălțimea de montare a acestora, asigurându-se uniformitatea iluminatului conform normelor Uniunii Europene, astfel încât sa se reducă numărul de stâlpi/km și numărul de corpuri de iluminat/km, având ca referința standardul SR 13201.</w:t>
      </w:r>
    </w:p>
    <w:p w14:paraId="233D49DB" w14:textId="77777777" w:rsidR="008F605C" w:rsidRPr="00776AD3" w:rsidRDefault="000E5658">
      <w:pPr>
        <w:pStyle w:val="Heading10"/>
        <w:keepNext/>
        <w:keepLines/>
        <w:shd w:val="clear" w:color="auto" w:fill="auto"/>
        <w:ind w:left="700" w:firstLine="0"/>
        <w:rPr>
          <w:i w:val="0"/>
          <w:iCs w:val="0"/>
          <w:sz w:val="24"/>
          <w:szCs w:val="24"/>
        </w:rPr>
      </w:pPr>
      <w:bookmarkStart w:id="73" w:name="bookmark72"/>
      <w:r w:rsidRPr="00776AD3">
        <w:rPr>
          <w:i w:val="0"/>
          <w:iCs w:val="0"/>
          <w:sz w:val="24"/>
          <w:szCs w:val="24"/>
        </w:rPr>
        <w:lastRenderedPageBreak/>
        <w:t xml:space="preserve">Art. </w:t>
      </w:r>
      <w:r w:rsidRPr="00776AD3">
        <w:rPr>
          <w:i w:val="0"/>
          <w:iCs w:val="0"/>
          <w:sz w:val="24"/>
          <w:szCs w:val="24"/>
          <w:lang w:val="ro-RO" w:eastAsia="ro-RO" w:bidi="ro-RO"/>
        </w:rPr>
        <w:t>70</w:t>
      </w:r>
      <w:bookmarkEnd w:id="73"/>
    </w:p>
    <w:p w14:paraId="014716DA" w14:textId="4C69DFED" w:rsidR="008F605C" w:rsidRPr="00776AD3" w:rsidRDefault="003E24BA">
      <w:pPr>
        <w:pStyle w:val="BodyText"/>
        <w:numPr>
          <w:ilvl w:val="0"/>
          <w:numId w:val="82"/>
        </w:numPr>
        <w:shd w:val="clear" w:color="auto" w:fill="auto"/>
        <w:tabs>
          <w:tab w:val="left" w:pos="409"/>
        </w:tabs>
        <w:rPr>
          <w:i w:val="0"/>
          <w:iCs w:val="0"/>
          <w:sz w:val="24"/>
          <w:szCs w:val="24"/>
        </w:rPr>
      </w:pPr>
      <w:r w:rsidRPr="00776AD3">
        <w:rPr>
          <w:i w:val="0"/>
          <w:iCs w:val="0"/>
          <w:sz w:val="24"/>
          <w:szCs w:val="24"/>
        </w:rPr>
        <w:t>I</w:t>
      </w:r>
      <w:r w:rsidR="000E5658" w:rsidRPr="00776AD3">
        <w:rPr>
          <w:i w:val="0"/>
          <w:iCs w:val="0"/>
          <w:sz w:val="24"/>
          <w:szCs w:val="24"/>
        </w:rPr>
        <w:t>n cazul în care stâlpii pe care se montează corpurile de iluminat, aparținând sistemelor de iluminat rutier, sunt situati între copacii plantați pe părțile laterale ale străzii, se va adopta o soluție de iluminat corespunzătoare astfel încât în perioada în care coroana copacilor este verde, fluxul luminos sa fie astfel distribuit încât sa se asigure o distribuție uniforma a luminantei, fără ca pe carosabil sa apara pete de lumina și umbre puternice generatoare de insecuritate și disconfort.</w:t>
      </w:r>
    </w:p>
    <w:p w14:paraId="1F4456D4" w14:textId="27765768" w:rsidR="008F605C" w:rsidRPr="00776AD3" w:rsidRDefault="003E24BA">
      <w:pPr>
        <w:pStyle w:val="BodyText"/>
        <w:numPr>
          <w:ilvl w:val="0"/>
          <w:numId w:val="82"/>
        </w:numPr>
        <w:shd w:val="clear" w:color="auto" w:fill="auto"/>
        <w:tabs>
          <w:tab w:val="left" w:pos="404"/>
        </w:tabs>
        <w:spacing w:after="240"/>
        <w:rPr>
          <w:i w:val="0"/>
          <w:iCs w:val="0"/>
          <w:sz w:val="24"/>
          <w:szCs w:val="24"/>
        </w:rPr>
      </w:pPr>
      <w:r w:rsidRPr="00776AD3">
        <w:rPr>
          <w:i w:val="0"/>
          <w:iCs w:val="0"/>
          <w:sz w:val="24"/>
          <w:szCs w:val="24"/>
        </w:rPr>
        <w:t>I</w:t>
      </w:r>
      <w:r w:rsidR="000E5658" w:rsidRPr="00776AD3">
        <w:rPr>
          <w:i w:val="0"/>
          <w:iCs w:val="0"/>
          <w:sz w:val="24"/>
          <w:szCs w:val="24"/>
        </w:rPr>
        <w:t xml:space="preserve">n funcție de vegetația existenta în zona adiacenta căilor de circulație și de sistemul de iluminat ales, corpurile de iluminat se amplaseaza astfel încât distribuția fluxului luminos sa nu se modifice. </w:t>
      </w:r>
      <w:r w:rsidRPr="00776AD3">
        <w:rPr>
          <w:i w:val="0"/>
          <w:iCs w:val="0"/>
          <w:sz w:val="24"/>
          <w:szCs w:val="24"/>
        </w:rPr>
        <w:t>I</w:t>
      </w:r>
      <w:r w:rsidR="000E5658" w:rsidRPr="00776AD3">
        <w:rPr>
          <w:i w:val="0"/>
          <w:iCs w:val="0"/>
          <w:sz w:val="24"/>
          <w:szCs w:val="24"/>
        </w:rPr>
        <w:t>n acest sens, coronamentul arborilor se ajusteaza periodic pentru a nu aparea o neuniformitate a fluxului luminos.</w:t>
      </w:r>
    </w:p>
    <w:p w14:paraId="1BC3CE3F" w14:textId="77777777" w:rsidR="008F605C" w:rsidRPr="00776AD3" w:rsidRDefault="000E5658">
      <w:pPr>
        <w:pStyle w:val="Heading10"/>
        <w:keepNext/>
        <w:keepLines/>
        <w:shd w:val="clear" w:color="auto" w:fill="auto"/>
        <w:ind w:left="700" w:firstLine="0"/>
        <w:rPr>
          <w:i w:val="0"/>
          <w:iCs w:val="0"/>
          <w:sz w:val="24"/>
          <w:szCs w:val="24"/>
          <w:lang w:val="fr-FR"/>
        </w:rPr>
      </w:pPr>
      <w:bookmarkStart w:id="74" w:name="bookmark73"/>
      <w:r w:rsidRPr="00776AD3">
        <w:rPr>
          <w:i w:val="0"/>
          <w:iCs w:val="0"/>
          <w:sz w:val="24"/>
          <w:szCs w:val="24"/>
          <w:lang w:val="fr-FR"/>
        </w:rPr>
        <w:t xml:space="preserve">Art. </w:t>
      </w:r>
      <w:r w:rsidRPr="00776AD3">
        <w:rPr>
          <w:i w:val="0"/>
          <w:iCs w:val="0"/>
          <w:sz w:val="24"/>
          <w:szCs w:val="24"/>
          <w:lang w:val="ro-RO" w:eastAsia="ro-RO" w:bidi="ro-RO"/>
        </w:rPr>
        <w:t>71</w:t>
      </w:r>
      <w:bookmarkEnd w:id="74"/>
    </w:p>
    <w:p w14:paraId="41CC13F3"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Poziționarea corpurilor de iluminat rutier se face la un unghi de montaj cat mai mic astfel încât sa se realizeze o dirijare corespunzătoare a fluxului luminos către carosabil și pentru ca acel corp de iluminat sa nu producă orbirea participanților la circulația rutiera sau pietonala, asigurându-se în același timp și uniformitatea necesară.</w:t>
      </w:r>
    </w:p>
    <w:p w14:paraId="4D26374B" w14:textId="77777777" w:rsidR="008F605C" w:rsidRPr="00776AD3" w:rsidRDefault="000E5658">
      <w:pPr>
        <w:pStyle w:val="Heading10"/>
        <w:keepNext/>
        <w:keepLines/>
        <w:shd w:val="clear" w:color="auto" w:fill="auto"/>
        <w:ind w:left="700" w:firstLine="0"/>
        <w:rPr>
          <w:i w:val="0"/>
          <w:iCs w:val="0"/>
          <w:sz w:val="24"/>
          <w:szCs w:val="24"/>
        </w:rPr>
      </w:pPr>
      <w:bookmarkStart w:id="75" w:name="bookmark74"/>
      <w:r w:rsidRPr="00776AD3">
        <w:rPr>
          <w:i w:val="0"/>
          <w:iCs w:val="0"/>
          <w:sz w:val="24"/>
          <w:szCs w:val="24"/>
        </w:rPr>
        <w:t xml:space="preserve">Art. </w:t>
      </w:r>
      <w:r w:rsidRPr="00776AD3">
        <w:rPr>
          <w:i w:val="0"/>
          <w:iCs w:val="0"/>
          <w:sz w:val="24"/>
          <w:szCs w:val="24"/>
          <w:lang w:val="ro-RO" w:eastAsia="ro-RO" w:bidi="ro-RO"/>
        </w:rPr>
        <w:t>72</w:t>
      </w:r>
      <w:bookmarkEnd w:id="75"/>
    </w:p>
    <w:p w14:paraId="4E240A84" w14:textId="77777777" w:rsidR="008F605C" w:rsidRPr="00776AD3" w:rsidRDefault="000E5658">
      <w:pPr>
        <w:pStyle w:val="BodyText"/>
        <w:numPr>
          <w:ilvl w:val="0"/>
          <w:numId w:val="83"/>
        </w:numPr>
        <w:shd w:val="clear" w:color="auto" w:fill="auto"/>
        <w:tabs>
          <w:tab w:val="left" w:pos="409"/>
        </w:tabs>
        <w:rPr>
          <w:i w:val="0"/>
          <w:iCs w:val="0"/>
          <w:sz w:val="24"/>
          <w:szCs w:val="24"/>
        </w:rPr>
      </w:pPr>
      <w:r w:rsidRPr="00776AD3">
        <w:rPr>
          <w:i w:val="0"/>
          <w:iCs w:val="0"/>
          <w:sz w:val="24"/>
          <w:szCs w:val="24"/>
        </w:rPr>
        <w:t>Iluminatul căilor de circulație foarte late, prevăzute cu arbori de dimensiuni medii, se va realiza prin amplasarea surselor de lumina în linie cu arborii și nu în spatele lor; coronamentul arborilor trebuie sa nu modifice distribuția fluxului luminos, iar vegetația trebuie ajustata periodic.</w:t>
      </w:r>
    </w:p>
    <w:p w14:paraId="57B454BA" w14:textId="6B4FBE86" w:rsidR="008F605C" w:rsidRPr="00776AD3" w:rsidRDefault="003E24BA">
      <w:pPr>
        <w:pStyle w:val="BodyText"/>
        <w:numPr>
          <w:ilvl w:val="0"/>
          <w:numId w:val="83"/>
        </w:numPr>
        <w:shd w:val="clear" w:color="auto" w:fill="auto"/>
        <w:tabs>
          <w:tab w:val="left" w:pos="385"/>
        </w:tabs>
        <w:rPr>
          <w:i w:val="0"/>
          <w:iCs w:val="0"/>
          <w:sz w:val="24"/>
          <w:szCs w:val="24"/>
        </w:rPr>
      </w:pPr>
      <w:r w:rsidRPr="00776AD3">
        <w:rPr>
          <w:i w:val="0"/>
          <w:iCs w:val="0"/>
          <w:sz w:val="24"/>
          <w:szCs w:val="24"/>
        </w:rPr>
        <w:t>I</w:t>
      </w:r>
      <w:r w:rsidR="000E5658" w:rsidRPr="00776AD3">
        <w:rPr>
          <w:i w:val="0"/>
          <w:iCs w:val="0"/>
          <w:sz w:val="24"/>
          <w:szCs w:val="24"/>
        </w:rPr>
        <w:t>n cazul arborilor de înălțime mica, se va utiliza distribuția axiala a corpurilor de iluminat.</w:t>
      </w:r>
    </w:p>
    <w:p w14:paraId="3C233731" w14:textId="409D4955" w:rsidR="008F605C" w:rsidRPr="00776AD3" w:rsidRDefault="003E24BA">
      <w:pPr>
        <w:pStyle w:val="BodyText"/>
        <w:numPr>
          <w:ilvl w:val="0"/>
          <w:numId w:val="83"/>
        </w:numPr>
        <w:shd w:val="clear" w:color="auto" w:fill="auto"/>
        <w:tabs>
          <w:tab w:val="left" w:pos="399"/>
        </w:tabs>
        <w:rPr>
          <w:i w:val="0"/>
          <w:iCs w:val="0"/>
          <w:sz w:val="24"/>
          <w:szCs w:val="24"/>
        </w:rPr>
      </w:pPr>
      <w:r w:rsidRPr="00776AD3">
        <w:rPr>
          <w:i w:val="0"/>
          <w:iCs w:val="0"/>
          <w:sz w:val="24"/>
          <w:szCs w:val="24"/>
        </w:rPr>
        <w:t>I</w:t>
      </w:r>
      <w:r w:rsidR="000E5658" w:rsidRPr="00776AD3">
        <w:rPr>
          <w:i w:val="0"/>
          <w:iCs w:val="0"/>
          <w:sz w:val="24"/>
          <w:szCs w:val="24"/>
        </w:rPr>
        <w:t>n cazul arborilor de înălțime mare sursele de lumina se vor amplasa sub coroana, la nivelul ultimelor ramuri, dacă în urma calculelor rezulta ca soluția este acceptabilă.</w:t>
      </w:r>
    </w:p>
    <w:p w14:paraId="2F58F464" w14:textId="6FC15C75" w:rsidR="008F605C" w:rsidRPr="00776AD3" w:rsidRDefault="000E5658" w:rsidP="003E24BA">
      <w:pPr>
        <w:pStyle w:val="BodyText"/>
        <w:numPr>
          <w:ilvl w:val="0"/>
          <w:numId w:val="83"/>
        </w:numPr>
        <w:shd w:val="clear" w:color="auto" w:fill="auto"/>
        <w:tabs>
          <w:tab w:val="left" w:pos="399"/>
        </w:tabs>
        <w:spacing w:after="240"/>
        <w:rPr>
          <w:i w:val="0"/>
          <w:iCs w:val="0"/>
          <w:sz w:val="24"/>
          <w:szCs w:val="24"/>
        </w:rPr>
      </w:pPr>
      <w:r w:rsidRPr="00776AD3">
        <w:rPr>
          <w:i w:val="0"/>
          <w:iCs w:val="0"/>
          <w:sz w:val="24"/>
          <w:szCs w:val="24"/>
        </w:rPr>
        <w:t>Pentru căile de circulație cu arbori pe ambele părți se va utiliza, de regula, iluminatul de tip axial.</w:t>
      </w:r>
      <w:r w:rsidR="003E24BA" w:rsidRPr="00776AD3">
        <w:rPr>
          <w:i w:val="0"/>
          <w:iCs w:val="0"/>
          <w:sz w:val="24"/>
          <w:szCs w:val="24"/>
        </w:rPr>
        <w:t xml:space="preserve"> </w:t>
      </w:r>
      <w:r w:rsidRPr="00776AD3">
        <w:rPr>
          <w:i w:val="0"/>
          <w:iCs w:val="0"/>
          <w:sz w:val="24"/>
          <w:szCs w:val="24"/>
        </w:rPr>
        <w:t>Iluminarea aleilor din parcuri se va realiza, de regula, cu corpuri de iluminat montate pe stâlpi având o înălțime de 3-6 m de la sol.</w:t>
      </w:r>
    </w:p>
    <w:p w14:paraId="02A475D3" w14:textId="77777777" w:rsidR="008F605C" w:rsidRPr="00776AD3" w:rsidRDefault="000E5658">
      <w:pPr>
        <w:pStyle w:val="Heading10"/>
        <w:keepNext/>
        <w:keepLines/>
        <w:shd w:val="clear" w:color="auto" w:fill="auto"/>
        <w:ind w:left="700"/>
        <w:rPr>
          <w:i w:val="0"/>
          <w:iCs w:val="0"/>
          <w:sz w:val="24"/>
          <w:szCs w:val="24"/>
        </w:rPr>
      </w:pPr>
      <w:bookmarkStart w:id="76" w:name="bookmark75"/>
      <w:r w:rsidRPr="00776AD3">
        <w:rPr>
          <w:i w:val="0"/>
          <w:iCs w:val="0"/>
          <w:sz w:val="24"/>
          <w:szCs w:val="24"/>
        </w:rPr>
        <w:t xml:space="preserve">Art. </w:t>
      </w:r>
      <w:r w:rsidRPr="00776AD3">
        <w:rPr>
          <w:i w:val="0"/>
          <w:iCs w:val="0"/>
          <w:sz w:val="24"/>
          <w:szCs w:val="24"/>
          <w:lang w:val="ro-RO" w:eastAsia="ro-RO" w:bidi="ro-RO"/>
        </w:rPr>
        <w:t>73</w:t>
      </w:r>
      <w:bookmarkEnd w:id="76"/>
    </w:p>
    <w:p w14:paraId="7A48DCCA" w14:textId="77777777" w:rsidR="008F605C" w:rsidRPr="00776AD3" w:rsidRDefault="000E5658">
      <w:pPr>
        <w:pStyle w:val="BodyText"/>
        <w:numPr>
          <w:ilvl w:val="0"/>
          <w:numId w:val="84"/>
        </w:numPr>
        <w:shd w:val="clear" w:color="auto" w:fill="auto"/>
        <w:tabs>
          <w:tab w:val="left" w:pos="394"/>
        </w:tabs>
        <w:rPr>
          <w:i w:val="0"/>
          <w:iCs w:val="0"/>
          <w:sz w:val="24"/>
          <w:szCs w:val="24"/>
        </w:rPr>
      </w:pPr>
      <w:r w:rsidRPr="00776AD3">
        <w:rPr>
          <w:i w:val="0"/>
          <w:iCs w:val="0"/>
          <w:sz w:val="24"/>
          <w:szCs w:val="24"/>
        </w:rPr>
        <w:t>Pe caile de circulație, nivelul de luminanta trebuie sa asigure perceperea obstacolelor si detaliilor in mod distinct, in timp util si cu siguranța.</w:t>
      </w:r>
    </w:p>
    <w:p w14:paraId="584B39FA" w14:textId="77777777" w:rsidR="008F605C" w:rsidRPr="00776AD3" w:rsidRDefault="000E5658">
      <w:pPr>
        <w:pStyle w:val="BodyText"/>
        <w:numPr>
          <w:ilvl w:val="0"/>
          <w:numId w:val="84"/>
        </w:numPr>
        <w:shd w:val="clear" w:color="auto" w:fill="auto"/>
        <w:tabs>
          <w:tab w:val="left" w:pos="409"/>
        </w:tabs>
        <w:rPr>
          <w:i w:val="0"/>
          <w:iCs w:val="0"/>
          <w:sz w:val="24"/>
          <w:szCs w:val="24"/>
        </w:rPr>
      </w:pPr>
      <w:r w:rsidRPr="00776AD3">
        <w:rPr>
          <w:i w:val="0"/>
          <w:iCs w:val="0"/>
          <w:sz w:val="24"/>
          <w:szCs w:val="24"/>
        </w:rPr>
        <w:t>Pentru realizarea cerințelor de la alin. (1) valoarea contrastului dintre obiectele ce trebuie percepute si fondul pe care se situează trebuie sa aiba valori cuprinse intre 0.2- 0.5.</w:t>
      </w:r>
    </w:p>
    <w:p w14:paraId="58FC21AE" w14:textId="77777777" w:rsidR="008F605C" w:rsidRPr="00776AD3" w:rsidRDefault="000E5658">
      <w:pPr>
        <w:pStyle w:val="BodyText"/>
        <w:numPr>
          <w:ilvl w:val="0"/>
          <w:numId w:val="84"/>
        </w:numPr>
        <w:shd w:val="clear" w:color="auto" w:fill="auto"/>
        <w:tabs>
          <w:tab w:val="left" w:pos="404"/>
        </w:tabs>
        <w:spacing w:after="240"/>
        <w:rPr>
          <w:i w:val="0"/>
          <w:iCs w:val="0"/>
          <w:sz w:val="24"/>
          <w:szCs w:val="24"/>
        </w:rPr>
      </w:pPr>
      <w:r w:rsidRPr="00776AD3">
        <w:rPr>
          <w:i w:val="0"/>
          <w:iCs w:val="0"/>
          <w:sz w:val="24"/>
          <w:szCs w:val="24"/>
        </w:rPr>
        <w:t>Nivelul de luminanta va fi menținut in timp prin intretinerea la perioade specificate a instalațiilor de iluminat, luandu-se masuri pentru inlocuirea lampilo uzate, curatarea lămpilor si a corpurilor de iluminat, asigurandu-se factorul de menținere stabilit in caietul de sarcini.</w:t>
      </w:r>
    </w:p>
    <w:p w14:paraId="5BA505B2" w14:textId="77777777" w:rsidR="008F605C" w:rsidRPr="00776AD3" w:rsidRDefault="000E5658">
      <w:pPr>
        <w:pStyle w:val="Heading10"/>
        <w:keepNext/>
        <w:keepLines/>
        <w:shd w:val="clear" w:color="auto" w:fill="auto"/>
        <w:spacing w:after="260"/>
        <w:ind w:left="700"/>
        <w:rPr>
          <w:i w:val="0"/>
          <w:iCs w:val="0"/>
          <w:sz w:val="24"/>
          <w:szCs w:val="24"/>
        </w:rPr>
      </w:pPr>
      <w:bookmarkStart w:id="77" w:name="bookmark76"/>
      <w:r w:rsidRPr="00776AD3">
        <w:rPr>
          <w:i w:val="0"/>
          <w:iCs w:val="0"/>
          <w:sz w:val="24"/>
          <w:szCs w:val="24"/>
        </w:rPr>
        <w:t xml:space="preserve">Art. </w:t>
      </w:r>
      <w:r w:rsidRPr="00776AD3">
        <w:rPr>
          <w:i w:val="0"/>
          <w:iCs w:val="0"/>
          <w:sz w:val="24"/>
          <w:szCs w:val="24"/>
          <w:lang w:val="ro-RO" w:eastAsia="ro-RO" w:bidi="ro-RO"/>
        </w:rPr>
        <w:t>74</w:t>
      </w:r>
      <w:bookmarkEnd w:id="77"/>
    </w:p>
    <w:p w14:paraId="64D876AC" w14:textId="5CD6732C" w:rsidR="008F605C" w:rsidRPr="00776AD3" w:rsidRDefault="000E5658">
      <w:pPr>
        <w:pStyle w:val="BodyText"/>
        <w:numPr>
          <w:ilvl w:val="0"/>
          <w:numId w:val="85"/>
        </w:numPr>
        <w:shd w:val="clear" w:color="auto" w:fill="auto"/>
        <w:tabs>
          <w:tab w:val="left" w:pos="399"/>
        </w:tabs>
        <w:rPr>
          <w:i w:val="0"/>
          <w:iCs w:val="0"/>
          <w:sz w:val="24"/>
          <w:szCs w:val="24"/>
        </w:rPr>
      </w:pPr>
      <w:r w:rsidRPr="00776AD3">
        <w:rPr>
          <w:i w:val="0"/>
          <w:iCs w:val="0"/>
          <w:sz w:val="24"/>
          <w:szCs w:val="24"/>
        </w:rPr>
        <w:t xml:space="preserve">Operatorul serviciului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pt-PT" w:eastAsia="en-US" w:bidi="en-US"/>
        </w:rPr>
        <w:t>SFANTU GHEORGHE</w:t>
      </w:r>
      <w:r w:rsidRPr="00776AD3">
        <w:rPr>
          <w:i w:val="0"/>
          <w:iCs w:val="0"/>
          <w:sz w:val="24"/>
          <w:szCs w:val="24"/>
          <w:lang w:val="pt-PT" w:eastAsia="en-US" w:bidi="en-US"/>
        </w:rPr>
        <w:t xml:space="preserve"> </w:t>
      </w:r>
      <w:r w:rsidRPr="00776AD3">
        <w:rPr>
          <w:i w:val="0"/>
          <w:iCs w:val="0"/>
          <w:sz w:val="24"/>
          <w:szCs w:val="24"/>
        </w:rPr>
        <w:t>are obligația de a executa modificările necesare în sistemul de iluminat public pentru asigurarea respectării condițiilor de iluminat, având ca referința standardul SR 13201.</w:t>
      </w:r>
    </w:p>
    <w:p w14:paraId="5F4D8BBC" w14:textId="77777777" w:rsidR="008F605C" w:rsidRPr="00776AD3" w:rsidRDefault="000E5658">
      <w:pPr>
        <w:pStyle w:val="BodyText"/>
        <w:numPr>
          <w:ilvl w:val="0"/>
          <w:numId w:val="85"/>
        </w:numPr>
        <w:shd w:val="clear" w:color="auto" w:fill="auto"/>
        <w:tabs>
          <w:tab w:val="left" w:pos="404"/>
        </w:tabs>
        <w:rPr>
          <w:i w:val="0"/>
          <w:iCs w:val="0"/>
          <w:sz w:val="24"/>
          <w:szCs w:val="24"/>
        </w:rPr>
      </w:pPr>
      <w:r w:rsidRPr="00776AD3">
        <w:rPr>
          <w:i w:val="0"/>
          <w:iCs w:val="0"/>
          <w:sz w:val="24"/>
          <w:szCs w:val="24"/>
        </w:rPr>
        <w:t xml:space="preserve">Condițiile de iluminat privind luminanta medie, uniformitatea generală a luminantei, indicele de prag, uniformitatea longitudinala a luminantei, raportul de zona alăturată, luminanta zonei de acces, raportul dintre luminanta la începutul zonei de prag și luminanta </w:t>
      </w:r>
      <w:r w:rsidRPr="00776AD3">
        <w:rPr>
          <w:i w:val="0"/>
          <w:iCs w:val="0"/>
          <w:sz w:val="24"/>
          <w:szCs w:val="24"/>
        </w:rPr>
        <w:lastRenderedPageBreak/>
        <w:t>zonei de acces, luminanta zonei de tranziție, luminanta zonei interioare, luminanta zonei de ieșire, iluminarea medie, uniformitatea generală a iluminării, iluminarea minima, după caz, vor avea valori cu referința la standardul SR 13201 pentru:</w:t>
      </w:r>
    </w:p>
    <w:p w14:paraId="3CF690AD" w14:textId="77777777" w:rsidR="008F605C" w:rsidRPr="00776AD3" w:rsidRDefault="000E5658" w:rsidP="003E24BA">
      <w:pPr>
        <w:pStyle w:val="BodyText"/>
        <w:numPr>
          <w:ilvl w:val="0"/>
          <w:numId w:val="86"/>
        </w:numPr>
        <w:shd w:val="clear" w:color="auto" w:fill="auto"/>
        <w:tabs>
          <w:tab w:val="left" w:pos="352"/>
        </w:tabs>
        <w:ind w:firstLine="426"/>
        <w:rPr>
          <w:i w:val="0"/>
          <w:iCs w:val="0"/>
          <w:sz w:val="24"/>
          <w:szCs w:val="24"/>
        </w:rPr>
      </w:pPr>
      <w:r w:rsidRPr="00776AD3">
        <w:rPr>
          <w:i w:val="0"/>
          <w:iCs w:val="0"/>
          <w:sz w:val="24"/>
          <w:szCs w:val="24"/>
        </w:rPr>
        <w:t>clasa sistemului de iluminat pentru categoria cai de circulație destinate traficului rutier;</w:t>
      </w:r>
    </w:p>
    <w:p w14:paraId="5A190D78" w14:textId="77777777" w:rsidR="008F605C" w:rsidRPr="00776AD3" w:rsidRDefault="000E5658" w:rsidP="003E24BA">
      <w:pPr>
        <w:pStyle w:val="BodyText"/>
        <w:numPr>
          <w:ilvl w:val="0"/>
          <w:numId w:val="86"/>
        </w:numPr>
        <w:shd w:val="clear" w:color="auto" w:fill="auto"/>
        <w:tabs>
          <w:tab w:val="left" w:pos="352"/>
        </w:tabs>
        <w:ind w:firstLine="426"/>
        <w:rPr>
          <w:i w:val="0"/>
          <w:iCs w:val="0"/>
          <w:sz w:val="24"/>
          <w:szCs w:val="24"/>
        </w:rPr>
      </w:pPr>
      <w:r w:rsidRPr="00776AD3">
        <w:rPr>
          <w:i w:val="0"/>
          <w:iCs w:val="0"/>
          <w:sz w:val="24"/>
          <w:szCs w:val="24"/>
        </w:rPr>
        <w:t>clasa sistemului de iluminat pentru zonele de risc;</w:t>
      </w:r>
    </w:p>
    <w:p w14:paraId="0E269F85" w14:textId="77777777" w:rsidR="008F605C" w:rsidRPr="00776AD3" w:rsidRDefault="000E5658" w:rsidP="003E24BA">
      <w:pPr>
        <w:pStyle w:val="BodyText"/>
        <w:numPr>
          <w:ilvl w:val="0"/>
          <w:numId w:val="86"/>
        </w:numPr>
        <w:shd w:val="clear" w:color="auto" w:fill="auto"/>
        <w:tabs>
          <w:tab w:val="left" w:pos="352"/>
        </w:tabs>
        <w:ind w:firstLine="426"/>
        <w:rPr>
          <w:i w:val="0"/>
          <w:iCs w:val="0"/>
          <w:sz w:val="24"/>
          <w:szCs w:val="24"/>
        </w:rPr>
      </w:pPr>
      <w:r w:rsidRPr="00776AD3">
        <w:rPr>
          <w:i w:val="0"/>
          <w:iCs w:val="0"/>
          <w:sz w:val="24"/>
          <w:szCs w:val="24"/>
        </w:rPr>
        <w:t>clasa sistemului de iluminat pentru căile de circulație destinate traficului pietonal și pistelor pentru biciclete.</w:t>
      </w:r>
    </w:p>
    <w:p w14:paraId="7AC26C82" w14:textId="77777777" w:rsidR="008F605C" w:rsidRPr="00776AD3" w:rsidRDefault="000E5658">
      <w:pPr>
        <w:pStyle w:val="BodyText"/>
        <w:numPr>
          <w:ilvl w:val="0"/>
          <w:numId w:val="85"/>
        </w:numPr>
        <w:shd w:val="clear" w:color="auto" w:fill="auto"/>
        <w:tabs>
          <w:tab w:val="left" w:pos="409"/>
        </w:tabs>
        <w:rPr>
          <w:i w:val="0"/>
          <w:iCs w:val="0"/>
          <w:sz w:val="24"/>
          <w:szCs w:val="24"/>
        </w:rPr>
      </w:pPr>
      <w:r w:rsidRPr="00776AD3">
        <w:rPr>
          <w:i w:val="0"/>
          <w:iCs w:val="0"/>
          <w:sz w:val="24"/>
          <w:szCs w:val="24"/>
        </w:rPr>
        <w:t>La montarea reclamelor luminoase în zona de exploatare a sistemului de iluminat public se va obține în prealabil avizul operatorului serviciului de iluminat public privind sursele de lumina utilizabile din punctul de vedere al iluminării maxime admisibile, temperaturii de culoare corelata, al culorii surselor de iluminat și al poziționării acestora fata de traficul rutier, în vederea evitării distragerii atenției participanților la trafic și a armonizării culorilor reclamelor luminoase cu cele utilizate la iluminatul public.</w:t>
      </w:r>
    </w:p>
    <w:p w14:paraId="1FF92929" w14:textId="77777777" w:rsidR="003E24BA" w:rsidRPr="00776AD3" w:rsidRDefault="000E5658" w:rsidP="003E24BA">
      <w:pPr>
        <w:pStyle w:val="BodyText"/>
        <w:numPr>
          <w:ilvl w:val="0"/>
          <w:numId w:val="85"/>
        </w:numPr>
        <w:shd w:val="clear" w:color="auto" w:fill="auto"/>
        <w:tabs>
          <w:tab w:val="left" w:pos="399"/>
        </w:tabs>
        <w:rPr>
          <w:i w:val="0"/>
          <w:iCs w:val="0"/>
          <w:sz w:val="24"/>
          <w:szCs w:val="24"/>
        </w:rPr>
      </w:pPr>
      <w:r w:rsidRPr="00776AD3">
        <w:rPr>
          <w:i w:val="0"/>
          <w:iCs w:val="0"/>
          <w:sz w:val="24"/>
          <w:szCs w:val="24"/>
        </w:rPr>
        <w:t>Autoritățile administrației publice locale eliberează autorizația de construire pentru montarea firmelor luminoase numai pe baza avizului operatorului de iluminat public care are răspunderea corelării surselor de iluminat pentru creșterea gradului de siguranța a circulației.</w:t>
      </w:r>
    </w:p>
    <w:p w14:paraId="730CB7D2" w14:textId="77777777" w:rsidR="003E24BA" w:rsidRPr="00776AD3" w:rsidRDefault="000E5658" w:rsidP="003E24BA">
      <w:pPr>
        <w:pStyle w:val="BodyText"/>
        <w:numPr>
          <w:ilvl w:val="0"/>
          <w:numId w:val="85"/>
        </w:numPr>
        <w:shd w:val="clear" w:color="auto" w:fill="auto"/>
        <w:tabs>
          <w:tab w:val="left" w:pos="399"/>
        </w:tabs>
        <w:rPr>
          <w:i w:val="0"/>
          <w:iCs w:val="0"/>
          <w:sz w:val="24"/>
          <w:szCs w:val="24"/>
        </w:rPr>
      </w:pPr>
      <w:r w:rsidRPr="00776AD3">
        <w:rPr>
          <w:i w:val="0"/>
          <w:iCs w:val="0"/>
          <w:sz w:val="24"/>
          <w:szCs w:val="24"/>
        </w:rPr>
        <w:t>Montarea corpurilor de iluminat pe clădiri, în gospodăriile populației sau pe stâlpii din curțile agenților economici în apropierea drumurilor publice se poate realiza numai pe baza avizului autorității administrației publice locale, care va verifica dacă modul în care se realizează montarea, tipul corpului de iluminat și/sau puterea acestuia poate sa producă fenomenul de orbire al participanților la trafic în localități, în zonele în care nu se realizează iluminat public și mai ales în afară acestora.Pentru realizarea unei uniformități satisfăcătoare a repartiției luminantei pe suprafața caii de circulație, corpurile de iluminat vor fi astfel amplasate încât sa asigure parametrii luminotehnici normați, având ca referința standardul SR 13201.</w:t>
      </w:r>
    </w:p>
    <w:p w14:paraId="2F735654" w14:textId="29B72B81" w:rsidR="008F605C" w:rsidRPr="00776AD3" w:rsidRDefault="000E5658" w:rsidP="003E24BA">
      <w:pPr>
        <w:pStyle w:val="BodyText"/>
        <w:numPr>
          <w:ilvl w:val="0"/>
          <w:numId w:val="85"/>
        </w:numPr>
        <w:shd w:val="clear" w:color="auto" w:fill="auto"/>
        <w:tabs>
          <w:tab w:val="left" w:pos="399"/>
        </w:tabs>
        <w:rPr>
          <w:i w:val="0"/>
          <w:iCs w:val="0"/>
          <w:sz w:val="24"/>
          <w:szCs w:val="24"/>
        </w:rPr>
      </w:pPr>
      <w:r w:rsidRPr="00776AD3">
        <w:rPr>
          <w:i w:val="0"/>
          <w:iCs w:val="0"/>
          <w:sz w:val="24"/>
          <w:szCs w:val="24"/>
        </w:rPr>
        <w:t>Amplasarea corpurilor de iluminat se va realiza, în funcție de cerințele și condițiile în care se realizează iluminatul public, în unul dintre următoarele moduri:</w:t>
      </w:r>
    </w:p>
    <w:p w14:paraId="76C39480" w14:textId="77777777" w:rsidR="008F605C" w:rsidRPr="00776AD3" w:rsidRDefault="000E5658" w:rsidP="003E24BA">
      <w:pPr>
        <w:pStyle w:val="BodyText"/>
        <w:numPr>
          <w:ilvl w:val="0"/>
          <w:numId w:val="88"/>
        </w:numPr>
        <w:shd w:val="clear" w:color="auto" w:fill="auto"/>
        <w:tabs>
          <w:tab w:val="left" w:pos="387"/>
        </w:tabs>
        <w:ind w:firstLine="1134"/>
        <w:rPr>
          <w:i w:val="0"/>
          <w:iCs w:val="0"/>
          <w:sz w:val="24"/>
          <w:szCs w:val="24"/>
        </w:rPr>
      </w:pPr>
      <w:r w:rsidRPr="00776AD3">
        <w:rPr>
          <w:i w:val="0"/>
          <w:iCs w:val="0"/>
          <w:sz w:val="24"/>
          <w:szCs w:val="24"/>
        </w:rPr>
        <w:t>unilateral;</w:t>
      </w:r>
    </w:p>
    <w:p w14:paraId="4824F759" w14:textId="77777777" w:rsidR="008F605C" w:rsidRPr="00776AD3" w:rsidRDefault="000E5658" w:rsidP="003E24BA">
      <w:pPr>
        <w:pStyle w:val="BodyText"/>
        <w:numPr>
          <w:ilvl w:val="0"/>
          <w:numId w:val="88"/>
        </w:numPr>
        <w:shd w:val="clear" w:color="auto" w:fill="auto"/>
        <w:tabs>
          <w:tab w:val="left" w:pos="387"/>
        </w:tabs>
        <w:ind w:firstLine="1134"/>
        <w:rPr>
          <w:i w:val="0"/>
          <w:iCs w:val="0"/>
          <w:sz w:val="24"/>
          <w:szCs w:val="24"/>
        </w:rPr>
      </w:pPr>
      <w:r w:rsidRPr="00776AD3">
        <w:rPr>
          <w:i w:val="0"/>
          <w:iCs w:val="0"/>
          <w:sz w:val="24"/>
          <w:szCs w:val="24"/>
        </w:rPr>
        <w:t>bilateral alternat;</w:t>
      </w:r>
    </w:p>
    <w:p w14:paraId="4D31ED1E" w14:textId="77777777" w:rsidR="008F605C" w:rsidRPr="00776AD3" w:rsidRDefault="000E5658" w:rsidP="003E24BA">
      <w:pPr>
        <w:pStyle w:val="BodyText"/>
        <w:numPr>
          <w:ilvl w:val="0"/>
          <w:numId w:val="88"/>
        </w:numPr>
        <w:shd w:val="clear" w:color="auto" w:fill="auto"/>
        <w:tabs>
          <w:tab w:val="left" w:pos="387"/>
        </w:tabs>
        <w:ind w:firstLine="1134"/>
        <w:rPr>
          <w:i w:val="0"/>
          <w:iCs w:val="0"/>
          <w:sz w:val="24"/>
          <w:szCs w:val="24"/>
        </w:rPr>
      </w:pPr>
      <w:r w:rsidRPr="00776AD3">
        <w:rPr>
          <w:i w:val="0"/>
          <w:iCs w:val="0"/>
          <w:sz w:val="24"/>
          <w:szCs w:val="24"/>
        </w:rPr>
        <w:t>bilateral fata în fata;</w:t>
      </w:r>
    </w:p>
    <w:p w14:paraId="0F62854C" w14:textId="77777777" w:rsidR="008F605C" w:rsidRPr="00776AD3" w:rsidRDefault="000E5658" w:rsidP="003E24BA">
      <w:pPr>
        <w:pStyle w:val="BodyText"/>
        <w:numPr>
          <w:ilvl w:val="0"/>
          <w:numId w:val="88"/>
        </w:numPr>
        <w:shd w:val="clear" w:color="auto" w:fill="auto"/>
        <w:tabs>
          <w:tab w:val="left" w:pos="387"/>
        </w:tabs>
        <w:ind w:firstLine="1134"/>
        <w:rPr>
          <w:i w:val="0"/>
          <w:iCs w:val="0"/>
          <w:sz w:val="24"/>
          <w:szCs w:val="24"/>
        </w:rPr>
      </w:pPr>
      <w:r w:rsidRPr="00776AD3">
        <w:rPr>
          <w:i w:val="0"/>
          <w:iCs w:val="0"/>
          <w:sz w:val="24"/>
          <w:szCs w:val="24"/>
        </w:rPr>
        <w:t>axial;</w:t>
      </w:r>
    </w:p>
    <w:p w14:paraId="51A06F94" w14:textId="77777777" w:rsidR="008F605C" w:rsidRPr="00776AD3" w:rsidRDefault="000E5658" w:rsidP="003E24BA">
      <w:pPr>
        <w:pStyle w:val="BodyText"/>
        <w:numPr>
          <w:ilvl w:val="0"/>
          <w:numId w:val="88"/>
        </w:numPr>
        <w:shd w:val="clear" w:color="auto" w:fill="auto"/>
        <w:tabs>
          <w:tab w:val="left" w:pos="387"/>
        </w:tabs>
        <w:ind w:firstLine="1134"/>
        <w:rPr>
          <w:i w:val="0"/>
          <w:iCs w:val="0"/>
          <w:sz w:val="24"/>
          <w:szCs w:val="24"/>
        </w:rPr>
      </w:pPr>
      <w:r w:rsidRPr="00776AD3">
        <w:rPr>
          <w:i w:val="0"/>
          <w:iCs w:val="0"/>
          <w:sz w:val="24"/>
          <w:szCs w:val="24"/>
        </w:rPr>
        <w:t>central;</w:t>
      </w:r>
    </w:p>
    <w:p w14:paraId="12E558BC" w14:textId="77777777" w:rsidR="008F605C" w:rsidRPr="00776AD3" w:rsidRDefault="000E5658" w:rsidP="003E24BA">
      <w:pPr>
        <w:pStyle w:val="BodyText"/>
        <w:numPr>
          <w:ilvl w:val="0"/>
          <w:numId w:val="88"/>
        </w:numPr>
        <w:shd w:val="clear" w:color="auto" w:fill="auto"/>
        <w:tabs>
          <w:tab w:val="left" w:pos="387"/>
        </w:tabs>
        <w:spacing w:after="260"/>
        <w:ind w:firstLine="1134"/>
        <w:rPr>
          <w:i w:val="0"/>
          <w:iCs w:val="0"/>
          <w:sz w:val="24"/>
          <w:szCs w:val="24"/>
        </w:rPr>
      </w:pPr>
      <w:r w:rsidRPr="00776AD3">
        <w:rPr>
          <w:i w:val="0"/>
          <w:iCs w:val="0"/>
          <w:sz w:val="24"/>
          <w:szCs w:val="24"/>
        </w:rPr>
        <w:t>catenar.</w:t>
      </w:r>
    </w:p>
    <w:p w14:paraId="0389E138" w14:textId="77777777" w:rsidR="008F605C" w:rsidRPr="00776AD3" w:rsidRDefault="000E5658">
      <w:pPr>
        <w:pStyle w:val="Heading10"/>
        <w:keepNext/>
        <w:keepLines/>
        <w:shd w:val="clear" w:color="auto" w:fill="auto"/>
        <w:spacing w:after="260"/>
        <w:ind w:left="700"/>
        <w:rPr>
          <w:i w:val="0"/>
          <w:iCs w:val="0"/>
          <w:sz w:val="24"/>
          <w:szCs w:val="24"/>
        </w:rPr>
      </w:pPr>
      <w:bookmarkStart w:id="78" w:name="bookmark77"/>
      <w:r w:rsidRPr="00776AD3">
        <w:rPr>
          <w:i w:val="0"/>
          <w:iCs w:val="0"/>
          <w:sz w:val="24"/>
          <w:szCs w:val="24"/>
        </w:rPr>
        <w:t xml:space="preserve">Art. </w:t>
      </w:r>
      <w:r w:rsidRPr="00776AD3">
        <w:rPr>
          <w:i w:val="0"/>
          <w:iCs w:val="0"/>
          <w:sz w:val="24"/>
          <w:szCs w:val="24"/>
          <w:lang w:val="ro-RO" w:eastAsia="ro-RO" w:bidi="ro-RO"/>
        </w:rPr>
        <w:t>76</w:t>
      </w:r>
      <w:bookmarkEnd w:id="78"/>
    </w:p>
    <w:p w14:paraId="5B91C84E" w14:textId="77777777" w:rsidR="008F605C" w:rsidRPr="00776AD3" w:rsidRDefault="000E5658">
      <w:pPr>
        <w:pStyle w:val="BodyText"/>
        <w:numPr>
          <w:ilvl w:val="0"/>
          <w:numId w:val="89"/>
        </w:numPr>
        <w:shd w:val="clear" w:color="auto" w:fill="auto"/>
        <w:tabs>
          <w:tab w:val="left" w:pos="478"/>
        </w:tabs>
        <w:rPr>
          <w:i w:val="0"/>
          <w:iCs w:val="0"/>
          <w:sz w:val="24"/>
          <w:szCs w:val="24"/>
        </w:rPr>
      </w:pPr>
      <w:r w:rsidRPr="00776AD3">
        <w:rPr>
          <w:i w:val="0"/>
          <w:iCs w:val="0"/>
          <w:sz w:val="24"/>
          <w:szCs w:val="24"/>
        </w:rPr>
        <w:t>Iluminatul public al căilor de circulație va fi realizat ținându-se cont de încadrarea în clasele sistemului de iluminat, în funcție de categoria și configurația caii de circulație, de intensitatea traficului rutier și de dirijarea circulației rutiere, conform normelor în vigoare, putând fi luate în considerare și standardele naționale.</w:t>
      </w:r>
    </w:p>
    <w:p w14:paraId="02BE4390" w14:textId="77777777" w:rsidR="008F605C" w:rsidRPr="00776AD3" w:rsidRDefault="000E5658">
      <w:pPr>
        <w:pStyle w:val="BodyText"/>
        <w:numPr>
          <w:ilvl w:val="0"/>
          <w:numId w:val="89"/>
        </w:numPr>
        <w:shd w:val="clear" w:color="auto" w:fill="auto"/>
        <w:tabs>
          <w:tab w:val="left" w:pos="464"/>
        </w:tabs>
        <w:rPr>
          <w:i w:val="0"/>
          <w:iCs w:val="0"/>
          <w:sz w:val="24"/>
          <w:szCs w:val="24"/>
        </w:rPr>
      </w:pPr>
      <w:r w:rsidRPr="00776AD3">
        <w:rPr>
          <w:i w:val="0"/>
          <w:iCs w:val="0"/>
          <w:sz w:val="24"/>
          <w:szCs w:val="24"/>
        </w:rPr>
        <w:t>în mediul rural, căile de circulație principale, cu excepția drumurilor naționale, se pot asimila, din punct de vedere al valorilor parametrilor luminotehnici, cu căile de circulație cu trafic mediu, iar căile de circulație secundare se pot asimila cu căile de circulație cu trafic foarte redus.</w:t>
      </w:r>
    </w:p>
    <w:p w14:paraId="58329C04" w14:textId="77BD842A" w:rsidR="008F605C" w:rsidRPr="00776AD3" w:rsidRDefault="000E5658">
      <w:pPr>
        <w:pStyle w:val="BodyText"/>
        <w:numPr>
          <w:ilvl w:val="0"/>
          <w:numId w:val="89"/>
        </w:numPr>
        <w:shd w:val="clear" w:color="auto" w:fill="auto"/>
        <w:tabs>
          <w:tab w:val="left" w:pos="459"/>
        </w:tabs>
        <w:spacing w:after="240"/>
        <w:rPr>
          <w:i w:val="0"/>
          <w:iCs w:val="0"/>
          <w:sz w:val="24"/>
          <w:szCs w:val="24"/>
        </w:rPr>
      </w:pPr>
      <w:r w:rsidRPr="00776AD3">
        <w:rPr>
          <w:i w:val="0"/>
          <w:iCs w:val="0"/>
          <w:sz w:val="24"/>
          <w:szCs w:val="24"/>
        </w:rPr>
        <w:t xml:space="preserve">Tipul corpurilor de iluminat și al armaturilor pentru iluminat se va stabili ținându-se cont ca durata de buna funcționare sa fie de cel puțin </w:t>
      </w:r>
      <w:r w:rsidR="00E22B6D" w:rsidRPr="00776AD3">
        <w:rPr>
          <w:i w:val="0"/>
          <w:iCs w:val="0"/>
          <w:sz w:val="24"/>
          <w:szCs w:val="24"/>
        </w:rPr>
        <w:t>10</w:t>
      </w:r>
      <w:r w:rsidRPr="00776AD3">
        <w:rPr>
          <w:i w:val="0"/>
          <w:iCs w:val="0"/>
          <w:sz w:val="24"/>
          <w:szCs w:val="24"/>
        </w:rPr>
        <w:t>0.000 de ore, cu excepția cazurilor în care se dorește o redare foarte buna a culorilor.</w:t>
      </w:r>
    </w:p>
    <w:p w14:paraId="289821D8" w14:textId="77777777" w:rsidR="008F605C" w:rsidRPr="00776AD3" w:rsidRDefault="000E5658">
      <w:pPr>
        <w:pStyle w:val="Heading10"/>
        <w:keepNext/>
        <w:keepLines/>
        <w:shd w:val="clear" w:color="auto" w:fill="auto"/>
        <w:spacing w:after="0"/>
        <w:ind w:left="0" w:firstLine="0"/>
        <w:jc w:val="both"/>
        <w:rPr>
          <w:i w:val="0"/>
          <w:iCs w:val="0"/>
          <w:sz w:val="28"/>
          <w:szCs w:val="28"/>
          <w:lang w:val="pt-PT"/>
        </w:rPr>
      </w:pPr>
      <w:bookmarkStart w:id="79" w:name="bookmark78"/>
      <w:r w:rsidRPr="00776AD3">
        <w:rPr>
          <w:i w:val="0"/>
          <w:iCs w:val="0"/>
          <w:sz w:val="28"/>
          <w:szCs w:val="28"/>
          <w:lang w:val="ro-RO" w:eastAsia="ro-RO" w:bidi="ro-RO"/>
        </w:rPr>
        <w:t>SECȚIUNEA a 8-a</w:t>
      </w:r>
      <w:bookmarkEnd w:id="79"/>
    </w:p>
    <w:p w14:paraId="6F572485" w14:textId="77777777" w:rsidR="008F605C" w:rsidRPr="00776AD3" w:rsidRDefault="000E5658">
      <w:pPr>
        <w:pStyle w:val="BodyText"/>
        <w:shd w:val="clear" w:color="auto" w:fill="auto"/>
        <w:spacing w:after="240"/>
        <w:rPr>
          <w:i w:val="0"/>
          <w:iCs w:val="0"/>
          <w:sz w:val="28"/>
          <w:szCs w:val="28"/>
        </w:rPr>
      </w:pPr>
      <w:r w:rsidRPr="00776AD3">
        <w:rPr>
          <w:b/>
          <w:bCs/>
          <w:i w:val="0"/>
          <w:iCs w:val="0"/>
          <w:sz w:val="28"/>
          <w:szCs w:val="28"/>
        </w:rPr>
        <w:t>Exploatarea și întreținerea instalațiilor de iluminat public</w:t>
      </w:r>
    </w:p>
    <w:p w14:paraId="7D210656" w14:textId="77777777" w:rsidR="008F605C" w:rsidRPr="00776AD3" w:rsidRDefault="000E5658">
      <w:pPr>
        <w:pStyle w:val="BodyText"/>
        <w:shd w:val="clear" w:color="auto" w:fill="auto"/>
        <w:spacing w:after="260"/>
        <w:ind w:left="700" w:firstLine="20"/>
        <w:jc w:val="left"/>
        <w:rPr>
          <w:i w:val="0"/>
          <w:iCs w:val="0"/>
          <w:sz w:val="24"/>
          <w:szCs w:val="24"/>
        </w:rPr>
      </w:pPr>
      <w:r w:rsidRPr="00776AD3">
        <w:rPr>
          <w:b/>
          <w:bCs/>
          <w:i w:val="0"/>
          <w:iCs w:val="0"/>
          <w:sz w:val="24"/>
          <w:szCs w:val="24"/>
          <w:lang w:val="pt-PT" w:eastAsia="en-US" w:bidi="en-US"/>
        </w:rPr>
        <w:lastRenderedPageBreak/>
        <w:t>Art.</w:t>
      </w:r>
      <w:r w:rsidRPr="00776AD3">
        <w:rPr>
          <w:i w:val="0"/>
          <w:iCs w:val="0"/>
          <w:sz w:val="24"/>
          <w:szCs w:val="24"/>
          <w:lang w:val="pt-PT" w:eastAsia="en-US" w:bidi="en-US"/>
        </w:rPr>
        <w:t xml:space="preserve"> </w:t>
      </w:r>
      <w:r w:rsidRPr="00776AD3">
        <w:rPr>
          <w:i w:val="0"/>
          <w:iCs w:val="0"/>
          <w:sz w:val="24"/>
          <w:szCs w:val="24"/>
        </w:rPr>
        <w:t>77</w:t>
      </w:r>
    </w:p>
    <w:p w14:paraId="76FD138A" w14:textId="2225F514" w:rsidR="008F605C" w:rsidRPr="00776AD3" w:rsidRDefault="003E24BA">
      <w:pPr>
        <w:pStyle w:val="BodyText"/>
        <w:shd w:val="clear" w:color="auto" w:fill="auto"/>
        <w:rPr>
          <w:i w:val="0"/>
          <w:iCs w:val="0"/>
          <w:sz w:val="24"/>
          <w:szCs w:val="24"/>
        </w:rPr>
      </w:pPr>
      <w:r w:rsidRPr="00776AD3">
        <w:rPr>
          <w:i w:val="0"/>
          <w:iCs w:val="0"/>
          <w:sz w:val="24"/>
          <w:szCs w:val="24"/>
        </w:rPr>
        <w:t>I</w:t>
      </w:r>
      <w:r w:rsidR="000E5658" w:rsidRPr="00776AD3">
        <w:rPr>
          <w:i w:val="0"/>
          <w:iCs w:val="0"/>
          <w:sz w:val="24"/>
          <w:szCs w:val="24"/>
        </w:rPr>
        <w:t xml:space="preserve">n aplicarea prevederilor </w:t>
      </w:r>
      <w:r w:rsidR="000E5658" w:rsidRPr="00776AD3">
        <w:rPr>
          <w:i w:val="0"/>
          <w:iCs w:val="0"/>
          <w:sz w:val="24"/>
          <w:szCs w:val="24"/>
          <w:lang w:eastAsia="en-US" w:bidi="en-US"/>
        </w:rPr>
        <w:t xml:space="preserve">art. </w:t>
      </w:r>
      <w:r w:rsidR="000E5658" w:rsidRPr="00776AD3">
        <w:rPr>
          <w:i w:val="0"/>
          <w:iCs w:val="0"/>
          <w:sz w:val="24"/>
          <w:szCs w:val="24"/>
        </w:rPr>
        <w:t>13, pentru realizarea lucrărilor curente de exploatare, următoarea documentație tehnica va fi și anexa la hotărârea de dare în administrare sau, după caz, la contractul de delegare a gestiunii:</w:t>
      </w:r>
    </w:p>
    <w:p w14:paraId="65E3908A" w14:textId="77777777" w:rsidR="008F605C" w:rsidRPr="00776AD3" w:rsidRDefault="000E5658">
      <w:pPr>
        <w:pStyle w:val="BodyText"/>
        <w:numPr>
          <w:ilvl w:val="0"/>
          <w:numId w:val="90"/>
        </w:numPr>
        <w:shd w:val="clear" w:color="auto" w:fill="auto"/>
        <w:tabs>
          <w:tab w:val="left" w:pos="382"/>
        </w:tabs>
        <w:rPr>
          <w:i w:val="0"/>
          <w:iCs w:val="0"/>
          <w:sz w:val="24"/>
          <w:szCs w:val="24"/>
        </w:rPr>
      </w:pPr>
      <w:r w:rsidRPr="00776AD3">
        <w:rPr>
          <w:i w:val="0"/>
          <w:iCs w:val="0"/>
          <w:sz w:val="24"/>
          <w:szCs w:val="24"/>
        </w:rPr>
        <w:t>planul detaliat al instalațiilor de iluminat public pe care le are în exploatare, cu:</w:t>
      </w:r>
    </w:p>
    <w:p w14:paraId="662CDE44" w14:textId="77777777" w:rsidR="008F605C" w:rsidRPr="00776AD3" w:rsidRDefault="000E5658">
      <w:pPr>
        <w:pStyle w:val="BodyText"/>
        <w:numPr>
          <w:ilvl w:val="0"/>
          <w:numId w:val="4"/>
        </w:numPr>
        <w:shd w:val="clear" w:color="auto" w:fill="auto"/>
        <w:tabs>
          <w:tab w:val="left" w:pos="267"/>
        </w:tabs>
        <w:rPr>
          <w:i w:val="0"/>
          <w:iCs w:val="0"/>
          <w:sz w:val="24"/>
          <w:szCs w:val="24"/>
        </w:rPr>
      </w:pPr>
      <w:r w:rsidRPr="00776AD3">
        <w:rPr>
          <w:i w:val="0"/>
          <w:iCs w:val="0"/>
          <w:sz w:val="24"/>
          <w:szCs w:val="24"/>
        </w:rPr>
        <w:t>posturile de transformare din care se alimentează rețeaua de iluminat public;</w:t>
      </w:r>
    </w:p>
    <w:p w14:paraId="6257B244" w14:textId="77777777" w:rsidR="008F605C" w:rsidRPr="00776AD3" w:rsidRDefault="000E5658">
      <w:pPr>
        <w:pStyle w:val="BodyText"/>
        <w:numPr>
          <w:ilvl w:val="0"/>
          <w:numId w:val="4"/>
        </w:numPr>
        <w:shd w:val="clear" w:color="auto" w:fill="auto"/>
        <w:tabs>
          <w:tab w:val="left" w:pos="267"/>
        </w:tabs>
        <w:rPr>
          <w:i w:val="0"/>
          <w:iCs w:val="0"/>
          <w:sz w:val="24"/>
          <w:szCs w:val="24"/>
        </w:rPr>
      </w:pPr>
      <w:r w:rsidRPr="00776AD3">
        <w:rPr>
          <w:i w:val="0"/>
          <w:iCs w:val="0"/>
          <w:sz w:val="24"/>
          <w:szCs w:val="24"/>
        </w:rPr>
        <w:t>traseul rețelei;</w:t>
      </w:r>
    </w:p>
    <w:p w14:paraId="595EB331" w14:textId="77777777" w:rsidR="008F605C" w:rsidRPr="00776AD3" w:rsidRDefault="000E5658">
      <w:pPr>
        <w:pStyle w:val="BodyText"/>
        <w:numPr>
          <w:ilvl w:val="0"/>
          <w:numId w:val="4"/>
        </w:numPr>
        <w:shd w:val="clear" w:color="auto" w:fill="auto"/>
        <w:tabs>
          <w:tab w:val="left" w:pos="267"/>
        </w:tabs>
        <w:rPr>
          <w:i w:val="0"/>
          <w:iCs w:val="0"/>
          <w:sz w:val="24"/>
          <w:szCs w:val="24"/>
        </w:rPr>
      </w:pPr>
      <w:r w:rsidRPr="00776AD3">
        <w:rPr>
          <w:i w:val="0"/>
          <w:iCs w:val="0"/>
          <w:sz w:val="24"/>
          <w:szCs w:val="24"/>
        </w:rPr>
        <w:t>punctele de conectare/deconectare a iluminatului public;</w:t>
      </w:r>
    </w:p>
    <w:p w14:paraId="210D4C7F" w14:textId="77777777" w:rsidR="008F605C" w:rsidRPr="00776AD3" w:rsidRDefault="000E5658">
      <w:pPr>
        <w:pStyle w:val="BodyText"/>
        <w:numPr>
          <w:ilvl w:val="0"/>
          <w:numId w:val="4"/>
        </w:numPr>
        <w:shd w:val="clear" w:color="auto" w:fill="auto"/>
        <w:tabs>
          <w:tab w:val="left" w:pos="267"/>
        </w:tabs>
        <w:rPr>
          <w:i w:val="0"/>
          <w:iCs w:val="0"/>
          <w:sz w:val="24"/>
          <w:szCs w:val="24"/>
        </w:rPr>
      </w:pPr>
      <w:r w:rsidRPr="00776AD3">
        <w:rPr>
          <w:i w:val="0"/>
          <w:iCs w:val="0"/>
          <w:sz w:val="24"/>
          <w:szCs w:val="24"/>
        </w:rPr>
        <w:t>schema de acționare și a cascadei pentru conectarea/deconectarea automată a iluminatului;</w:t>
      </w:r>
    </w:p>
    <w:p w14:paraId="163C7AFB" w14:textId="77777777" w:rsidR="008F605C" w:rsidRPr="00776AD3" w:rsidRDefault="000E5658">
      <w:pPr>
        <w:pStyle w:val="BodyText"/>
        <w:numPr>
          <w:ilvl w:val="0"/>
          <w:numId w:val="4"/>
        </w:numPr>
        <w:shd w:val="clear" w:color="auto" w:fill="auto"/>
        <w:tabs>
          <w:tab w:val="left" w:pos="272"/>
        </w:tabs>
        <w:rPr>
          <w:i w:val="0"/>
          <w:iCs w:val="0"/>
          <w:sz w:val="24"/>
          <w:szCs w:val="24"/>
        </w:rPr>
      </w:pPr>
      <w:r w:rsidRPr="00776AD3">
        <w:rPr>
          <w:i w:val="0"/>
          <w:iCs w:val="0"/>
          <w:sz w:val="24"/>
          <w:szCs w:val="24"/>
        </w:rPr>
        <w:t>amplasarea corpurilor de iluminat, cu indicarea tipului și puterii lămpii;</w:t>
      </w:r>
    </w:p>
    <w:p w14:paraId="2946B6AB" w14:textId="77777777" w:rsidR="008F605C" w:rsidRPr="00776AD3" w:rsidRDefault="000E5658">
      <w:pPr>
        <w:pStyle w:val="BodyText"/>
        <w:numPr>
          <w:ilvl w:val="0"/>
          <w:numId w:val="4"/>
        </w:numPr>
        <w:shd w:val="clear" w:color="auto" w:fill="auto"/>
        <w:tabs>
          <w:tab w:val="left" w:pos="272"/>
        </w:tabs>
        <w:rPr>
          <w:i w:val="0"/>
          <w:iCs w:val="0"/>
          <w:sz w:val="24"/>
          <w:szCs w:val="24"/>
        </w:rPr>
      </w:pPr>
      <w:r w:rsidRPr="00776AD3">
        <w:rPr>
          <w:i w:val="0"/>
          <w:iCs w:val="0"/>
          <w:sz w:val="24"/>
          <w:szCs w:val="24"/>
        </w:rPr>
        <w:t>locul de amplasare pentru realizarea iluminatului ornamental festiv, cu indicarea punctelor de alimentare, numărului lămpilor și a puterii totale consumate;</w:t>
      </w:r>
    </w:p>
    <w:p w14:paraId="18DA7C8A" w14:textId="77777777" w:rsidR="008F605C" w:rsidRPr="00776AD3" w:rsidRDefault="000E5658">
      <w:pPr>
        <w:pStyle w:val="BodyText"/>
        <w:numPr>
          <w:ilvl w:val="0"/>
          <w:numId w:val="90"/>
        </w:numPr>
        <w:shd w:val="clear" w:color="auto" w:fill="auto"/>
        <w:tabs>
          <w:tab w:val="left" w:pos="392"/>
        </w:tabs>
        <w:rPr>
          <w:i w:val="0"/>
          <w:iCs w:val="0"/>
          <w:sz w:val="24"/>
          <w:szCs w:val="24"/>
        </w:rPr>
      </w:pPr>
      <w:r w:rsidRPr="00776AD3">
        <w:rPr>
          <w:i w:val="0"/>
          <w:iCs w:val="0"/>
          <w:sz w:val="24"/>
          <w:szCs w:val="24"/>
        </w:rPr>
        <w:t xml:space="preserve">documentația tehnica pentru căile de circulație pe care sunt montate instalațiile de iluminat public, împărțită pe categorii de cai de circulație, conform prevederilor </w:t>
      </w:r>
      <w:r w:rsidRPr="00776AD3">
        <w:rPr>
          <w:i w:val="0"/>
          <w:iCs w:val="0"/>
          <w:sz w:val="24"/>
          <w:szCs w:val="24"/>
          <w:lang w:val="fr-FR" w:eastAsia="en-US" w:bidi="en-US"/>
        </w:rPr>
        <w:t xml:space="preserve">art. </w:t>
      </w:r>
      <w:r w:rsidRPr="00776AD3">
        <w:rPr>
          <w:i w:val="0"/>
          <w:iCs w:val="0"/>
          <w:sz w:val="24"/>
          <w:szCs w:val="24"/>
        </w:rPr>
        <w:t>76, care trebuie sa cuprindă:</w:t>
      </w:r>
    </w:p>
    <w:p w14:paraId="10E87960" w14:textId="77777777" w:rsidR="008F605C" w:rsidRPr="00776AD3" w:rsidRDefault="000E5658">
      <w:pPr>
        <w:pStyle w:val="BodyText"/>
        <w:numPr>
          <w:ilvl w:val="0"/>
          <w:numId w:val="4"/>
        </w:numPr>
        <w:shd w:val="clear" w:color="auto" w:fill="auto"/>
        <w:tabs>
          <w:tab w:val="left" w:pos="272"/>
        </w:tabs>
        <w:rPr>
          <w:i w:val="0"/>
          <w:iCs w:val="0"/>
          <w:sz w:val="24"/>
          <w:szCs w:val="24"/>
        </w:rPr>
      </w:pPr>
      <w:r w:rsidRPr="00776AD3">
        <w:rPr>
          <w:i w:val="0"/>
          <w:iCs w:val="0"/>
          <w:sz w:val="24"/>
          <w:szCs w:val="24"/>
        </w:rPr>
        <w:t>denumirea;</w:t>
      </w:r>
    </w:p>
    <w:p w14:paraId="4185170A" w14:textId="77777777" w:rsidR="008F605C" w:rsidRPr="00776AD3" w:rsidRDefault="000E5658">
      <w:pPr>
        <w:pStyle w:val="BodyText"/>
        <w:numPr>
          <w:ilvl w:val="0"/>
          <w:numId w:val="4"/>
        </w:numPr>
        <w:shd w:val="clear" w:color="auto" w:fill="auto"/>
        <w:tabs>
          <w:tab w:val="left" w:pos="272"/>
        </w:tabs>
        <w:rPr>
          <w:i w:val="0"/>
          <w:iCs w:val="0"/>
          <w:sz w:val="24"/>
          <w:szCs w:val="24"/>
        </w:rPr>
      </w:pPr>
      <w:r w:rsidRPr="00776AD3">
        <w:rPr>
          <w:i w:val="0"/>
          <w:iCs w:val="0"/>
          <w:sz w:val="24"/>
          <w:szCs w:val="24"/>
        </w:rPr>
        <w:t>lungimea și lățimea;</w:t>
      </w:r>
    </w:p>
    <w:p w14:paraId="29D1B932" w14:textId="77777777" w:rsidR="008F605C" w:rsidRPr="00776AD3" w:rsidRDefault="000E5658">
      <w:pPr>
        <w:pStyle w:val="BodyText"/>
        <w:numPr>
          <w:ilvl w:val="0"/>
          <w:numId w:val="4"/>
        </w:numPr>
        <w:shd w:val="clear" w:color="auto" w:fill="auto"/>
        <w:tabs>
          <w:tab w:val="left" w:pos="272"/>
        </w:tabs>
        <w:rPr>
          <w:i w:val="0"/>
          <w:iCs w:val="0"/>
          <w:sz w:val="24"/>
          <w:szCs w:val="24"/>
        </w:rPr>
      </w:pPr>
      <w:r w:rsidRPr="00776AD3">
        <w:rPr>
          <w:i w:val="0"/>
          <w:iCs w:val="0"/>
          <w:sz w:val="24"/>
          <w:szCs w:val="24"/>
        </w:rPr>
        <w:t>tipul de îmbrăcăminte rutiera;</w:t>
      </w:r>
    </w:p>
    <w:p w14:paraId="3ED1EDE1" w14:textId="77777777" w:rsidR="003E24BA" w:rsidRPr="00776AD3" w:rsidRDefault="000E5658" w:rsidP="003E24BA">
      <w:pPr>
        <w:pStyle w:val="BodyText"/>
        <w:numPr>
          <w:ilvl w:val="0"/>
          <w:numId w:val="4"/>
        </w:numPr>
        <w:shd w:val="clear" w:color="auto" w:fill="auto"/>
        <w:tabs>
          <w:tab w:val="left" w:pos="267"/>
        </w:tabs>
        <w:rPr>
          <w:i w:val="0"/>
          <w:iCs w:val="0"/>
          <w:sz w:val="24"/>
          <w:szCs w:val="24"/>
        </w:rPr>
      </w:pPr>
      <w:r w:rsidRPr="00776AD3">
        <w:rPr>
          <w:i w:val="0"/>
          <w:iCs w:val="0"/>
          <w:sz w:val="24"/>
          <w:szCs w:val="24"/>
        </w:rPr>
        <w:t>modul de amplasare a corpurilor de iluminat;</w:t>
      </w:r>
    </w:p>
    <w:p w14:paraId="2453A3FE" w14:textId="5BF41B8E" w:rsidR="008F605C" w:rsidRPr="00776AD3" w:rsidRDefault="000E5658" w:rsidP="003E24BA">
      <w:pPr>
        <w:pStyle w:val="BodyText"/>
        <w:numPr>
          <w:ilvl w:val="0"/>
          <w:numId w:val="4"/>
        </w:numPr>
        <w:shd w:val="clear" w:color="auto" w:fill="auto"/>
        <w:tabs>
          <w:tab w:val="left" w:pos="267"/>
        </w:tabs>
        <w:rPr>
          <w:i w:val="0"/>
          <w:iCs w:val="0"/>
          <w:sz w:val="24"/>
          <w:szCs w:val="24"/>
        </w:rPr>
      </w:pPr>
      <w:r w:rsidRPr="00776AD3">
        <w:rPr>
          <w:i w:val="0"/>
          <w:iCs w:val="0"/>
          <w:sz w:val="24"/>
          <w:szCs w:val="24"/>
        </w:rPr>
        <w:t>tipul rețelei electrice de alimentare;</w:t>
      </w:r>
    </w:p>
    <w:p w14:paraId="37C706BD" w14:textId="77777777" w:rsidR="008F605C" w:rsidRPr="00776AD3" w:rsidRDefault="000E5658">
      <w:pPr>
        <w:pStyle w:val="BodyText"/>
        <w:numPr>
          <w:ilvl w:val="0"/>
          <w:numId w:val="4"/>
        </w:numPr>
        <w:shd w:val="clear" w:color="auto" w:fill="auto"/>
        <w:tabs>
          <w:tab w:val="left" w:pos="267"/>
        </w:tabs>
        <w:rPr>
          <w:i w:val="0"/>
          <w:iCs w:val="0"/>
          <w:sz w:val="24"/>
          <w:szCs w:val="24"/>
        </w:rPr>
      </w:pPr>
      <w:r w:rsidRPr="00776AD3">
        <w:rPr>
          <w:i w:val="0"/>
          <w:iCs w:val="0"/>
          <w:sz w:val="24"/>
          <w:szCs w:val="24"/>
        </w:rPr>
        <w:t>punctele de alimentare și conectare/deconectare;</w:t>
      </w:r>
    </w:p>
    <w:p w14:paraId="695A54BA" w14:textId="77777777" w:rsidR="008F605C" w:rsidRPr="00776AD3" w:rsidRDefault="000E5658">
      <w:pPr>
        <w:pStyle w:val="BodyText"/>
        <w:numPr>
          <w:ilvl w:val="0"/>
          <w:numId w:val="4"/>
        </w:numPr>
        <w:shd w:val="clear" w:color="auto" w:fill="auto"/>
        <w:tabs>
          <w:tab w:val="left" w:pos="272"/>
        </w:tabs>
        <w:rPr>
          <w:i w:val="0"/>
          <w:iCs w:val="0"/>
          <w:sz w:val="24"/>
          <w:szCs w:val="24"/>
        </w:rPr>
      </w:pPr>
      <w:r w:rsidRPr="00776AD3">
        <w:rPr>
          <w:i w:val="0"/>
          <w:iCs w:val="0"/>
          <w:sz w:val="24"/>
          <w:szCs w:val="24"/>
        </w:rPr>
        <w:t>tipul corpurilor de iluminat, numărul acestora și puterea lămpilor;</w:t>
      </w:r>
    </w:p>
    <w:p w14:paraId="49715C21" w14:textId="77777777" w:rsidR="008F605C" w:rsidRPr="00776AD3" w:rsidRDefault="000E5658">
      <w:pPr>
        <w:pStyle w:val="BodyText"/>
        <w:numPr>
          <w:ilvl w:val="0"/>
          <w:numId w:val="4"/>
        </w:numPr>
        <w:shd w:val="clear" w:color="auto" w:fill="auto"/>
        <w:tabs>
          <w:tab w:val="left" w:pos="282"/>
        </w:tabs>
        <w:rPr>
          <w:i w:val="0"/>
          <w:iCs w:val="0"/>
          <w:sz w:val="24"/>
          <w:szCs w:val="24"/>
        </w:rPr>
      </w:pPr>
      <w:r w:rsidRPr="00776AD3">
        <w:rPr>
          <w:i w:val="0"/>
          <w:iCs w:val="0"/>
          <w:sz w:val="24"/>
          <w:szCs w:val="24"/>
        </w:rPr>
        <w:t>tipul și distanta dintre stâlpi, înălțimea de montare și unghiul de inclinare a corpurilor de iluminat;</w:t>
      </w:r>
    </w:p>
    <w:p w14:paraId="1CE841CC" w14:textId="77777777" w:rsidR="008F605C" w:rsidRPr="00776AD3" w:rsidRDefault="000E5658">
      <w:pPr>
        <w:pStyle w:val="BodyText"/>
        <w:numPr>
          <w:ilvl w:val="0"/>
          <w:numId w:val="90"/>
        </w:numPr>
        <w:shd w:val="clear" w:color="auto" w:fill="auto"/>
        <w:tabs>
          <w:tab w:val="left" w:pos="373"/>
        </w:tabs>
        <w:rPr>
          <w:i w:val="0"/>
          <w:iCs w:val="0"/>
          <w:sz w:val="24"/>
          <w:szCs w:val="24"/>
        </w:rPr>
      </w:pPr>
      <w:r w:rsidRPr="00776AD3">
        <w:rPr>
          <w:i w:val="0"/>
          <w:iCs w:val="0"/>
          <w:sz w:val="24"/>
          <w:szCs w:val="24"/>
        </w:rPr>
        <w:t>proiectele de execuție a instalațiilor de iluminat, cu toate modificările operate, breviarele de calcul și avizele obținute;</w:t>
      </w:r>
    </w:p>
    <w:p w14:paraId="1530E07D" w14:textId="77777777" w:rsidR="008F605C" w:rsidRPr="00776AD3" w:rsidRDefault="000E5658">
      <w:pPr>
        <w:pStyle w:val="BodyText"/>
        <w:numPr>
          <w:ilvl w:val="0"/>
          <w:numId w:val="90"/>
        </w:numPr>
        <w:shd w:val="clear" w:color="auto" w:fill="auto"/>
        <w:tabs>
          <w:tab w:val="left" w:pos="382"/>
        </w:tabs>
        <w:spacing w:after="240"/>
        <w:rPr>
          <w:i w:val="0"/>
          <w:iCs w:val="0"/>
          <w:sz w:val="24"/>
          <w:szCs w:val="24"/>
        </w:rPr>
      </w:pPr>
      <w:r w:rsidRPr="00776AD3">
        <w:rPr>
          <w:i w:val="0"/>
          <w:iCs w:val="0"/>
          <w:sz w:val="24"/>
          <w:szCs w:val="24"/>
        </w:rPr>
        <w:t>procesele-verbale de recepție, însoțite de certificatele de calitate.</w:t>
      </w:r>
    </w:p>
    <w:p w14:paraId="0F20E9CA" w14:textId="77777777" w:rsidR="008F605C" w:rsidRPr="00776AD3" w:rsidRDefault="000E5658">
      <w:pPr>
        <w:pStyle w:val="Heading10"/>
        <w:keepNext/>
        <w:keepLines/>
        <w:shd w:val="clear" w:color="auto" w:fill="auto"/>
        <w:ind w:left="720"/>
        <w:rPr>
          <w:i w:val="0"/>
          <w:iCs w:val="0"/>
          <w:sz w:val="24"/>
          <w:szCs w:val="24"/>
        </w:rPr>
      </w:pPr>
      <w:bookmarkStart w:id="80" w:name="bookmark79"/>
      <w:r w:rsidRPr="00776AD3">
        <w:rPr>
          <w:i w:val="0"/>
          <w:iCs w:val="0"/>
          <w:sz w:val="24"/>
          <w:szCs w:val="24"/>
        </w:rPr>
        <w:t xml:space="preserve">Art. </w:t>
      </w:r>
      <w:r w:rsidRPr="00776AD3">
        <w:rPr>
          <w:i w:val="0"/>
          <w:iCs w:val="0"/>
          <w:sz w:val="24"/>
          <w:szCs w:val="24"/>
          <w:lang w:val="ro-RO" w:eastAsia="ro-RO" w:bidi="ro-RO"/>
        </w:rPr>
        <w:t>78</w:t>
      </w:r>
      <w:bookmarkEnd w:id="80"/>
    </w:p>
    <w:p w14:paraId="7CB59DB5" w14:textId="77777777" w:rsidR="008F605C" w:rsidRPr="00776AD3" w:rsidRDefault="000E5658">
      <w:pPr>
        <w:pStyle w:val="BodyText"/>
        <w:shd w:val="clear" w:color="auto" w:fill="auto"/>
        <w:rPr>
          <w:i w:val="0"/>
          <w:iCs w:val="0"/>
          <w:sz w:val="24"/>
          <w:szCs w:val="24"/>
        </w:rPr>
      </w:pPr>
      <w:r w:rsidRPr="00776AD3">
        <w:rPr>
          <w:i w:val="0"/>
          <w:iCs w:val="0"/>
          <w:sz w:val="24"/>
          <w:szCs w:val="24"/>
        </w:rPr>
        <w:t>Operațiile de exploatare vor cuprinde:</w:t>
      </w:r>
    </w:p>
    <w:p w14:paraId="5E7012DA" w14:textId="77777777" w:rsidR="008F605C" w:rsidRPr="00776AD3" w:rsidRDefault="000E5658">
      <w:pPr>
        <w:pStyle w:val="BodyText"/>
        <w:numPr>
          <w:ilvl w:val="0"/>
          <w:numId w:val="91"/>
        </w:numPr>
        <w:shd w:val="clear" w:color="auto" w:fill="auto"/>
        <w:tabs>
          <w:tab w:val="left" w:pos="397"/>
        </w:tabs>
        <w:rPr>
          <w:i w:val="0"/>
          <w:iCs w:val="0"/>
          <w:sz w:val="24"/>
          <w:szCs w:val="24"/>
        </w:rPr>
      </w:pPr>
      <w:r w:rsidRPr="00776AD3">
        <w:rPr>
          <w:i w:val="0"/>
          <w:iCs w:val="0"/>
          <w:sz w:val="24"/>
          <w:szCs w:val="24"/>
        </w:rPr>
        <w:t>lucrări operative constând dintr-un ansamblu de operații și activități pentru supravegherea permanenta a instalațiilor, executarea de manevre programate sau accidentale pentru remedierea deranjamentelor, urmărirea comportării în timp a instalațiilor;</w:t>
      </w:r>
    </w:p>
    <w:p w14:paraId="0C9016D5" w14:textId="77777777" w:rsidR="008F605C" w:rsidRPr="00776AD3" w:rsidRDefault="000E5658">
      <w:pPr>
        <w:pStyle w:val="BodyText"/>
        <w:numPr>
          <w:ilvl w:val="0"/>
          <w:numId w:val="91"/>
        </w:numPr>
        <w:shd w:val="clear" w:color="auto" w:fill="auto"/>
        <w:tabs>
          <w:tab w:val="left" w:pos="397"/>
        </w:tabs>
        <w:rPr>
          <w:i w:val="0"/>
          <w:iCs w:val="0"/>
          <w:sz w:val="24"/>
          <w:szCs w:val="24"/>
        </w:rPr>
      </w:pPr>
      <w:r w:rsidRPr="00776AD3">
        <w:rPr>
          <w:i w:val="0"/>
          <w:iCs w:val="0"/>
          <w:sz w:val="24"/>
          <w:szCs w:val="24"/>
        </w:rPr>
        <w:t>revizii tehnice constând dintr-un ansamblu de operații și activități de mica amploare executate periodic pentru verificarea, curatarea, reglarea, eliminarea defecțiunilor și înlocuirea unor piese, având drept scop asigurarea funcționarii instalațiilor pana la următoarea lucrare planificata;</w:t>
      </w:r>
    </w:p>
    <w:p w14:paraId="0EC8907F" w14:textId="77777777" w:rsidR="008F605C" w:rsidRPr="00776AD3" w:rsidRDefault="000E5658">
      <w:pPr>
        <w:pStyle w:val="BodyText"/>
        <w:numPr>
          <w:ilvl w:val="0"/>
          <w:numId w:val="91"/>
        </w:numPr>
        <w:shd w:val="clear" w:color="auto" w:fill="auto"/>
        <w:tabs>
          <w:tab w:val="left" w:pos="402"/>
        </w:tabs>
        <w:spacing w:after="240"/>
        <w:rPr>
          <w:i w:val="0"/>
          <w:iCs w:val="0"/>
          <w:sz w:val="24"/>
          <w:szCs w:val="24"/>
        </w:rPr>
      </w:pPr>
      <w:r w:rsidRPr="00776AD3">
        <w:rPr>
          <w:i w:val="0"/>
          <w:iCs w:val="0"/>
          <w:sz w:val="24"/>
          <w:szCs w:val="24"/>
        </w:rPr>
        <w:t>reparații curente constând dintr-un ansamblu de operații executate periodic, în baza unor programe, prin care se urmărește readucerea tuturor părților instalației la parametrii proiectați, prin remedierea tuturor defecțiunilor și înlocuirea părților din instalație care nu mai prezintă un grad de fiabilitate corespunzător.</w:t>
      </w:r>
    </w:p>
    <w:p w14:paraId="3F5C0492" w14:textId="77777777" w:rsidR="008F605C" w:rsidRPr="00776AD3" w:rsidRDefault="000E5658">
      <w:pPr>
        <w:pStyle w:val="Heading10"/>
        <w:keepNext/>
        <w:keepLines/>
        <w:shd w:val="clear" w:color="auto" w:fill="auto"/>
        <w:ind w:left="720"/>
        <w:rPr>
          <w:i w:val="0"/>
          <w:iCs w:val="0"/>
          <w:sz w:val="24"/>
          <w:szCs w:val="24"/>
        </w:rPr>
      </w:pPr>
      <w:bookmarkStart w:id="81" w:name="bookmark80"/>
      <w:r w:rsidRPr="00776AD3">
        <w:rPr>
          <w:i w:val="0"/>
          <w:iCs w:val="0"/>
          <w:sz w:val="24"/>
          <w:szCs w:val="24"/>
        </w:rPr>
        <w:t xml:space="preserve">Art. </w:t>
      </w:r>
      <w:r w:rsidRPr="00776AD3">
        <w:rPr>
          <w:i w:val="0"/>
          <w:iCs w:val="0"/>
          <w:sz w:val="24"/>
          <w:szCs w:val="24"/>
          <w:lang w:val="ro-RO" w:eastAsia="ro-RO" w:bidi="ro-RO"/>
        </w:rPr>
        <w:t>79</w:t>
      </w:r>
      <w:bookmarkEnd w:id="81"/>
    </w:p>
    <w:p w14:paraId="482823DD" w14:textId="71F8F6AD" w:rsidR="008F605C" w:rsidRPr="00776AD3" w:rsidRDefault="00F949F3">
      <w:pPr>
        <w:pStyle w:val="BodyText"/>
        <w:shd w:val="clear" w:color="auto" w:fill="auto"/>
        <w:rPr>
          <w:i w:val="0"/>
          <w:iCs w:val="0"/>
          <w:sz w:val="24"/>
          <w:szCs w:val="24"/>
        </w:rPr>
      </w:pPr>
      <w:r w:rsidRPr="00776AD3">
        <w:rPr>
          <w:i w:val="0"/>
          <w:iCs w:val="0"/>
          <w:sz w:val="24"/>
          <w:szCs w:val="24"/>
        </w:rPr>
        <w:t>I</w:t>
      </w:r>
      <w:r w:rsidR="000E5658" w:rsidRPr="00776AD3">
        <w:rPr>
          <w:i w:val="0"/>
          <w:iCs w:val="0"/>
          <w:sz w:val="24"/>
          <w:szCs w:val="24"/>
        </w:rPr>
        <w:t>n cadrul lucrărilor operative se vor executa:</w:t>
      </w:r>
    </w:p>
    <w:p w14:paraId="46F4B26C"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intervenții pentru remedierea unor deranjamente accidentale la corpurile de iluminat și accesorii;</w:t>
      </w:r>
    </w:p>
    <w:p w14:paraId="346DAA9C"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 xml:space="preserve">manevre pentru întreruperea și repunerea sub tensiune a diferitelor porțiuni ale </w:t>
      </w:r>
      <w:r w:rsidRPr="00776AD3">
        <w:rPr>
          <w:i w:val="0"/>
          <w:iCs w:val="0"/>
          <w:sz w:val="24"/>
          <w:szCs w:val="24"/>
        </w:rPr>
        <w:lastRenderedPageBreak/>
        <w:t>instalației de iluminat în vederea executării unor lucrări;</w:t>
      </w:r>
    </w:p>
    <w:p w14:paraId="6E36E02F"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manevre pentru modificarea schemelor de funcționare în cazul apariției unor deranjamente;</w:t>
      </w:r>
    </w:p>
    <w:p w14:paraId="4A437026"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recepția instalațiilor noi puse în funcțiune în conformitate cu regulamentele în vigoare;</w:t>
      </w:r>
    </w:p>
    <w:p w14:paraId="18322C10"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analiza stării tehnice a instalațiilor;</w:t>
      </w:r>
    </w:p>
    <w:p w14:paraId="57D11583"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identificarea defectelor în conductoarele electrice care alimentează instalațiile de iluminat;</w:t>
      </w:r>
    </w:p>
    <w:p w14:paraId="0B33292C"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supravegherea defrișării vegetației și înlăturarea obiectelor căzute pe linie;</w:t>
      </w:r>
    </w:p>
    <w:p w14:paraId="44BF23A6"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controlul instalațiilor care au fost supuse unor condiții meteorologice deosebite, cum ar fi: vânt puternic, ploi torențiale, viscol, formarea de chiciura;</w:t>
      </w:r>
    </w:p>
    <w:p w14:paraId="73C766A7" w14:textId="77777777" w:rsidR="008F605C" w:rsidRPr="00776AD3" w:rsidRDefault="000E5658" w:rsidP="00F949F3">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acțiuni pentru pregătirea instalațiilor de iluminat cu ocazia evenimentelor festive sau deosebite;</w:t>
      </w:r>
    </w:p>
    <w:p w14:paraId="43B9FC38" w14:textId="77777777" w:rsidR="008F605C" w:rsidRPr="00776AD3" w:rsidRDefault="000E5658" w:rsidP="00F949F3">
      <w:pPr>
        <w:pStyle w:val="BodyText"/>
        <w:numPr>
          <w:ilvl w:val="0"/>
          <w:numId w:val="92"/>
        </w:numPr>
        <w:shd w:val="clear" w:color="auto" w:fill="auto"/>
        <w:tabs>
          <w:tab w:val="left" w:pos="387"/>
        </w:tabs>
        <w:ind w:firstLine="426"/>
        <w:jc w:val="left"/>
        <w:rPr>
          <w:i w:val="0"/>
          <w:iCs w:val="0"/>
          <w:sz w:val="24"/>
          <w:szCs w:val="24"/>
        </w:rPr>
      </w:pPr>
      <w:r w:rsidRPr="00776AD3">
        <w:rPr>
          <w:i w:val="0"/>
          <w:iCs w:val="0"/>
          <w:sz w:val="24"/>
          <w:szCs w:val="24"/>
        </w:rPr>
        <w:t>demontări sau demolări de elemente ale sistemului de iluminat public;</w:t>
      </w:r>
    </w:p>
    <w:p w14:paraId="4BA92116" w14:textId="77777777" w:rsidR="00E4488B" w:rsidRPr="00776AD3" w:rsidRDefault="000E5658" w:rsidP="00E4488B">
      <w:pPr>
        <w:pStyle w:val="BodyText"/>
        <w:numPr>
          <w:ilvl w:val="0"/>
          <w:numId w:val="92"/>
        </w:numPr>
        <w:shd w:val="clear" w:color="auto" w:fill="auto"/>
        <w:tabs>
          <w:tab w:val="left" w:pos="387"/>
        </w:tabs>
        <w:ind w:firstLine="426"/>
        <w:rPr>
          <w:i w:val="0"/>
          <w:iCs w:val="0"/>
          <w:sz w:val="24"/>
          <w:szCs w:val="24"/>
        </w:rPr>
      </w:pPr>
      <w:r w:rsidRPr="00776AD3">
        <w:rPr>
          <w:i w:val="0"/>
          <w:iCs w:val="0"/>
          <w:sz w:val="24"/>
          <w:szCs w:val="24"/>
        </w:rPr>
        <w:t>intervenții ca urmare a unor sesizări</w:t>
      </w:r>
    </w:p>
    <w:p w14:paraId="19403CAE" w14:textId="7D3DEC8F" w:rsidR="008F605C" w:rsidRPr="00776AD3" w:rsidRDefault="000E5658" w:rsidP="00E4488B">
      <w:pPr>
        <w:pStyle w:val="BodyText"/>
        <w:shd w:val="clear" w:color="auto" w:fill="auto"/>
        <w:tabs>
          <w:tab w:val="left" w:pos="387"/>
        </w:tabs>
        <w:rPr>
          <w:i w:val="0"/>
          <w:iCs w:val="0"/>
          <w:sz w:val="24"/>
          <w:szCs w:val="24"/>
        </w:rPr>
      </w:pPr>
      <w:r w:rsidRPr="00776AD3">
        <w:rPr>
          <w:i w:val="0"/>
          <w:iCs w:val="0"/>
          <w:sz w:val="24"/>
          <w:szCs w:val="24"/>
        </w:rPr>
        <w:t>Realizarea lucrărilor de exploatare și de întreținere a instalațiilor de iluminat public se va face cu respectarea procedurilor specifice de:</w:t>
      </w:r>
    </w:p>
    <w:p w14:paraId="50649D07" w14:textId="77777777" w:rsidR="008F605C" w:rsidRPr="00776AD3" w:rsidRDefault="000E5658" w:rsidP="00F949F3">
      <w:pPr>
        <w:pStyle w:val="BodyText"/>
        <w:numPr>
          <w:ilvl w:val="0"/>
          <w:numId w:val="93"/>
        </w:numPr>
        <w:shd w:val="clear" w:color="auto" w:fill="auto"/>
        <w:tabs>
          <w:tab w:val="left" w:pos="382"/>
        </w:tabs>
        <w:ind w:firstLine="426"/>
        <w:rPr>
          <w:i w:val="0"/>
          <w:iCs w:val="0"/>
          <w:sz w:val="24"/>
          <w:szCs w:val="24"/>
        </w:rPr>
      </w:pPr>
      <w:r w:rsidRPr="00776AD3">
        <w:rPr>
          <w:i w:val="0"/>
          <w:iCs w:val="0"/>
          <w:sz w:val="24"/>
          <w:szCs w:val="24"/>
        </w:rPr>
        <w:t>admitere la lucru;</w:t>
      </w:r>
    </w:p>
    <w:p w14:paraId="3EE8E9C3" w14:textId="77777777" w:rsidR="008F605C" w:rsidRPr="00776AD3" w:rsidRDefault="000E5658" w:rsidP="00F949F3">
      <w:pPr>
        <w:pStyle w:val="BodyText"/>
        <w:numPr>
          <w:ilvl w:val="0"/>
          <w:numId w:val="93"/>
        </w:numPr>
        <w:shd w:val="clear" w:color="auto" w:fill="auto"/>
        <w:tabs>
          <w:tab w:val="left" w:pos="387"/>
        </w:tabs>
        <w:ind w:firstLine="426"/>
        <w:rPr>
          <w:i w:val="0"/>
          <w:iCs w:val="0"/>
          <w:sz w:val="24"/>
          <w:szCs w:val="24"/>
        </w:rPr>
      </w:pPr>
      <w:r w:rsidRPr="00776AD3">
        <w:rPr>
          <w:i w:val="0"/>
          <w:iCs w:val="0"/>
          <w:sz w:val="24"/>
          <w:szCs w:val="24"/>
        </w:rPr>
        <w:t>supravegherea lucrărilor;</w:t>
      </w:r>
    </w:p>
    <w:p w14:paraId="085CBDFA" w14:textId="77777777" w:rsidR="008F605C" w:rsidRPr="00776AD3" w:rsidRDefault="000E5658" w:rsidP="00F949F3">
      <w:pPr>
        <w:pStyle w:val="BodyText"/>
        <w:numPr>
          <w:ilvl w:val="0"/>
          <w:numId w:val="93"/>
        </w:numPr>
        <w:shd w:val="clear" w:color="auto" w:fill="auto"/>
        <w:tabs>
          <w:tab w:val="left" w:pos="387"/>
        </w:tabs>
        <w:ind w:firstLine="426"/>
        <w:rPr>
          <w:i w:val="0"/>
          <w:iCs w:val="0"/>
          <w:sz w:val="24"/>
          <w:szCs w:val="24"/>
        </w:rPr>
      </w:pPr>
      <w:r w:rsidRPr="00776AD3">
        <w:rPr>
          <w:i w:val="0"/>
          <w:iCs w:val="0"/>
          <w:sz w:val="24"/>
          <w:szCs w:val="24"/>
        </w:rPr>
        <w:t>scoatere și punere sub tensiune a instalației;</w:t>
      </w:r>
    </w:p>
    <w:p w14:paraId="68F0D504" w14:textId="77777777" w:rsidR="008F605C" w:rsidRPr="00776AD3" w:rsidRDefault="000E5658" w:rsidP="00F949F3">
      <w:pPr>
        <w:pStyle w:val="BodyText"/>
        <w:numPr>
          <w:ilvl w:val="0"/>
          <w:numId w:val="93"/>
        </w:numPr>
        <w:shd w:val="clear" w:color="auto" w:fill="auto"/>
        <w:tabs>
          <w:tab w:val="left" w:pos="387"/>
        </w:tabs>
        <w:spacing w:after="240"/>
        <w:ind w:firstLine="426"/>
        <w:rPr>
          <w:i w:val="0"/>
          <w:iCs w:val="0"/>
          <w:sz w:val="24"/>
          <w:szCs w:val="24"/>
        </w:rPr>
      </w:pPr>
      <w:r w:rsidRPr="00776AD3">
        <w:rPr>
          <w:i w:val="0"/>
          <w:iCs w:val="0"/>
          <w:sz w:val="24"/>
          <w:szCs w:val="24"/>
        </w:rPr>
        <w:t>control al lucrărilor.</w:t>
      </w:r>
    </w:p>
    <w:p w14:paraId="7A28F94E" w14:textId="77777777" w:rsidR="008F605C" w:rsidRPr="00776AD3" w:rsidRDefault="000E5658">
      <w:pPr>
        <w:pStyle w:val="Heading10"/>
        <w:keepNext/>
        <w:keepLines/>
        <w:shd w:val="clear" w:color="auto" w:fill="auto"/>
        <w:spacing w:after="260"/>
        <w:ind w:left="720"/>
        <w:rPr>
          <w:i w:val="0"/>
          <w:iCs w:val="0"/>
          <w:sz w:val="24"/>
          <w:szCs w:val="24"/>
        </w:rPr>
      </w:pPr>
      <w:bookmarkStart w:id="82" w:name="bookmark81"/>
      <w:r w:rsidRPr="00776AD3">
        <w:rPr>
          <w:i w:val="0"/>
          <w:iCs w:val="0"/>
          <w:sz w:val="24"/>
          <w:szCs w:val="24"/>
        </w:rPr>
        <w:t xml:space="preserve">Art. </w:t>
      </w:r>
      <w:r w:rsidRPr="00776AD3">
        <w:rPr>
          <w:i w:val="0"/>
          <w:iCs w:val="0"/>
          <w:sz w:val="24"/>
          <w:szCs w:val="24"/>
          <w:lang w:val="ro-RO" w:eastAsia="ro-RO" w:bidi="ro-RO"/>
        </w:rPr>
        <w:t>81</w:t>
      </w:r>
      <w:bookmarkEnd w:id="82"/>
    </w:p>
    <w:p w14:paraId="10F11309" w14:textId="576AC001" w:rsidR="008F605C" w:rsidRPr="00776AD3" w:rsidRDefault="00F949F3">
      <w:pPr>
        <w:pStyle w:val="BodyText"/>
        <w:shd w:val="clear" w:color="auto" w:fill="auto"/>
        <w:rPr>
          <w:i w:val="0"/>
          <w:iCs w:val="0"/>
          <w:sz w:val="24"/>
          <w:szCs w:val="24"/>
        </w:rPr>
      </w:pPr>
      <w:r w:rsidRPr="00776AD3">
        <w:rPr>
          <w:i w:val="0"/>
          <w:iCs w:val="0"/>
          <w:sz w:val="24"/>
          <w:szCs w:val="24"/>
        </w:rPr>
        <w:t>I</w:t>
      </w:r>
      <w:r w:rsidR="000E5658" w:rsidRPr="00776AD3">
        <w:rPr>
          <w:i w:val="0"/>
          <w:iCs w:val="0"/>
          <w:sz w:val="24"/>
          <w:szCs w:val="24"/>
        </w:rPr>
        <w:t>n cadrul reviziilor tehnice se vor executa cel puțin următoarele operații:</w:t>
      </w:r>
    </w:p>
    <w:p w14:paraId="0B73F0C0" w14:textId="77777777" w:rsidR="008F605C" w:rsidRPr="00776AD3" w:rsidRDefault="000E5658" w:rsidP="00F949F3">
      <w:pPr>
        <w:pStyle w:val="BodyText"/>
        <w:numPr>
          <w:ilvl w:val="0"/>
          <w:numId w:val="94"/>
        </w:numPr>
        <w:shd w:val="clear" w:color="auto" w:fill="auto"/>
        <w:tabs>
          <w:tab w:val="left" w:pos="387"/>
        </w:tabs>
        <w:ind w:firstLine="426"/>
        <w:rPr>
          <w:i w:val="0"/>
          <w:iCs w:val="0"/>
          <w:sz w:val="24"/>
          <w:szCs w:val="24"/>
        </w:rPr>
      </w:pPr>
      <w:r w:rsidRPr="00776AD3">
        <w:rPr>
          <w:i w:val="0"/>
          <w:iCs w:val="0"/>
          <w:sz w:val="24"/>
          <w:szCs w:val="24"/>
        </w:rPr>
        <w:t xml:space="preserve">revizia corpurilor de iluminat și a accesoriilor (driver, siguranța </w:t>
      </w:r>
      <w:r w:rsidRPr="00776AD3">
        <w:rPr>
          <w:i w:val="0"/>
          <w:iCs w:val="0"/>
          <w:sz w:val="24"/>
          <w:szCs w:val="24"/>
          <w:lang w:val="pt-PT" w:eastAsia="en-US" w:bidi="en-US"/>
        </w:rPr>
        <w:t>etc.);</w:t>
      </w:r>
    </w:p>
    <w:p w14:paraId="79E7BD3A" w14:textId="77777777" w:rsidR="008F605C" w:rsidRPr="00776AD3" w:rsidRDefault="000E5658" w:rsidP="00F949F3">
      <w:pPr>
        <w:pStyle w:val="BodyText"/>
        <w:numPr>
          <w:ilvl w:val="0"/>
          <w:numId w:val="94"/>
        </w:numPr>
        <w:shd w:val="clear" w:color="auto" w:fill="auto"/>
        <w:tabs>
          <w:tab w:val="left" w:pos="392"/>
        </w:tabs>
        <w:ind w:firstLine="426"/>
        <w:rPr>
          <w:i w:val="0"/>
          <w:iCs w:val="0"/>
          <w:sz w:val="24"/>
          <w:szCs w:val="24"/>
        </w:rPr>
      </w:pPr>
      <w:r w:rsidRPr="00776AD3">
        <w:rPr>
          <w:i w:val="0"/>
          <w:iCs w:val="0"/>
          <w:sz w:val="24"/>
          <w:szCs w:val="24"/>
        </w:rPr>
        <w:t>revizia tablourilor de distribuție și a punctelor de conectare/deconectare;</w:t>
      </w:r>
    </w:p>
    <w:p w14:paraId="4A536536" w14:textId="77777777" w:rsidR="008F605C" w:rsidRPr="00776AD3" w:rsidRDefault="000E5658" w:rsidP="00F949F3">
      <w:pPr>
        <w:pStyle w:val="BodyText"/>
        <w:numPr>
          <w:ilvl w:val="0"/>
          <w:numId w:val="94"/>
        </w:numPr>
        <w:shd w:val="clear" w:color="auto" w:fill="auto"/>
        <w:tabs>
          <w:tab w:val="left" w:pos="392"/>
        </w:tabs>
        <w:spacing w:after="240"/>
        <w:ind w:firstLine="426"/>
        <w:rPr>
          <w:i w:val="0"/>
          <w:iCs w:val="0"/>
          <w:sz w:val="24"/>
          <w:szCs w:val="24"/>
        </w:rPr>
      </w:pPr>
      <w:r w:rsidRPr="00776AD3">
        <w:rPr>
          <w:i w:val="0"/>
          <w:iCs w:val="0"/>
          <w:sz w:val="24"/>
          <w:szCs w:val="24"/>
        </w:rPr>
        <w:t>revizia liniei electrice aparținând sistemului de iluminat public.</w:t>
      </w:r>
    </w:p>
    <w:p w14:paraId="7C5EAE4B" w14:textId="77777777" w:rsidR="008F605C" w:rsidRPr="00776AD3" w:rsidRDefault="000E5658">
      <w:pPr>
        <w:pStyle w:val="Heading10"/>
        <w:keepNext/>
        <w:keepLines/>
        <w:shd w:val="clear" w:color="auto" w:fill="auto"/>
        <w:spacing w:after="260"/>
        <w:ind w:left="720"/>
        <w:rPr>
          <w:i w:val="0"/>
          <w:iCs w:val="0"/>
          <w:sz w:val="24"/>
          <w:szCs w:val="24"/>
        </w:rPr>
      </w:pPr>
      <w:bookmarkStart w:id="83" w:name="bookmark82"/>
      <w:r w:rsidRPr="00776AD3">
        <w:rPr>
          <w:i w:val="0"/>
          <w:iCs w:val="0"/>
          <w:sz w:val="24"/>
          <w:szCs w:val="24"/>
        </w:rPr>
        <w:t xml:space="preserve">Art. </w:t>
      </w:r>
      <w:r w:rsidRPr="00776AD3">
        <w:rPr>
          <w:i w:val="0"/>
          <w:iCs w:val="0"/>
          <w:sz w:val="24"/>
          <w:szCs w:val="24"/>
          <w:lang w:val="ro-RO" w:eastAsia="ro-RO" w:bidi="ro-RO"/>
        </w:rPr>
        <w:t>82</w:t>
      </w:r>
      <w:bookmarkEnd w:id="83"/>
    </w:p>
    <w:p w14:paraId="57515FBE" w14:textId="77777777" w:rsidR="008F605C" w:rsidRPr="00776AD3" w:rsidRDefault="000E5658">
      <w:pPr>
        <w:pStyle w:val="BodyText"/>
        <w:numPr>
          <w:ilvl w:val="0"/>
          <w:numId w:val="95"/>
        </w:numPr>
        <w:shd w:val="clear" w:color="auto" w:fill="auto"/>
        <w:tabs>
          <w:tab w:val="left" w:pos="464"/>
        </w:tabs>
        <w:rPr>
          <w:i w:val="0"/>
          <w:iCs w:val="0"/>
          <w:sz w:val="24"/>
          <w:szCs w:val="24"/>
        </w:rPr>
      </w:pPr>
      <w:r w:rsidRPr="00776AD3">
        <w:rPr>
          <w:i w:val="0"/>
          <w:iCs w:val="0"/>
          <w:sz w:val="24"/>
          <w:szCs w:val="24"/>
        </w:rPr>
        <w:t>La lucrările de revizie tehnica la corpurile de iluminat pentru verificarea bunei funcționari se lucrează cu linia electrica sub tensiune, aplicându-se măsurile specifice de protecție a muncii în cazul lucrului sub tensiune.</w:t>
      </w:r>
    </w:p>
    <w:p w14:paraId="67D2D676" w14:textId="77777777" w:rsidR="008F605C" w:rsidRPr="00776AD3" w:rsidRDefault="000E5658">
      <w:pPr>
        <w:pStyle w:val="BodyText"/>
        <w:numPr>
          <w:ilvl w:val="0"/>
          <w:numId w:val="95"/>
        </w:numPr>
        <w:shd w:val="clear" w:color="auto" w:fill="auto"/>
        <w:tabs>
          <w:tab w:val="left" w:pos="450"/>
        </w:tabs>
        <w:rPr>
          <w:i w:val="0"/>
          <w:iCs w:val="0"/>
          <w:sz w:val="24"/>
          <w:szCs w:val="24"/>
        </w:rPr>
      </w:pPr>
      <w:r w:rsidRPr="00776AD3">
        <w:rPr>
          <w:i w:val="0"/>
          <w:iCs w:val="0"/>
          <w:sz w:val="24"/>
          <w:szCs w:val="24"/>
        </w:rPr>
        <w:t>La revizia corpurilor de iluminat se vor executa următoarele operații:</w:t>
      </w:r>
    </w:p>
    <w:p w14:paraId="1E7A4FED" w14:textId="77777777" w:rsidR="008F605C" w:rsidRPr="00776AD3" w:rsidRDefault="000E5658" w:rsidP="00F949F3">
      <w:pPr>
        <w:pStyle w:val="BodyText"/>
        <w:numPr>
          <w:ilvl w:val="0"/>
          <w:numId w:val="96"/>
        </w:numPr>
        <w:shd w:val="clear" w:color="auto" w:fill="auto"/>
        <w:tabs>
          <w:tab w:val="left" w:pos="387"/>
        </w:tabs>
        <w:ind w:firstLine="426"/>
        <w:rPr>
          <w:i w:val="0"/>
          <w:iCs w:val="0"/>
          <w:sz w:val="24"/>
          <w:szCs w:val="24"/>
        </w:rPr>
      </w:pPr>
      <w:r w:rsidRPr="00776AD3">
        <w:rPr>
          <w:i w:val="0"/>
          <w:iCs w:val="0"/>
          <w:sz w:val="24"/>
          <w:szCs w:val="24"/>
        </w:rPr>
        <w:t>ștergerea corpului de iluminat (reflectoarele dispersoarele și structurile de protecție vizuala);</w:t>
      </w:r>
    </w:p>
    <w:p w14:paraId="5558EF85" w14:textId="77777777" w:rsidR="008F605C" w:rsidRPr="00776AD3" w:rsidRDefault="000E5658" w:rsidP="00F949F3">
      <w:pPr>
        <w:pStyle w:val="BodyText"/>
        <w:numPr>
          <w:ilvl w:val="0"/>
          <w:numId w:val="96"/>
        </w:numPr>
        <w:shd w:val="clear" w:color="auto" w:fill="auto"/>
        <w:tabs>
          <w:tab w:val="left" w:pos="387"/>
        </w:tabs>
        <w:ind w:firstLine="426"/>
        <w:rPr>
          <w:i w:val="0"/>
          <w:iCs w:val="0"/>
          <w:sz w:val="24"/>
          <w:szCs w:val="24"/>
        </w:rPr>
      </w:pPr>
      <w:r w:rsidRPr="00776AD3">
        <w:rPr>
          <w:i w:val="0"/>
          <w:iCs w:val="0"/>
          <w:sz w:val="24"/>
          <w:szCs w:val="24"/>
        </w:rPr>
        <w:t>înlocuirea siguranței sau a componentelor, dacă exista o defecțiune;</w:t>
      </w:r>
    </w:p>
    <w:p w14:paraId="4FE9928A" w14:textId="77777777" w:rsidR="008F605C" w:rsidRPr="00776AD3" w:rsidRDefault="000E5658" w:rsidP="00F949F3">
      <w:pPr>
        <w:pStyle w:val="BodyText"/>
        <w:numPr>
          <w:ilvl w:val="0"/>
          <w:numId w:val="96"/>
        </w:numPr>
        <w:shd w:val="clear" w:color="auto" w:fill="auto"/>
        <w:tabs>
          <w:tab w:val="left" w:pos="387"/>
        </w:tabs>
        <w:spacing w:after="260"/>
        <w:ind w:firstLine="426"/>
        <w:rPr>
          <w:i w:val="0"/>
          <w:iCs w:val="0"/>
          <w:sz w:val="24"/>
          <w:szCs w:val="24"/>
        </w:rPr>
      </w:pPr>
      <w:r w:rsidRPr="00776AD3">
        <w:rPr>
          <w:i w:val="0"/>
          <w:iCs w:val="0"/>
          <w:sz w:val="24"/>
          <w:szCs w:val="24"/>
        </w:rPr>
        <w:t>verificarea contactelor conductoarelor electrice la diferite conexiuni.</w:t>
      </w:r>
    </w:p>
    <w:p w14:paraId="4EA78E13" w14:textId="77777777" w:rsidR="008F605C" w:rsidRPr="00776AD3" w:rsidRDefault="000E5658">
      <w:pPr>
        <w:pStyle w:val="Heading10"/>
        <w:keepNext/>
        <w:keepLines/>
        <w:shd w:val="clear" w:color="auto" w:fill="auto"/>
        <w:spacing w:after="260"/>
        <w:ind w:left="720"/>
        <w:rPr>
          <w:i w:val="0"/>
          <w:iCs w:val="0"/>
          <w:sz w:val="24"/>
          <w:szCs w:val="24"/>
          <w:lang w:val="pt-PT"/>
        </w:rPr>
      </w:pPr>
      <w:bookmarkStart w:id="84" w:name="bookmark83"/>
      <w:r w:rsidRPr="00776AD3">
        <w:rPr>
          <w:i w:val="0"/>
          <w:iCs w:val="0"/>
          <w:sz w:val="24"/>
          <w:szCs w:val="24"/>
          <w:lang w:val="pt-PT"/>
        </w:rPr>
        <w:t xml:space="preserve">Art. </w:t>
      </w:r>
      <w:r w:rsidRPr="00776AD3">
        <w:rPr>
          <w:i w:val="0"/>
          <w:iCs w:val="0"/>
          <w:sz w:val="24"/>
          <w:szCs w:val="24"/>
          <w:lang w:val="ro-RO" w:eastAsia="ro-RO" w:bidi="ro-RO"/>
        </w:rPr>
        <w:t>83</w:t>
      </w:r>
      <w:bookmarkEnd w:id="84"/>
    </w:p>
    <w:p w14:paraId="0D0255DB" w14:textId="77777777" w:rsidR="008F605C" w:rsidRPr="00776AD3" w:rsidRDefault="000E5658">
      <w:pPr>
        <w:pStyle w:val="BodyText"/>
        <w:shd w:val="clear" w:color="auto" w:fill="auto"/>
        <w:rPr>
          <w:i w:val="0"/>
          <w:iCs w:val="0"/>
          <w:sz w:val="24"/>
          <w:szCs w:val="24"/>
        </w:rPr>
      </w:pPr>
      <w:r w:rsidRPr="00776AD3">
        <w:rPr>
          <w:i w:val="0"/>
          <w:iCs w:val="0"/>
          <w:sz w:val="24"/>
          <w:szCs w:val="24"/>
        </w:rPr>
        <w:t>La întreținerea și revizia tablourilor electrice de alimentare, distribuție, conectare/deconectare se vor realiza următoarele operații:</w:t>
      </w:r>
    </w:p>
    <w:p w14:paraId="2DA47C11" w14:textId="77777777" w:rsidR="008F605C" w:rsidRPr="00776AD3" w:rsidRDefault="000E5658" w:rsidP="00C76FC1">
      <w:pPr>
        <w:pStyle w:val="BodyText"/>
        <w:numPr>
          <w:ilvl w:val="0"/>
          <w:numId w:val="97"/>
        </w:numPr>
        <w:shd w:val="clear" w:color="auto" w:fill="auto"/>
        <w:tabs>
          <w:tab w:val="left" w:pos="382"/>
        </w:tabs>
        <w:ind w:firstLine="426"/>
        <w:rPr>
          <w:i w:val="0"/>
          <w:iCs w:val="0"/>
          <w:sz w:val="24"/>
          <w:szCs w:val="24"/>
        </w:rPr>
      </w:pPr>
      <w:r w:rsidRPr="00776AD3">
        <w:rPr>
          <w:i w:val="0"/>
          <w:iCs w:val="0"/>
          <w:sz w:val="24"/>
          <w:szCs w:val="24"/>
        </w:rPr>
        <w:t>înlocuirea siguranțelor necorespunzătoare;</w:t>
      </w:r>
    </w:p>
    <w:p w14:paraId="1A3852EC" w14:textId="77777777" w:rsidR="008F605C" w:rsidRPr="00776AD3" w:rsidRDefault="000E5658" w:rsidP="00C76FC1">
      <w:pPr>
        <w:pStyle w:val="BodyText"/>
        <w:numPr>
          <w:ilvl w:val="0"/>
          <w:numId w:val="97"/>
        </w:numPr>
        <w:shd w:val="clear" w:color="auto" w:fill="auto"/>
        <w:tabs>
          <w:tab w:val="left" w:pos="387"/>
        </w:tabs>
        <w:ind w:firstLine="426"/>
        <w:rPr>
          <w:i w:val="0"/>
          <w:iCs w:val="0"/>
          <w:sz w:val="24"/>
          <w:szCs w:val="24"/>
        </w:rPr>
      </w:pPr>
      <w:r w:rsidRPr="00776AD3">
        <w:rPr>
          <w:i w:val="0"/>
          <w:iCs w:val="0"/>
          <w:sz w:val="24"/>
          <w:szCs w:val="24"/>
        </w:rPr>
        <w:t>înlocuirea contactoarelor și a dispozitivelor de automatizare defecte;</w:t>
      </w:r>
    </w:p>
    <w:p w14:paraId="7DD1EACB" w14:textId="77777777" w:rsidR="008F605C" w:rsidRPr="00776AD3" w:rsidRDefault="000E5658" w:rsidP="00C76FC1">
      <w:pPr>
        <w:pStyle w:val="BodyText"/>
        <w:numPr>
          <w:ilvl w:val="0"/>
          <w:numId w:val="97"/>
        </w:numPr>
        <w:shd w:val="clear" w:color="auto" w:fill="auto"/>
        <w:tabs>
          <w:tab w:val="left" w:pos="387"/>
        </w:tabs>
        <w:ind w:firstLine="426"/>
        <w:rPr>
          <w:i w:val="0"/>
          <w:iCs w:val="0"/>
          <w:sz w:val="24"/>
          <w:szCs w:val="24"/>
        </w:rPr>
      </w:pPr>
      <w:r w:rsidRPr="00776AD3">
        <w:rPr>
          <w:i w:val="0"/>
          <w:iCs w:val="0"/>
          <w:sz w:val="24"/>
          <w:szCs w:val="24"/>
        </w:rPr>
        <w:t>înlocuirea, după caz, a ușilor tablourilor de distribuție;</w:t>
      </w:r>
    </w:p>
    <w:p w14:paraId="79295D63" w14:textId="77777777" w:rsidR="008F605C" w:rsidRPr="00776AD3" w:rsidRDefault="000E5658" w:rsidP="00C76FC1">
      <w:pPr>
        <w:pStyle w:val="BodyText"/>
        <w:numPr>
          <w:ilvl w:val="0"/>
          <w:numId w:val="97"/>
        </w:numPr>
        <w:shd w:val="clear" w:color="auto" w:fill="auto"/>
        <w:tabs>
          <w:tab w:val="left" w:pos="387"/>
        </w:tabs>
        <w:spacing w:after="240"/>
        <w:ind w:firstLine="426"/>
        <w:rPr>
          <w:i w:val="0"/>
          <w:iCs w:val="0"/>
          <w:sz w:val="24"/>
          <w:szCs w:val="24"/>
        </w:rPr>
      </w:pPr>
      <w:r w:rsidRPr="00776AD3">
        <w:rPr>
          <w:i w:val="0"/>
          <w:iCs w:val="0"/>
          <w:sz w:val="24"/>
          <w:szCs w:val="24"/>
        </w:rPr>
        <w:t>refacerea inscripționărilor, dacă este cazul.</w:t>
      </w:r>
    </w:p>
    <w:p w14:paraId="42F091AE" w14:textId="77777777" w:rsidR="008F605C" w:rsidRPr="00776AD3" w:rsidRDefault="000E5658">
      <w:pPr>
        <w:pStyle w:val="Heading10"/>
        <w:keepNext/>
        <w:keepLines/>
        <w:shd w:val="clear" w:color="auto" w:fill="auto"/>
        <w:spacing w:after="260"/>
        <w:ind w:left="720"/>
        <w:rPr>
          <w:i w:val="0"/>
          <w:iCs w:val="0"/>
          <w:sz w:val="24"/>
          <w:szCs w:val="24"/>
          <w:lang w:val="pt-PT"/>
        </w:rPr>
      </w:pPr>
      <w:bookmarkStart w:id="85" w:name="bookmark84"/>
      <w:r w:rsidRPr="00776AD3">
        <w:rPr>
          <w:i w:val="0"/>
          <w:iCs w:val="0"/>
          <w:sz w:val="24"/>
          <w:szCs w:val="24"/>
          <w:lang w:val="pt-PT"/>
        </w:rPr>
        <w:t xml:space="preserve">Art. </w:t>
      </w:r>
      <w:r w:rsidRPr="00776AD3">
        <w:rPr>
          <w:i w:val="0"/>
          <w:iCs w:val="0"/>
          <w:sz w:val="24"/>
          <w:szCs w:val="24"/>
          <w:lang w:val="ro-RO" w:eastAsia="ro-RO" w:bidi="ro-RO"/>
        </w:rPr>
        <w:t>84</w:t>
      </w:r>
      <w:bookmarkEnd w:id="85"/>
    </w:p>
    <w:p w14:paraId="22119DA6" w14:textId="77777777" w:rsidR="008F605C" w:rsidRPr="00776AD3" w:rsidRDefault="000E5658">
      <w:pPr>
        <w:pStyle w:val="BodyText"/>
        <w:shd w:val="clear" w:color="auto" w:fill="auto"/>
        <w:rPr>
          <w:i w:val="0"/>
          <w:iCs w:val="0"/>
          <w:sz w:val="24"/>
          <w:szCs w:val="24"/>
        </w:rPr>
      </w:pPr>
      <w:r w:rsidRPr="00776AD3">
        <w:rPr>
          <w:i w:val="0"/>
          <w:iCs w:val="0"/>
          <w:sz w:val="24"/>
          <w:szCs w:val="24"/>
        </w:rPr>
        <w:t xml:space="preserve">La revizia rețelei electrice de joasa tensiune destinată iluminatului public se realizează </w:t>
      </w:r>
      <w:r w:rsidRPr="00776AD3">
        <w:rPr>
          <w:i w:val="0"/>
          <w:iCs w:val="0"/>
          <w:sz w:val="24"/>
          <w:szCs w:val="24"/>
        </w:rPr>
        <w:lastRenderedPageBreak/>
        <w:t>următoarele operații:</w:t>
      </w:r>
    </w:p>
    <w:p w14:paraId="18D9B031" w14:textId="77777777" w:rsidR="008F605C" w:rsidRPr="00776AD3" w:rsidRDefault="000E5658" w:rsidP="00C76FC1">
      <w:pPr>
        <w:pStyle w:val="BodyText"/>
        <w:numPr>
          <w:ilvl w:val="0"/>
          <w:numId w:val="98"/>
        </w:numPr>
        <w:shd w:val="clear" w:color="auto" w:fill="auto"/>
        <w:tabs>
          <w:tab w:val="left" w:pos="382"/>
        </w:tabs>
        <w:ind w:firstLine="426"/>
        <w:rPr>
          <w:i w:val="0"/>
          <w:iCs w:val="0"/>
          <w:sz w:val="24"/>
          <w:szCs w:val="24"/>
        </w:rPr>
      </w:pPr>
      <w:r w:rsidRPr="00776AD3">
        <w:rPr>
          <w:i w:val="0"/>
          <w:iCs w:val="0"/>
          <w:sz w:val="24"/>
          <w:szCs w:val="24"/>
        </w:rPr>
        <w:t>verificarea traseelor și îndepărtarea obiectelor străine;</w:t>
      </w:r>
    </w:p>
    <w:p w14:paraId="7248F4D4" w14:textId="77777777" w:rsidR="008F605C" w:rsidRPr="00776AD3" w:rsidRDefault="000E5658" w:rsidP="00C76FC1">
      <w:pPr>
        <w:pStyle w:val="BodyText"/>
        <w:numPr>
          <w:ilvl w:val="0"/>
          <w:numId w:val="98"/>
        </w:numPr>
        <w:shd w:val="clear" w:color="auto" w:fill="auto"/>
        <w:tabs>
          <w:tab w:val="left" w:pos="382"/>
        </w:tabs>
        <w:ind w:firstLine="426"/>
        <w:rPr>
          <w:i w:val="0"/>
          <w:iCs w:val="0"/>
          <w:sz w:val="24"/>
          <w:szCs w:val="24"/>
        </w:rPr>
      </w:pPr>
      <w:r w:rsidRPr="00776AD3">
        <w:rPr>
          <w:i w:val="0"/>
          <w:iCs w:val="0"/>
          <w:sz w:val="24"/>
          <w:szCs w:val="24"/>
        </w:rPr>
        <w:t>îndreptarea stâlpilor inclinati;</w:t>
      </w:r>
    </w:p>
    <w:p w14:paraId="73E56F96" w14:textId="77777777" w:rsidR="008F605C" w:rsidRPr="00776AD3" w:rsidRDefault="000E5658" w:rsidP="00C76FC1">
      <w:pPr>
        <w:pStyle w:val="BodyText"/>
        <w:numPr>
          <w:ilvl w:val="0"/>
          <w:numId w:val="98"/>
        </w:numPr>
        <w:shd w:val="clear" w:color="auto" w:fill="auto"/>
        <w:tabs>
          <w:tab w:val="left" w:pos="382"/>
        </w:tabs>
        <w:ind w:firstLine="426"/>
        <w:rPr>
          <w:i w:val="0"/>
          <w:iCs w:val="0"/>
          <w:sz w:val="24"/>
          <w:szCs w:val="24"/>
        </w:rPr>
      </w:pPr>
      <w:r w:rsidRPr="00776AD3">
        <w:rPr>
          <w:i w:val="0"/>
          <w:iCs w:val="0"/>
          <w:sz w:val="24"/>
          <w:szCs w:val="24"/>
        </w:rPr>
        <w:t>verificarea ancorelor și întinderea lor;</w:t>
      </w:r>
    </w:p>
    <w:p w14:paraId="43F6B006" w14:textId="77777777" w:rsidR="008F605C" w:rsidRPr="00776AD3" w:rsidRDefault="000E5658" w:rsidP="00C76FC1">
      <w:pPr>
        <w:pStyle w:val="BodyText"/>
        <w:numPr>
          <w:ilvl w:val="0"/>
          <w:numId w:val="98"/>
        </w:numPr>
        <w:shd w:val="clear" w:color="auto" w:fill="auto"/>
        <w:tabs>
          <w:tab w:val="left" w:pos="382"/>
        </w:tabs>
        <w:ind w:firstLine="426"/>
        <w:rPr>
          <w:i w:val="0"/>
          <w:iCs w:val="0"/>
          <w:sz w:val="24"/>
          <w:szCs w:val="24"/>
        </w:rPr>
      </w:pPr>
      <w:r w:rsidRPr="00776AD3">
        <w:rPr>
          <w:i w:val="0"/>
          <w:iCs w:val="0"/>
          <w:sz w:val="24"/>
          <w:szCs w:val="24"/>
        </w:rPr>
        <w:t>verificarea stării conductoarelor electrice;</w:t>
      </w:r>
    </w:p>
    <w:p w14:paraId="69CBAA9F" w14:textId="77777777" w:rsidR="008F605C" w:rsidRPr="00776AD3" w:rsidRDefault="000E5658" w:rsidP="00C76FC1">
      <w:pPr>
        <w:pStyle w:val="BodyText"/>
        <w:numPr>
          <w:ilvl w:val="0"/>
          <w:numId w:val="98"/>
        </w:numPr>
        <w:shd w:val="clear" w:color="auto" w:fill="auto"/>
        <w:tabs>
          <w:tab w:val="left" w:pos="382"/>
        </w:tabs>
        <w:ind w:firstLine="426"/>
        <w:rPr>
          <w:i w:val="0"/>
          <w:iCs w:val="0"/>
          <w:sz w:val="24"/>
          <w:szCs w:val="24"/>
        </w:rPr>
      </w:pPr>
      <w:r w:rsidRPr="00776AD3">
        <w:rPr>
          <w:i w:val="0"/>
          <w:iCs w:val="0"/>
          <w:sz w:val="24"/>
          <w:szCs w:val="24"/>
        </w:rPr>
        <w:t>refacerea legăturilor la izolatoare sau a legăturilor fasciculelor torsadate, dacă este cazul;</w:t>
      </w:r>
    </w:p>
    <w:p w14:paraId="455D8ACD" w14:textId="77777777" w:rsidR="008F605C" w:rsidRPr="00776AD3" w:rsidRDefault="000E5658" w:rsidP="00C76FC1">
      <w:pPr>
        <w:pStyle w:val="BodyText"/>
        <w:numPr>
          <w:ilvl w:val="0"/>
          <w:numId w:val="98"/>
        </w:numPr>
        <w:shd w:val="clear" w:color="auto" w:fill="auto"/>
        <w:tabs>
          <w:tab w:val="left" w:pos="382"/>
        </w:tabs>
        <w:ind w:firstLine="426"/>
        <w:rPr>
          <w:i w:val="0"/>
          <w:iCs w:val="0"/>
          <w:sz w:val="24"/>
          <w:szCs w:val="24"/>
        </w:rPr>
      </w:pPr>
      <w:r w:rsidRPr="00776AD3">
        <w:rPr>
          <w:i w:val="0"/>
          <w:iCs w:val="0"/>
          <w:sz w:val="24"/>
          <w:szCs w:val="24"/>
        </w:rPr>
        <w:t>îndreptarea, după caz, a consolelor;</w:t>
      </w:r>
    </w:p>
    <w:p w14:paraId="30A2A9AC" w14:textId="77777777" w:rsidR="008F605C" w:rsidRPr="00776AD3" w:rsidRDefault="000E5658" w:rsidP="00C76FC1">
      <w:pPr>
        <w:pStyle w:val="BodyText"/>
        <w:numPr>
          <w:ilvl w:val="0"/>
          <w:numId w:val="98"/>
        </w:numPr>
        <w:shd w:val="clear" w:color="auto" w:fill="auto"/>
        <w:tabs>
          <w:tab w:val="left" w:pos="382"/>
        </w:tabs>
        <w:ind w:firstLine="426"/>
        <w:rPr>
          <w:i w:val="0"/>
          <w:iCs w:val="0"/>
          <w:sz w:val="24"/>
          <w:szCs w:val="24"/>
        </w:rPr>
      </w:pPr>
      <w:r w:rsidRPr="00776AD3">
        <w:rPr>
          <w:i w:val="0"/>
          <w:iCs w:val="0"/>
          <w:sz w:val="24"/>
          <w:szCs w:val="24"/>
        </w:rPr>
        <w:t>verificarea stării izolatoarelor și înlocuirea celor defecte;</w:t>
      </w:r>
    </w:p>
    <w:p w14:paraId="6B540519" w14:textId="77777777" w:rsidR="008F605C" w:rsidRPr="00776AD3" w:rsidRDefault="000E5658" w:rsidP="00C76FC1">
      <w:pPr>
        <w:pStyle w:val="BodyText"/>
        <w:numPr>
          <w:ilvl w:val="0"/>
          <w:numId w:val="98"/>
        </w:numPr>
        <w:shd w:val="clear" w:color="auto" w:fill="auto"/>
        <w:tabs>
          <w:tab w:val="left" w:pos="387"/>
        </w:tabs>
        <w:ind w:firstLine="426"/>
        <w:rPr>
          <w:i w:val="0"/>
          <w:iCs w:val="0"/>
          <w:sz w:val="24"/>
          <w:szCs w:val="24"/>
        </w:rPr>
      </w:pPr>
      <w:r w:rsidRPr="00776AD3">
        <w:rPr>
          <w:i w:val="0"/>
          <w:iCs w:val="0"/>
          <w:sz w:val="24"/>
          <w:szCs w:val="24"/>
        </w:rPr>
        <w:t>strângerea sau înlocuirea clemelor de conexiune electrica, dacă este cazul;</w:t>
      </w:r>
    </w:p>
    <w:p w14:paraId="11547337" w14:textId="77777777" w:rsidR="008F605C" w:rsidRPr="00776AD3" w:rsidRDefault="000E5658" w:rsidP="00C76FC1">
      <w:pPr>
        <w:pStyle w:val="BodyText"/>
        <w:numPr>
          <w:ilvl w:val="0"/>
          <w:numId w:val="98"/>
        </w:numPr>
        <w:shd w:val="clear" w:color="auto" w:fill="auto"/>
        <w:tabs>
          <w:tab w:val="left" w:pos="387"/>
        </w:tabs>
        <w:ind w:firstLine="426"/>
        <w:rPr>
          <w:i w:val="0"/>
          <w:iCs w:val="0"/>
          <w:sz w:val="24"/>
          <w:szCs w:val="24"/>
        </w:rPr>
      </w:pPr>
      <w:r w:rsidRPr="00776AD3">
        <w:rPr>
          <w:i w:val="0"/>
          <w:iCs w:val="0"/>
          <w:sz w:val="24"/>
          <w:szCs w:val="24"/>
        </w:rPr>
        <w:t xml:space="preserve">verificarea instalației de legare la pământ (legătură conductorului electric de nul de protecție la armatura stâlpului, legătură la priza de pământ </w:t>
      </w:r>
      <w:r w:rsidRPr="00776AD3">
        <w:rPr>
          <w:i w:val="0"/>
          <w:iCs w:val="0"/>
          <w:sz w:val="24"/>
          <w:szCs w:val="24"/>
          <w:lang w:val="fr-FR" w:eastAsia="en-US" w:bidi="en-US"/>
        </w:rPr>
        <w:t>etc.);</w:t>
      </w:r>
    </w:p>
    <w:p w14:paraId="6FD4C471" w14:textId="77777777" w:rsidR="008F605C" w:rsidRPr="00776AD3" w:rsidRDefault="000E5658" w:rsidP="00C76FC1">
      <w:pPr>
        <w:pStyle w:val="BodyText"/>
        <w:numPr>
          <w:ilvl w:val="0"/>
          <w:numId w:val="98"/>
        </w:numPr>
        <w:shd w:val="clear" w:color="auto" w:fill="auto"/>
        <w:tabs>
          <w:tab w:val="left" w:pos="387"/>
        </w:tabs>
        <w:ind w:firstLine="426"/>
        <w:jc w:val="left"/>
        <w:rPr>
          <w:i w:val="0"/>
          <w:iCs w:val="0"/>
          <w:sz w:val="24"/>
          <w:szCs w:val="24"/>
        </w:rPr>
      </w:pPr>
      <w:r w:rsidRPr="00776AD3">
        <w:rPr>
          <w:i w:val="0"/>
          <w:iCs w:val="0"/>
          <w:sz w:val="24"/>
          <w:szCs w:val="24"/>
        </w:rPr>
        <w:t>măsurarea rezistentei de dispersie a rețelei generale de legare la pământ.</w:t>
      </w:r>
    </w:p>
    <w:p w14:paraId="50811D7C" w14:textId="77777777" w:rsidR="008F605C" w:rsidRPr="00776AD3" w:rsidRDefault="000E5658">
      <w:pPr>
        <w:pStyle w:val="Heading10"/>
        <w:keepNext/>
        <w:keepLines/>
        <w:shd w:val="clear" w:color="auto" w:fill="auto"/>
        <w:ind w:left="780" w:firstLine="40"/>
        <w:rPr>
          <w:i w:val="0"/>
          <w:iCs w:val="0"/>
          <w:sz w:val="24"/>
          <w:szCs w:val="24"/>
          <w:lang w:val="fr-FR"/>
        </w:rPr>
      </w:pPr>
      <w:bookmarkStart w:id="86" w:name="bookmark85"/>
      <w:r w:rsidRPr="00776AD3">
        <w:rPr>
          <w:i w:val="0"/>
          <w:iCs w:val="0"/>
          <w:sz w:val="24"/>
          <w:szCs w:val="24"/>
          <w:lang w:val="fr-FR"/>
        </w:rPr>
        <w:t>Art. 85</w:t>
      </w:r>
      <w:bookmarkEnd w:id="86"/>
    </w:p>
    <w:p w14:paraId="0454F066" w14:textId="77777777" w:rsidR="008F605C" w:rsidRPr="00776AD3" w:rsidRDefault="000E5658">
      <w:pPr>
        <w:pStyle w:val="BodyText"/>
        <w:shd w:val="clear" w:color="auto" w:fill="auto"/>
        <w:ind w:firstLine="140"/>
        <w:rPr>
          <w:i w:val="0"/>
          <w:iCs w:val="0"/>
          <w:sz w:val="24"/>
          <w:szCs w:val="24"/>
        </w:rPr>
      </w:pPr>
      <w:r w:rsidRPr="00776AD3">
        <w:rPr>
          <w:i w:val="0"/>
          <w:iCs w:val="0"/>
          <w:sz w:val="24"/>
          <w:szCs w:val="24"/>
        </w:rPr>
        <w:t>Reparațiile curente se executa la:</w:t>
      </w:r>
    </w:p>
    <w:p w14:paraId="49971E12" w14:textId="77777777" w:rsidR="008F605C" w:rsidRPr="00776AD3" w:rsidRDefault="000E5658" w:rsidP="00C76FC1">
      <w:pPr>
        <w:pStyle w:val="BodyText"/>
        <w:numPr>
          <w:ilvl w:val="0"/>
          <w:numId w:val="99"/>
        </w:numPr>
        <w:shd w:val="clear" w:color="auto" w:fill="auto"/>
        <w:tabs>
          <w:tab w:val="left" w:pos="527"/>
        </w:tabs>
        <w:ind w:firstLine="426"/>
        <w:rPr>
          <w:i w:val="0"/>
          <w:iCs w:val="0"/>
          <w:sz w:val="24"/>
          <w:szCs w:val="24"/>
        </w:rPr>
      </w:pPr>
      <w:r w:rsidRPr="00776AD3">
        <w:rPr>
          <w:i w:val="0"/>
          <w:iCs w:val="0"/>
          <w:sz w:val="24"/>
          <w:szCs w:val="24"/>
        </w:rPr>
        <w:t>corpuri de iluminat și accesorii;</w:t>
      </w:r>
    </w:p>
    <w:p w14:paraId="4569680A" w14:textId="77777777" w:rsidR="008F605C" w:rsidRPr="00776AD3" w:rsidRDefault="000E5658" w:rsidP="00C76FC1">
      <w:pPr>
        <w:pStyle w:val="BodyText"/>
        <w:numPr>
          <w:ilvl w:val="0"/>
          <w:numId w:val="99"/>
        </w:numPr>
        <w:shd w:val="clear" w:color="auto" w:fill="auto"/>
        <w:tabs>
          <w:tab w:val="left" w:pos="527"/>
        </w:tabs>
        <w:ind w:firstLine="426"/>
        <w:rPr>
          <w:i w:val="0"/>
          <w:iCs w:val="0"/>
          <w:sz w:val="24"/>
          <w:szCs w:val="24"/>
        </w:rPr>
      </w:pPr>
      <w:r w:rsidRPr="00776AD3">
        <w:rPr>
          <w:i w:val="0"/>
          <w:iCs w:val="0"/>
          <w:sz w:val="24"/>
          <w:szCs w:val="24"/>
        </w:rPr>
        <w:t>tablouri electrice de alimentare, distribuție și conectare/deconectare;</w:t>
      </w:r>
    </w:p>
    <w:p w14:paraId="77C916C1" w14:textId="77777777" w:rsidR="008F605C" w:rsidRPr="00776AD3" w:rsidRDefault="000E5658" w:rsidP="00C76FC1">
      <w:pPr>
        <w:pStyle w:val="BodyText"/>
        <w:numPr>
          <w:ilvl w:val="0"/>
          <w:numId w:val="99"/>
        </w:numPr>
        <w:shd w:val="clear" w:color="auto" w:fill="auto"/>
        <w:tabs>
          <w:tab w:val="left" w:pos="527"/>
        </w:tabs>
        <w:spacing w:after="240"/>
        <w:ind w:firstLine="426"/>
        <w:rPr>
          <w:i w:val="0"/>
          <w:iCs w:val="0"/>
          <w:sz w:val="24"/>
          <w:szCs w:val="24"/>
        </w:rPr>
      </w:pPr>
      <w:r w:rsidRPr="00776AD3">
        <w:rPr>
          <w:i w:val="0"/>
          <w:iCs w:val="0"/>
          <w:sz w:val="24"/>
          <w:szCs w:val="24"/>
        </w:rPr>
        <w:t>rețele electrice de joasa tensiune aparținând sistemului de iluminat public.</w:t>
      </w:r>
    </w:p>
    <w:p w14:paraId="787AE31F" w14:textId="77777777" w:rsidR="008F605C" w:rsidRPr="00776AD3" w:rsidRDefault="000E5658">
      <w:pPr>
        <w:pStyle w:val="Heading10"/>
        <w:keepNext/>
        <w:keepLines/>
        <w:shd w:val="clear" w:color="auto" w:fill="auto"/>
        <w:spacing w:after="260"/>
        <w:ind w:left="780" w:firstLine="40"/>
        <w:rPr>
          <w:i w:val="0"/>
          <w:iCs w:val="0"/>
          <w:sz w:val="24"/>
          <w:szCs w:val="24"/>
          <w:lang w:val="fr-FR"/>
        </w:rPr>
      </w:pPr>
      <w:bookmarkStart w:id="87" w:name="bookmark86"/>
      <w:r w:rsidRPr="00776AD3">
        <w:rPr>
          <w:i w:val="0"/>
          <w:iCs w:val="0"/>
          <w:sz w:val="24"/>
          <w:szCs w:val="24"/>
          <w:lang w:val="fr-FR"/>
        </w:rPr>
        <w:t xml:space="preserve">Art. </w:t>
      </w:r>
      <w:r w:rsidRPr="00776AD3">
        <w:rPr>
          <w:i w:val="0"/>
          <w:iCs w:val="0"/>
          <w:sz w:val="24"/>
          <w:szCs w:val="24"/>
          <w:lang w:val="ro-RO" w:eastAsia="ro-RO" w:bidi="ro-RO"/>
        </w:rPr>
        <w:t>86</w:t>
      </w:r>
      <w:bookmarkEnd w:id="87"/>
    </w:p>
    <w:p w14:paraId="1D680397" w14:textId="29E300F1" w:rsidR="008F605C" w:rsidRPr="00776AD3" w:rsidRDefault="00C76FC1">
      <w:pPr>
        <w:pStyle w:val="BodyText"/>
        <w:shd w:val="clear" w:color="auto" w:fill="auto"/>
        <w:ind w:firstLine="140"/>
        <w:rPr>
          <w:i w:val="0"/>
          <w:iCs w:val="0"/>
          <w:sz w:val="24"/>
          <w:szCs w:val="24"/>
        </w:rPr>
      </w:pPr>
      <w:r w:rsidRPr="00776AD3">
        <w:rPr>
          <w:i w:val="0"/>
          <w:iCs w:val="0"/>
          <w:sz w:val="24"/>
          <w:szCs w:val="24"/>
        </w:rPr>
        <w:t>I</w:t>
      </w:r>
      <w:r w:rsidR="000E5658" w:rsidRPr="00776AD3">
        <w:rPr>
          <w:i w:val="0"/>
          <w:iCs w:val="0"/>
          <w:sz w:val="24"/>
          <w:szCs w:val="24"/>
        </w:rPr>
        <w:t>n cadrul reparațiilor curente la corpurile de iluminat și accesorii se vor executa următoarele:</w:t>
      </w:r>
    </w:p>
    <w:p w14:paraId="3A5E7DEA" w14:textId="77777777" w:rsidR="008F605C" w:rsidRPr="00776AD3" w:rsidRDefault="000E5658" w:rsidP="00C76FC1">
      <w:pPr>
        <w:pStyle w:val="BodyText"/>
        <w:numPr>
          <w:ilvl w:val="0"/>
          <w:numId w:val="100"/>
        </w:numPr>
        <w:shd w:val="clear" w:color="auto" w:fill="auto"/>
        <w:tabs>
          <w:tab w:val="left" w:pos="392"/>
        </w:tabs>
        <w:ind w:right="200" w:firstLine="426"/>
        <w:rPr>
          <w:i w:val="0"/>
          <w:iCs w:val="0"/>
          <w:sz w:val="24"/>
          <w:szCs w:val="24"/>
        </w:rPr>
      </w:pPr>
      <w:r w:rsidRPr="00776AD3">
        <w:rPr>
          <w:i w:val="0"/>
          <w:iCs w:val="0"/>
          <w:sz w:val="24"/>
          <w:szCs w:val="24"/>
        </w:rPr>
        <w:t>înlocuirea lămpilor necorespunzătoare cu altele, de același tip cu cel inițial în ceea ce privește puterea și culoarea aparenta;</w:t>
      </w:r>
    </w:p>
    <w:p w14:paraId="56114D7A" w14:textId="77777777" w:rsidR="008F605C" w:rsidRPr="00776AD3" w:rsidRDefault="000E5658" w:rsidP="00C76FC1">
      <w:pPr>
        <w:pStyle w:val="BodyText"/>
        <w:numPr>
          <w:ilvl w:val="0"/>
          <w:numId w:val="100"/>
        </w:numPr>
        <w:shd w:val="clear" w:color="auto" w:fill="auto"/>
        <w:tabs>
          <w:tab w:val="left" w:pos="387"/>
        </w:tabs>
        <w:ind w:right="200" w:firstLine="426"/>
        <w:rPr>
          <w:i w:val="0"/>
          <w:iCs w:val="0"/>
          <w:sz w:val="24"/>
          <w:szCs w:val="24"/>
        </w:rPr>
      </w:pPr>
      <w:r w:rsidRPr="00776AD3">
        <w:rPr>
          <w:i w:val="0"/>
          <w:iCs w:val="0"/>
          <w:sz w:val="24"/>
          <w:szCs w:val="24"/>
        </w:rPr>
        <w:t>ștergerea dispersorului, reflectorului, a structurilor de protecție a sursei de lumina/lampii, a structurilor de protecție vizuala și a interiorului corpului de iluminat;</w:t>
      </w:r>
    </w:p>
    <w:p w14:paraId="70D6287E" w14:textId="77777777" w:rsidR="008F605C" w:rsidRPr="00776AD3" w:rsidRDefault="000E5658" w:rsidP="00C76FC1">
      <w:pPr>
        <w:pStyle w:val="BodyText"/>
        <w:numPr>
          <w:ilvl w:val="0"/>
          <w:numId w:val="100"/>
        </w:numPr>
        <w:shd w:val="clear" w:color="auto" w:fill="auto"/>
        <w:tabs>
          <w:tab w:val="left" w:pos="527"/>
        </w:tabs>
        <w:ind w:firstLine="426"/>
        <w:rPr>
          <w:i w:val="0"/>
          <w:iCs w:val="0"/>
          <w:sz w:val="24"/>
          <w:szCs w:val="24"/>
        </w:rPr>
      </w:pPr>
      <w:r w:rsidRPr="00776AD3">
        <w:rPr>
          <w:i w:val="0"/>
          <w:iCs w:val="0"/>
          <w:sz w:val="24"/>
          <w:szCs w:val="24"/>
        </w:rPr>
        <w:t xml:space="preserve">înlăturarea cuiburilor de păsări / insecte, </w:t>
      </w:r>
      <w:r w:rsidRPr="00776AD3">
        <w:rPr>
          <w:i w:val="0"/>
          <w:iCs w:val="0"/>
          <w:sz w:val="24"/>
          <w:szCs w:val="24"/>
          <w:lang w:val="fr-FR" w:eastAsia="en-US" w:bidi="en-US"/>
        </w:rPr>
        <w:t>etc;</w:t>
      </w:r>
    </w:p>
    <w:p w14:paraId="62DC6E8B" w14:textId="77777777" w:rsidR="008F605C" w:rsidRPr="00776AD3" w:rsidRDefault="000E5658" w:rsidP="00C76FC1">
      <w:pPr>
        <w:pStyle w:val="BodyText"/>
        <w:numPr>
          <w:ilvl w:val="0"/>
          <w:numId w:val="100"/>
        </w:numPr>
        <w:shd w:val="clear" w:color="auto" w:fill="auto"/>
        <w:tabs>
          <w:tab w:val="left" w:pos="402"/>
        </w:tabs>
        <w:ind w:right="200" w:firstLine="426"/>
        <w:rPr>
          <w:i w:val="0"/>
          <w:iCs w:val="0"/>
          <w:sz w:val="24"/>
          <w:szCs w:val="24"/>
        </w:rPr>
      </w:pPr>
      <w:r w:rsidRPr="00776AD3">
        <w:rPr>
          <w:i w:val="0"/>
          <w:iCs w:val="0"/>
          <w:sz w:val="24"/>
          <w:szCs w:val="24"/>
        </w:rPr>
        <w:t>verificarea coloanelor de alimentare cu energie electrica și înlocuirea celor care prezintă porțiuni neizolate sau cu izolație necorespunzătoare;</w:t>
      </w:r>
    </w:p>
    <w:p w14:paraId="3D89C59B" w14:textId="77777777" w:rsidR="008F605C" w:rsidRPr="00776AD3" w:rsidRDefault="000E5658" w:rsidP="00C76FC1">
      <w:pPr>
        <w:pStyle w:val="BodyText"/>
        <w:numPr>
          <w:ilvl w:val="0"/>
          <w:numId w:val="100"/>
        </w:numPr>
        <w:shd w:val="clear" w:color="auto" w:fill="auto"/>
        <w:tabs>
          <w:tab w:val="left" w:pos="527"/>
        </w:tabs>
        <w:ind w:firstLine="426"/>
        <w:rPr>
          <w:i w:val="0"/>
          <w:iCs w:val="0"/>
          <w:sz w:val="24"/>
          <w:szCs w:val="24"/>
        </w:rPr>
      </w:pPr>
      <w:r w:rsidRPr="00776AD3">
        <w:rPr>
          <w:i w:val="0"/>
          <w:iCs w:val="0"/>
          <w:sz w:val="24"/>
          <w:szCs w:val="24"/>
        </w:rPr>
        <w:t>verificarea contactelor la clemele sau papucii de legătură a coloanei la rețeaua electrica;</w:t>
      </w:r>
    </w:p>
    <w:p w14:paraId="696E8F7E" w14:textId="77777777" w:rsidR="008F605C" w:rsidRPr="00776AD3" w:rsidRDefault="000E5658" w:rsidP="00C76FC1">
      <w:pPr>
        <w:pStyle w:val="BodyText"/>
        <w:numPr>
          <w:ilvl w:val="0"/>
          <w:numId w:val="100"/>
        </w:numPr>
        <w:shd w:val="clear" w:color="auto" w:fill="auto"/>
        <w:tabs>
          <w:tab w:val="left" w:pos="527"/>
        </w:tabs>
        <w:spacing w:after="240"/>
        <w:ind w:firstLine="426"/>
        <w:rPr>
          <w:i w:val="0"/>
          <w:iCs w:val="0"/>
          <w:sz w:val="24"/>
          <w:szCs w:val="24"/>
        </w:rPr>
      </w:pPr>
      <w:r w:rsidRPr="00776AD3">
        <w:rPr>
          <w:i w:val="0"/>
          <w:iCs w:val="0"/>
          <w:sz w:val="24"/>
          <w:szCs w:val="24"/>
        </w:rPr>
        <w:t>înlocuirea corpurilor de iluminat necorespunzătoare.</w:t>
      </w:r>
    </w:p>
    <w:p w14:paraId="5183B9DA" w14:textId="77777777" w:rsidR="008F605C" w:rsidRPr="00776AD3" w:rsidRDefault="000E5658">
      <w:pPr>
        <w:pStyle w:val="Heading10"/>
        <w:keepNext/>
        <w:keepLines/>
        <w:shd w:val="clear" w:color="auto" w:fill="auto"/>
        <w:spacing w:after="260"/>
        <w:ind w:left="780" w:firstLine="40"/>
        <w:rPr>
          <w:i w:val="0"/>
          <w:iCs w:val="0"/>
          <w:sz w:val="24"/>
          <w:szCs w:val="24"/>
          <w:lang w:val="pt-PT"/>
        </w:rPr>
      </w:pPr>
      <w:bookmarkStart w:id="88" w:name="bookmark87"/>
      <w:r w:rsidRPr="00776AD3">
        <w:rPr>
          <w:i w:val="0"/>
          <w:iCs w:val="0"/>
          <w:sz w:val="24"/>
          <w:szCs w:val="24"/>
          <w:lang w:val="pt-PT"/>
        </w:rPr>
        <w:t xml:space="preserve">Art. </w:t>
      </w:r>
      <w:r w:rsidRPr="00776AD3">
        <w:rPr>
          <w:i w:val="0"/>
          <w:iCs w:val="0"/>
          <w:sz w:val="24"/>
          <w:szCs w:val="24"/>
          <w:lang w:val="ro-RO" w:eastAsia="ro-RO" w:bidi="ro-RO"/>
        </w:rPr>
        <w:t>87</w:t>
      </w:r>
      <w:bookmarkEnd w:id="88"/>
    </w:p>
    <w:p w14:paraId="457DBB4F" w14:textId="58F85738" w:rsidR="008F605C" w:rsidRPr="00776AD3" w:rsidRDefault="00C76FC1">
      <w:pPr>
        <w:pStyle w:val="BodyText"/>
        <w:shd w:val="clear" w:color="auto" w:fill="auto"/>
        <w:ind w:right="200" w:firstLine="140"/>
        <w:rPr>
          <w:i w:val="0"/>
          <w:iCs w:val="0"/>
          <w:sz w:val="24"/>
          <w:szCs w:val="24"/>
        </w:rPr>
      </w:pPr>
      <w:r w:rsidRPr="00776AD3">
        <w:rPr>
          <w:i w:val="0"/>
          <w:iCs w:val="0"/>
          <w:sz w:val="24"/>
          <w:szCs w:val="24"/>
        </w:rPr>
        <w:t>I</w:t>
      </w:r>
      <w:r w:rsidR="000E5658" w:rsidRPr="00776AD3">
        <w:rPr>
          <w:i w:val="0"/>
          <w:iCs w:val="0"/>
          <w:sz w:val="24"/>
          <w:szCs w:val="24"/>
        </w:rPr>
        <w:t>n cadrul reparațiilor curente la tablourile electrice de alimentare, distribuție, conectare/deconectare se executa următoarele:</w:t>
      </w:r>
    </w:p>
    <w:p w14:paraId="03879ABF" w14:textId="77777777" w:rsidR="008F605C" w:rsidRPr="00776AD3" w:rsidRDefault="000E5658" w:rsidP="00C76FC1">
      <w:pPr>
        <w:pStyle w:val="BodyText"/>
        <w:numPr>
          <w:ilvl w:val="0"/>
          <w:numId w:val="101"/>
        </w:numPr>
        <w:shd w:val="clear" w:color="auto" w:fill="auto"/>
        <w:tabs>
          <w:tab w:val="left" w:pos="522"/>
        </w:tabs>
        <w:ind w:firstLine="426"/>
        <w:rPr>
          <w:i w:val="0"/>
          <w:iCs w:val="0"/>
          <w:sz w:val="24"/>
          <w:szCs w:val="24"/>
        </w:rPr>
      </w:pPr>
      <w:r w:rsidRPr="00776AD3">
        <w:rPr>
          <w:i w:val="0"/>
          <w:iCs w:val="0"/>
          <w:sz w:val="24"/>
          <w:szCs w:val="24"/>
        </w:rPr>
        <w:t>verificarea stării ușilor și a incuietorilor, cu remedierea tuturor defecțiunilor;</w:t>
      </w:r>
    </w:p>
    <w:p w14:paraId="04484B16" w14:textId="77777777" w:rsidR="008F605C" w:rsidRPr="00776AD3" w:rsidRDefault="000E5658" w:rsidP="00C76FC1">
      <w:pPr>
        <w:pStyle w:val="BodyText"/>
        <w:numPr>
          <w:ilvl w:val="0"/>
          <w:numId w:val="101"/>
        </w:numPr>
        <w:shd w:val="clear" w:color="auto" w:fill="auto"/>
        <w:tabs>
          <w:tab w:val="left" w:pos="522"/>
        </w:tabs>
        <w:ind w:firstLine="426"/>
        <w:rPr>
          <w:i w:val="0"/>
          <w:iCs w:val="0"/>
          <w:sz w:val="24"/>
          <w:szCs w:val="24"/>
        </w:rPr>
      </w:pPr>
      <w:r w:rsidRPr="00776AD3">
        <w:rPr>
          <w:i w:val="0"/>
          <w:iCs w:val="0"/>
          <w:sz w:val="24"/>
          <w:szCs w:val="24"/>
        </w:rPr>
        <w:t>vopsirea ușilor și a celorlalte elemente metalice ale cutiei;</w:t>
      </w:r>
    </w:p>
    <w:p w14:paraId="64753939" w14:textId="77777777" w:rsidR="008F605C" w:rsidRPr="00776AD3" w:rsidRDefault="000E5658" w:rsidP="00C76FC1">
      <w:pPr>
        <w:pStyle w:val="BodyText"/>
        <w:numPr>
          <w:ilvl w:val="0"/>
          <w:numId w:val="101"/>
        </w:numPr>
        <w:shd w:val="clear" w:color="auto" w:fill="auto"/>
        <w:tabs>
          <w:tab w:val="left" w:pos="382"/>
        </w:tabs>
        <w:ind w:right="200" w:firstLine="426"/>
        <w:rPr>
          <w:i w:val="0"/>
          <w:iCs w:val="0"/>
          <w:sz w:val="24"/>
          <w:szCs w:val="24"/>
        </w:rPr>
      </w:pPr>
      <w:r w:rsidRPr="00776AD3">
        <w:rPr>
          <w:i w:val="0"/>
          <w:iCs w:val="0"/>
          <w:sz w:val="24"/>
          <w:szCs w:val="24"/>
        </w:rPr>
        <w:t>verificarea siguranțelor fuzibile, înlocuirea celor defecte și montarea celor noi, identice cu cele inițiale (prevăzute în proiect);</w:t>
      </w:r>
    </w:p>
    <w:p w14:paraId="00211C53" w14:textId="77777777" w:rsidR="008F605C" w:rsidRPr="00776AD3" w:rsidRDefault="000E5658" w:rsidP="00C76FC1">
      <w:pPr>
        <w:pStyle w:val="BodyText"/>
        <w:numPr>
          <w:ilvl w:val="0"/>
          <w:numId w:val="101"/>
        </w:numPr>
        <w:shd w:val="clear" w:color="auto" w:fill="auto"/>
        <w:tabs>
          <w:tab w:val="left" w:pos="522"/>
        </w:tabs>
        <w:ind w:firstLine="426"/>
        <w:rPr>
          <w:i w:val="0"/>
          <w:iCs w:val="0"/>
          <w:sz w:val="24"/>
          <w:szCs w:val="24"/>
        </w:rPr>
      </w:pPr>
      <w:r w:rsidRPr="00776AD3">
        <w:rPr>
          <w:i w:val="0"/>
          <w:iCs w:val="0"/>
          <w:sz w:val="24"/>
          <w:szCs w:val="24"/>
        </w:rPr>
        <w:t>verificarea și strângerea contactelor;</w:t>
      </w:r>
    </w:p>
    <w:p w14:paraId="11483CC0" w14:textId="77777777" w:rsidR="008F605C" w:rsidRPr="00776AD3" w:rsidRDefault="000E5658" w:rsidP="00C76FC1">
      <w:pPr>
        <w:pStyle w:val="BodyText"/>
        <w:numPr>
          <w:ilvl w:val="0"/>
          <w:numId w:val="101"/>
        </w:numPr>
        <w:shd w:val="clear" w:color="auto" w:fill="auto"/>
        <w:tabs>
          <w:tab w:val="left" w:pos="522"/>
        </w:tabs>
        <w:ind w:firstLine="426"/>
        <w:rPr>
          <w:i w:val="0"/>
          <w:iCs w:val="0"/>
          <w:sz w:val="24"/>
          <w:szCs w:val="24"/>
        </w:rPr>
      </w:pPr>
      <w:r w:rsidRPr="00776AD3">
        <w:rPr>
          <w:i w:val="0"/>
          <w:iCs w:val="0"/>
          <w:sz w:val="24"/>
          <w:szCs w:val="24"/>
        </w:rPr>
        <w:t>verificarea coloanelor și înlocuirea celor cu izolație necorespunzătoare;</w:t>
      </w:r>
    </w:p>
    <w:p w14:paraId="1B4F45C1" w14:textId="77777777" w:rsidR="008F605C" w:rsidRPr="00776AD3" w:rsidRDefault="000E5658" w:rsidP="00C76FC1">
      <w:pPr>
        <w:pStyle w:val="BodyText"/>
        <w:numPr>
          <w:ilvl w:val="0"/>
          <w:numId w:val="101"/>
        </w:numPr>
        <w:shd w:val="clear" w:color="auto" w:fill="auto"/>
        <w:tabs>
          <w:tab w:val="left" w:pos="522"/>
        </w:tabs>
        <w:ind w:firstLine="426"/>
        <w:rPr>
          <w:i w:val="0"/>
          <w:iCs w:val="0"/>
          <w:sz w:val="24"/>
          <w:szCs w:val="24"/>
        </w:rPr>
      </w:pPr>
      <w:r w:rsidRPr="00776AD3">
        <w:rPr>
          <w:i w:val="0"/>
          <w:iCs w:val="0"/>
          <w:sz w:val="24"/>
          <w:szCs w:val="24"/>
        </w:rPr>
        <w:t>verificarea contactorului sau înlocuirea acestuia, dacă este cazul;</w:t>
      </w:r>
    </w:p>
    <w:p w14:paraId="4B33C134" w14:textId="77777777" w:rsidR="008F605C" w:rsidRPr="00776AD3" w:rsidRDefault="000E5658" w:rsidP="00C76FC1">
      <w:pPr>
        <w:pStyle w:val="BodyText"/>
        <w:numPr>
          <w:ilvl w:val="0"/>
          <w:numId w:val="101"/>
        </w:numPr>
        <w:shd w:val="clear" w:color="auto" w:fill="auto"/>
        <w:tabs>
          <w:tab w:val="left" w:pos="392"/>
        </w:tabs>
        <w:spacing w:after="240"/>
        <w:ind w:right="200" w:firstLine="426"/>
        <w:rPr>
          <w:i w:val="0"/>
          <w:iCs w:val="0"/>
          <w:sz w:val="24"/>
          <w:szCs w:val="24"/>
        </w:rPr>
      </w:pPr>
      <w:r w:rsidRPr="00776AD3">
        <w:rPr>
          <w:i w:val="0"/>
          <w:iCs w:val="0"/>
          <w:sz w:val="24"/>
          <w:szCs w:val="24"/>
        </w:rPr>
        <w:t>verificarea funcționarii dispozitivelor de acționare, cu înlocuirea celor necorespunzătoare sau montarea unora de tip nou, pentru mărirea gradului de fiabilitate sau modernizarea instalației.</w:t>
      </w:r>
    </w:p>
    <w:p w14:paraId="1B87CDDF" w14:textId="77777777" w:rsidR="008F605C" w:rsidRPr="00776AD3" w:rsidRDefault="000E5658">
      <w:pPr>
        <w:pStyle w:val="Heading10"/>
        <w:keepNext/>
        <w:keepLines/>
        <w:shd w:val="clear" w:color="auto" w:fill="auto"/>
        <w:spacing w:after="260"/>
        <w:ind w:left="780" w:firstLine="40"/>
        <w:rPr>
          <w:i w:val="0"/>
          <w:iCs w:val="0"/>
          <w:sz w:val="24"/>
          <w:szCs w:val="24"/>
          <w:lang w:val="fr-FR"/>
        </w:rPr>
      </w:pPr>
      <w:bookmarkStart w:id="89" w:name="bookmark88"/>
      <w:r w:rsidRPr="00776AD3">
        <w:rPr>
          <w:i w:val="0"/>
          <w:iCs w:val="0"/>
          <w:sz w:val="24"/>
          <w:szCs w:val="24"/>
          <w:lang w:val="fr-FR"/>
        </w:rPr>
        <w:lastRenderedPageBreak/>
        <w:t xml:space="preserve">Art. </w:t>
      </w:r>
      <w:r w:rsidRPr="00776AD3">
        <w:rPr>
          <w:i w:val="0"/>
          <w:iCs w:val="0"/>
          <w:sz w:val="24"/>
          <w:szCs w:val="24"/>
          <w:lang w:val="ro-RO" w:eastAsia="ro-RO" w:bidi="ro-RO"/>
        </w:rPr>
        <w:t>88</w:t>
      </w:r>
      <w:bookmarkEnd w:id="89"/>
    </w:p>
    <w:p w14:paraId="43F19FA8" w14:textId="580C0CB3" w:rsidR="008F605C" w:rsidRPr="00776AD3" w:rsidRDefault="00C76FC1">
      <w:pPr>
        <w:pStyle w:val="BodyText"/>
        <w:shd w:val="clear" w:color="auto" w:fill="auto"/>
        <w:ind w:right="200" w:firstLine="140"/>
        <w:rPr>
          <w:i w:val="0"/>
          <w:iCs w:val="0"/>
          <w:sz w:val="24"/>
          <w:szCs w:val="24"/>
        </w:rPr>
      </w:pPr>
      <w:r w:rsidRPr="00776AD3">
        <w:rPr>
          <w:i w:val="0"/>
          <w:iCs w:val="0"/>
          <w:sz w:val="24"/>
          <w:szCs w:val="24"/>
        </w:rPr>
        <w:t>I</w:t>
      </w:r>
      <w:r w:rsidR="000E5658" w:rsidRPr="00776AD3">
        <w:rPr>
          <w:i w:val="0"/>
          <w:iCs w:val="0"/>
          <w:sz w:val="24"/>
          <w:szCs w:val="24"/>
        </w:rPr>
        <w:t>n cadrul reparațiilor curente la rețelele electrice de joasa tensiune destinate iluminatului public se executa următoarele lucrări:</w:t>
      </w:r>
    </w:p>
    <w:p w14:paraId="2786B9FD" w14:textId="77777777" w:rsidR="008F605C" w:rsidRPr="00776AD3" w:rsidRDefault="000E5658" w:rsidP="00C76FC1">
      <w:pPr>
        <w:pStyle w:val="BodyText"/>
        <w:numPr>
          <w:ilvl w:val="0"/>
          <w:numId w:val="102"/>
        </w:numPr>
        <w:shd w:val="clear" w:color="auto" w:fill="auto"/>
        <w:tabs>
          <w:tab w:val="left" w:pos="382"/>
        </w:tabs>
        <w:ind w:right="200" w:firstLine="426"/>
        <w:rPr>
          <w:i w:val="0"/>
          <w:iCs w:val="0"/>
          <w:sz w:val="24"/>
          <w:szCs w:val="24"/>
        </w:rPr>
      </w:pPr>
      <w:r w:rsidRPr="00776AD3">
        <w:rPr>
          <w:i w:val="0"/>
          <w:iCs w:val="0"/>
          <w:sz w:val="24"/>
          <w:szCs w:val="24"/>
        </w:rPr>
        <w:t>verificarea distantelor conductelor fata de construcții, instalații de comunicații, linii de inalta tensiune și alte obiective;</w:t>
      </w:r>
    </w:p>
    <w:p w14:paraId="7699DD19" w14:textId="77777777" w:rsidR="008F605C" w:rsidRPr="00776AD3" w:rsidRDefault="000E5658" w:rsidP="00C76FC1">
      <w:pPr>
        <w:pStyle w:val="BodyText"/>
        <w:numPr>
          <w:ilvl w:val="0"/>
          <w:numId w:val="102"/>
        </w:numPr>
        <w:shd w:val="clear" w:color="auto" w:fill="auto"/>
        <w:tabs>
          <w:tab w:val="left" w:pos="387"/>
        </w:tabs>
        <w:ind w:right="200" w:firstLine="426"/>
        <w:rPr>
          <w:i w:val="0"/>
          <w:iCs w:val="0"/>
          <w:sz w:val="24"/>
          <w:szCs w:val="24"/>
        </w:rPr>
      </w:pPr>
      <w:r w:rsidRPr="00776AD3">
        <w:rPr>
          <w:i w:val="0"/>
          <w:iCs w:val="0"/>
          <w:sz w:val="24"/>
          <w:szCs w:val="24"/>
        </w:rPr>
        <w:t>evidențierea în planuri a instalațiilor nou-apărute de la ultima verificare și realizarea măsurilor necesare de coexistenta;</w:t>
      </w:r>
    </w:p>
    <w:p w14:paraId="07C3FF26" w14:textId="77777777" w:rsidR="008F605C" w:rsidRPr="00776AD3" w:rsidRDefault="000E5658" w:rsidP="00C76FC1">
      <w:pPr>
        <w:pStyle w:val="BodyText"/>
        <w:numPr>
          <w:ilvl w:val="0"/>
          <w:numId w:val="102"/>
        </w:numPr>
        <w:shd w:val="clear" w:color="auto" w:fill="auto"/>
        <w:tabs>
          <w:tab w:val="left" w:pos="387"/>
        </w:tabs>
        <w:ind w:right="200" w:firstLine="426"/>
        <w:rPr>
          <w:i w:val="0"/>
          <w:iCs w:val="0"/>
          <w:sz w:val="24"/>
          <w:szCs w:val="24"/>
        </w:rPr>
      </w:pPr>
      <w:r w:rsidRPr="00776AD3">
        <w:rPr>
          <w:i w:val="0"/>
          <w:iCs w:val="0"/>
          <w:sz w:val="24"/>
          <w:szCs w:val="24"/>
        </w:rPr>
        <w:t>solicitarea executării operațiunii de tăiere a vegetației în zona în care se obturează distribuția fluxului luminos al corpurilor de iluminat către administrația domeniului public;</w:t>
      </w:r>
    </w:p>
    <w:p w14:paraId="051FFA0C" w14:textId="77777777" w:rsidR="008F605C" w:rsidRPr="00776AD3" w:rsidRDefault="000E5658" w:rsidP="00C76FC1">
      <w:pPr>
        <w:pStyle w:val="BodyText"/>
        <w:numPr>
          <w:ilvl w:val="0"/>
          <w:numId w:val="102"/>
        </w:numPr>
        <w:shd w:val="clear" w:color="auto" w:fill="auto"/>
        <w:tabs>
          <w:tab w:val="left" w:pos="387"/>
        </w:tabs>
        <w:ind w:right="200" w:firstLine="426"/>
        <w:rPr>
          <w:i w:val="0"/>
          <w:iCs w:val="0"/>
          <w:sz w:val="24"/>
          <w:szCs w:val="24"/>
        </w:rPr>
      </w:pPr>
      <w:r w:rsidRPr="00776AD3">
        <w:rPr>
          <w:i w:val="0"/>
          <w:iCs w:val="0"/>
          <w:sz w:val="24"/>
          <w:szCs w:val="24"/>
        </w:rPr>
        <w:t>determinarea gradului de deteriorare a stâlpilor, inclusiv a fundațiilor acestora, și luarea măsurilor de consolidare, remediere sau înlocuire, în funcție de rezultatul determinărilor;</w:t>
      </w:r>
    </w:p>
    <w:p w14:paraId="36C85C67" w14:textId="77777777" w:rsidR="008F605C" w:rsidRPr="00776AD3" w:rsidRDefault="000E5658" w:rsidP="00C76FC1">
      <w:pPr>
        <w:pStyle w:val="BodyText"/>
        <w:numPr>
          <w:ilvl w:val="0"/>
          <w:numId w:val="102"/>
        </w:numPr>
        <w:shd w:val="clear" w:color="auto" w:fill="auto"/>
        <w:tabs>
          <w:tab w:val="left" w:pos="522"/>
        </w:tabs>
        <w:ind w:firstLine="426"/>
        <w:rPr>
          <w:i w:val="0"/>
          <w:iCs w:val="0"/>
          <w:sz w:val="24"/>
          <w:szCs w:val="24"/>
        </w:rPr>
      </w:pPr>
      <w:r w:rsidRPr="00776AD3">
        <w:rPr>
          <w:i w:val="0"/>
          <w:iCs w:val="0"/>
          <w:sz w:val="24"/>
          <w:szCs w:val="24"/>
        </w:rPr>
        <w:t>verificarea verticalității stâlpilor și îndreptarea celor inclinati;</w:t>
      </w:r>
    </w:p>
    <w:p w14:paraId="3F8D9E2E" w14:textId="77777777" w:rsidR="008F605C" w:rsidRPr="00776AD3" w:rsidRDefault="000E5658" w:rsidP="00C76FC1">
      <w:pPr>
        <w:pStyle w:val="BodyText"/>
        <w:numPr>
          <w:ilvl w:val="0"/>
          <w:numId w:val="103"/>
        </w:numPr>
        <w:shd w:val="clear" w:color="auto" w:fill="auto"/>
        <w:tabs>
          <w:tab w:val="left" w:pos="293"/>
        </w:tabs>
        <w:ind w:firstLine="426"/>
        <w:rPr>
          <w:i w:val="0"/>
          <w:iCs w:val="0"/>
          <w:sz w:val="24"/>
          <w:szCs w:val="24"/>
        </w:rPr>
      </w:pPr>
      <w:r w:rsidRPr="00776AD3">
        <w:rPr>
          <w:i w:val="0"/>
          <w:iCs w:val="0"/>
          <w:sz w:val="24"/>
          <w:szCs w:val="24"/>
        </w:rPr>
        <w:t>verificarea și refacerea inscripționărilor;</w:t>
      </w:r>
    </w:p>
    <w:p w14:paraId="36FA1E7B" w14:textId="77777777" w:rsidR="008F605C" w:rsidRPr="00776AD3" w:rsidRDefault="000E5658" w:rsidP="00C76FC1">
      <w:pPr>
        <w:pStyle w:val="BodyText"/>
        <w:numPr>
          <w:ilvl w:val="0"/>
          <w:numId w:val="103"/>
        </w:numPr>
        <w:shd w:val="clear" w:color="auto" w:fill="auto"/>
        <w:tabs>
          <w:tab w:val="left" w:pos="360"/>
        </w:tabs>
        <w:ind w:right="240" w:firstLine="426"/>
        <w:rPr>
          <w:i w:val="0"/>
          <w:iCs w:val="0"/>
          <w:sz w:val="24"/>
          <w:szCs w:val="24"/>
        </w:rPr>
      </w:pPr>
      <w:r w:rsidRPr="00776AD3">
        <w:rPr>
          <w:i w:val="0"/>
          <w:iCs w:val="0"/>
          <w:sz w:val="24"/>
          <w:szCs w:val="24"/>
        </w:rPr>
        <w:t>repararea ancorelor și întinderea acestora, înlocuirea părților deteriorate sau care lipsesc, strângerea șuruburilor la cleme și la placa de protecție;</w:t>
      </w:r>
    </w:p>
    <w:p w14:paraId="3470315F" w14:textId="77777777" w:rsidR="008F605C" w:rsidRPr="00776AD3" w:rsidRDefault="000E5658" w:rsidP="00C76FC1">
      <w:pPr>
        <w:pStyle w:val="BodyText"/>
        <w:numPr>
          <w:ilvl w:val="0"/>
          <w:numId w:val="103"/>
        </w:numPr>
        <w:shd w:val="clear" w:color="auto" w:fill="auto"/>
        <w:tabs>
          <w:tab w:val="left" w:pos="360"/>
        </w:tabs>
        <w:ind w:firstLine="426"/>
        <w:rPr>
          <w:i w:val="0"/>
          <w:iCs w:val="0"/>
          <w:sz w:val="24"/>
          <w:szCs w:val="24"/>
        </w:rPr>
      </w:pPr>
      <w:r w:rsidRPr="00776AD3">
        <w:rPr>
          <w:i w:val="0"/>
          <w:iCs w:val="0"/>
          <w:sz w:val="24"/>
          <w:szCs w:val="24"/>
        </w:rPr>
        <w:t>verif carea stării conductoarelor electrice;</w:t>
      </w:r>
    </w:p>
    <w:p w14:paraId="4F22D770" w14:textId="77777777" w:rsidR="008F605C" w:rsidRPr="00776AD3" w:rsidRDefault="000E5658" w:rsidP="00C76FC1">
      <w:pPr>
        <w:pStyle w:val="BodyText"/>
        <w:numPr>
          <w:ilvl w:val="0"/>
          <w:numId w:val="103"/>
        </w:numPr>
        <w:shd w:val="clear" w:color="auto" w:fill="auto"/>
        <w:tabs>
          <w:tab w:val="left" w:pos="360"/>
        </w:tabs>
        <w:ind w:right="240" w:firstLine="426"/>
        <w:rPr>
          <w:i w:val="0"/>
          <w:iCs w:val="0"/>
          <w:sz w:val="24"/>
          <w:szCs w:val="24"/>
        </w:rPr>
      </w:pPr>
      <w:r w:rsidRPr="00776AD3">
        <w:rPr>
          <w:i w:val="0"/>
          <w:iCs w:val="0"/>
          <w:sz w:val="24"/>
          <w:szCs w:val="24"/>
        </w:rPr>
        <w:t>verificarea și înlocuirea conductoarelor electrice de tip funie cu fire rupte mai mult de 15% din secțiune, precum și a conductoarelor electrice cu izolația deteriorata care prezintă crăpături, rosaturi ori lipsa izolației;</w:t>
      </w:r>
    </w:p>
    <w:p w14:paraId="06AFB9EF" w14:textId="77777777" w:rsidR="008F605C" w:rsidRPr="00776AD3" w:rsidRDefault="000E5658" w:rsidP="00C76FC1">
      <w:pPr>
        <w:pStyle w:val="BodyText"/>
        <w:numPr>
          <w:ilvl w:val="0"/>
          <w:numId w:val="103"/>
        </w:numPr>
        <w:shd w:val="clear" w:color="auto" w:fill="auto"/>
        <w:tabs>
          <w:tab w:val="left" w:pos="360"/>
        </w:tabs>
        <w:ind w:right="240" w:firstLine="426"/>
        <w:rPr>
          <w:i w:val="0"/>
          <w:iCs w:val="0"/>
          <w:sz w:val="24"/>
          <w:szCs w:val="24"/>
        </w:rPr>
      </w:pPr>
      <w:r w:rsidRPr="00776AD3">
        <w:rPr>
          <w:i w:val="0"/>
          <w:iCs w:val="0"/>
          <w:sz w:val="24"/>
          <w:szCs w:val="24"/>
        </w:rPr>
        <w:t>se verifica starea legăturilor conductei electrice la izolator și, dacă este necesar, se reface legătură;</w:t>
      </w:r>
    </w:p>
    <w:p w14:paraId="1E7CBBED" w14:textId="77777777" w:rsidR="008F605C" w:rsidRPr="00776AD3" w:rsidRDefault="000E5658" w:rsidP="00C76FC1">
      <w:pPr>
        <w:pStyle w:val="BodyText"/>
        <w:numPr>
          <w:ilvl w:val="0"/>
          <w:numId w:val="103"/>
        </w:numPr>
        <w:shd w:val="clear" w:color="auto" w:fill="auto"/>
        <w:tabs>
          <w:tab w:val="left" w:pos="360"/>
        </w:tabs>
        <w:ind w:right="240" w:firstLine="426"/>
        <w:rPr>
          <w:i w:val="0"/>
          <w:iCs w:val="0"/>
          <w:sz w:val="24"/>
          <w:szCs w:val="24"/>
        </w:rPr>
      </w:pPr>
      <w:r w:rsidRPr="00776AD3">
        <w:rPr>
          <w:i w:val="0"/>
          <w:iCs w:val="0"/>
          <w:sz w:val="24"/>
          <w:szCs w:val="24"/>
        </w:rPr>
        <w:t>la izolatoarele de susținere și întindere se va verifica dacă acestea nu sunt sparte, glazura nu este deteriorata sau dacă imbinarea la suport este corespunzătoare, inlocuindu-se toate izolatoarele deteriorate;</w:t>
      </w:r>
    </w:p>
    <w:p w14:paraId="32422C1F" w14:textId="77777777" w:rsidR="008F605C" w:rsidRPr="00776AD3" w:rsidRDefault="000E5658" w:rsidP="00C76FC1">
      <w:pPr>
        <w:pStyle w:val="BodyText"/>
        <w:numPr>
          <w:ilvl w:val="0"/>
          <w:numId w:val="103"/>
        </w:numPr>
        <w:shd w:val="clear" w:color="auto" w:fill="auto"/>
        <w:tabs>
          <w:tab w:val="left" w:pos="360"/>
        </w:tabs>
        <w:ind w:right="240" w:firstLine="426"/>
        <w:rPr>
          <w:i w:val="0"/>
          <w:iCs w:val="0"/>
          <w:sz w:val="24"/>
          <w:szCs w:val="24"/>
        </w:rPr>
      </w:pPr>
      <w:r w:rsidRPr="00776AD3">
        <w:rPr>
          <w:i w:val="0"/>
          <w:iCs w:val="0"/>
          <w:sz w:val="24"/>
          <w:szCs w:val="24"/>
        </w:rPr>
        <w:t>la console, bratari sau la celelalte armături metalice de pe stâlp se verifica dacă nu sunt corodate, deformate, fisurate ori rupte. Cele deteriorate se înlocuiesc, iar cele corespunzătoare se revopsesc și se fixează bine pe stâlp;</w:t>
      </w:r>
    </w:p>
    <w:p w14:paraId="2FA35D81" w14:textId="77777777" w:rsidR="008F605C" w:rsidRPr="00776AD3" w:rsidRDefault="000E5658" w:rsidP="00C76FC1">
      <w:pPr>
        <w:pStyle w:val="BodyText"/>
        <w:numPr>
          <w:ilvl w:val="0"/>
          <w:numId w:val="103"/>
        </w:numPr>
        <w:shd w:val="clear" w:color="auto" w:fill="auto"/>
        <w:tabs>
          <w:tab w:val="left" w:pos="423"/>
        </w:tabs>
        <w:ind w:right="240" w:firstLine="426"/>
        <w:rPr>
          <w:i w:val="0"/>
          <w:iCs w:val="0"/>
          <w:sz w:val="24"/>
          <w:szCs w:val="24"/>
        </w:rPr>
      </w:pPr>
      <w:r w:rsidRPr="00776AD3">
        <w:rPr>
          <w:i w:val="0"/>
          <w:iCs w:val="0"/>
          <w:sz w:val="24"/>
          <w:szCs w:val="24"/>
        </w:rPr>
        <w:t>la ancorele stâlpilor se verifica dacă cablul nu are fire rupte, clemele de strângere nu sunt deteriorate sau corodate și dacă tensiunea de întindere a cablului este cea corespunzătoare. Elementele deteriorate se înlocuiesc, iar dacă este cazul se reglează tensiunea în ancora;</w:t>
      </w:r>
    </w:p>
    <w:p w14:paraId="2946F934" w14:textId="77777777" w:rsidR="008F605C" w:rsidRPr="00776AD3" w:rsidRDefault="000E5658" w:rsidP="00C76FC1">
      <w:pPr>
        <w:pStyle w:val="BodyText"/>
        <w:numPr>
          <w:ilvl w:val="0"/>
          <w:numId w:val="103"/>
        </w:numPr>
        <w:shd w:val="clear" w:color="auto" w:fill="auto"/>
        <w:tabs>
          <w:tab w:val="left" w:pos="428"/>
        </w:tabs>
        <w:ind w:right="240" w:firstLine="426"/>
        <w:rPr>
          <w:i w:val="0"/>
          <w:iCs w:val="0"/>
          <w:sz w:val="24"/>
          <w:szCs w:val="24"/>
        </w:rPr>
      </w:pPr>
      <w:r w:rsidRPr="00776AD3">
        <w:rPr>
          <w:i w:val="0"/>
          <w:iCs w:val="0"/>
          <w:sz w:val="24"/>
          <w:szCs w:val="24"/>
        </w:rPr>
        <w:t>la instalația de legare la pământ a nulului de protecție se va verifica starea legăturilor și imbinarilor conductorului electric de nul la acesta, precum și a legăturilor acestuia la corpul de iluminat, se va măsura rezistenta de dispersie a rețelei generale de legare la pământ, se va măsura și se va reface priza de pământ, având ca referința STAS 12604:1988;</w:t>
      </w:r>
    </w:p>
    <w:p w14:paraId="22D3037A" w14:textId="77777777" w:rsidR="008F605C" w:rsidRPr="00776AD3" w:rsidRDefault="000E5658" w:rsidP="00C76FC1">
      <w:pPr>
        <w:pStyle w:val="BodyText"/>
        <w:numPr>
          <w:ilvl w:val="0"/>
          <w:numId w:val="103"/>
        </w:numPr>
        <w:shd w:val="clear" w:color="auto" w:fill="auto"/>
        <w:tabs>
          <w:tab w:val="left" w:pos="423"/>
        </w:tabs>
        <w:spacing w:after="240"/>
        <w:ind w:right="240" w:firstLine="426"/>
        <w:rPr>
          <w:i w:val="0"/>
          <w:iCs w:val="0"/>
          <w:sz w:val="24"/>
          <w:szCs w:val="24"/>
        </w:rPr>
      </w:pPr>
      <w:r w:rsidRPr="00776AD3">
        <w:rPr>
          <w:i w:val="0"/>
          <w:iCs w:val="0"/>
          <w:sz w:val="24"/>
          <w:szCs w:val="24"/>
        </w:rPr>
        <w:t>în cazul în care, la verificarea săgeții, valorile măsurate, corectate cu temperatura, diferă de cele din tabelul de săgeți, conductele electrice se întind astfel încât sageata formată sa fie cea corespunzătoare.</w:t>
      </w:r>
    </w:p>
    <w:p w14:paraId="14393305" w14:textId="77777777" w:rsidR="008F605C" w:rsidRPr="00776AD3" w:rsidRDefault="000E5658">
      <w:pPr>
        <w:pStyle w:val="Heading10"/>
        <w:keepNext/>
        <w:keepLines/>
        <w:shd w:val="clear" w:color="auto" w:fill="auto"/>
        <w:ind w:left="720"/>
        <w:rPr>
          <w:i w:val="0"/>
          <w:iCs w:val="0"/>
          <w:sz w:val="24"/>
          <w:szCs w:val="24"/>
        </w:rPr>
      </w:pPr>
      <w:bookmarkStart w:id="90" w:name="bookmark89"/>
      <w:r w:rsidRPr="00776AD3">
        <w:rPr>
          <w:i w:val="0"/>
          <w:iCs w:val="0"/>
          <w:sz w:val="24"/>
          <w:szCs w:val="24"/>
        </w:rPr>
        <w:t xml:space="preserve">Art. </w:t>
      </w:r>
      <w:r w:rsidRPr="00776AD3">
        <w:rPr>
          <w:i w:val="0"/>
          <w:iCs w:val="0"/>
          <w:sz w:val="24"/>
          <w:szCs w:val="24"/>
          <w:lang w:val="ro-RO" w:eastAsia="ro-RO" w:bidi="ro-RO"/>
        </w:rPr>
        <w:t>89</w:t>
      </w:r>
      <w:bookmarkEnd w:id="90"/>
    </w:p>
    <w:p w14:paraId="7166F62B" w14:textId="77777777" w:rsidR="008F605C" w:rsidRPr="00776AD3" w:rsidRDefault="000E5658">
      <w:pPr>
        <w:pStyle w:val="BodyText"/>
        <w:numPr>
          <w:ilvl w:val="0"/>
          <w:numId w:val="104"/>
        </w:numPr>
        <w:shd w:val="clear" w:color="auto" w:fill="auto"/>
        <w:tabs>
          <w:tab w:val="left" w:pos="428"/>
        </w:tabs>
        <w:ind w:right="240"/>
        <w:rPr>
          <w:i w:val="0"/>
          <w:iCs w:val="0"/>
          <w:sz w:val="24"/>
          <w:szCs w:val="24"/>
        </w:rPr>
      </w:pPr>
      <w:r w:rsidRPr="00776AD3">
        <w:rPr>
          <w:i w:val="0"/>
          <w:iCs w:val="0"/>
          <w:sz w:val="24"/>
          <w:szCs w:val="24"/>
        </w:rPr>
        <w:t>Periodicitatea reviziilor tehnice pentru corpurile de iluminat este conform normativelor tehnice în vigoare sau în funcție de specificațiile fabricantului.</w:t>
      </w:r>
    </w:p>
    <w:p w14:paraId="15FEC809" w14:textId="77777777" w:rsidR="008F605C" w:rsidRPr="00776AD3" w:rsidRDefault="000E5658">
      <w:pPr>
        <w:pStyle w:val="BodyText"/>
        <w:numPr>
          <w:ilvl w:val="0"/>
          <w:numId w:val="104"/>
        </w:numPr>
        <w:shd w:val="clear" w:color="auto" w:fill="auto"/>
        <w:tabs>
          <w:tab w:val="left" w:pos="432"/>
        </w:tabs>
        <w:ind w:right="240"/>
        <w:rPr>
          <w:i w:val="0"/>
          <w:iCs w:val="0"/>
          <w:sz w:val="24"/>
          <w:szCs w:val="24"/>
        </w:rPr>
      </w:pPr>
      <w:r w:rsidRPr="00776AD3">
        <w:rPr>
          <w:i w:val="0"/>
          <w:iCs w:val="0"/>
          <w:sz w:val="24"/>
          <w:szCs w:val="24"/>
        </w:rPr>
        <w:t>Autoritățile administrației publice locale împreună cu organele de poliție vor stabili, în funcție de condițiile locale, gradul de intensitate a traficului pentru fiecare cale de circulație, locurile și intersecțiile cu grad mare de periculozitate, precum și marile aglomerări urbane.</w:t>
      </w:r>
    </w:p>
    <w:p w14:paraId="6A4CB0D9" w14:textId="0D8FF1E6" w:rsidR="008F605C" w:rsidRPr="00776AD3" w:rsidRDefault="000E5658">
      <w:pPr>
        <w:pStyle w:val="BodyText"/>
        <w:numPr>
          <w:ilvl w:val="0"/>
          <w:numId w:val="104"/>
        </w:numPr>
        <w:shd w:val="clear" w:color="auto" w:fill="auto"/>
        <w:tabs>
          <w:tab w:val="left" w:pos="437"/>
        </w:tabs>
        <w:ind w:right="240"/>
        <w:rPr>
          <w:i w:val="0"/>
          <w:iCs w:val="0"/>
          <w:sz w:val="24"/>
          <w:szCs w:val="24"/>
        </w:rPr>
      </w:pPr>
      <w:r w:rsidRPr="00776AD3">
        <w:rPr>
          <w:i w:val="0"/>
          <w:iCs w:val="0"/>
          <w:sz w:val="24"/>
          <w:szCs w:val="24"/>
        </w:rPr>
        <w:t xml:space="preserve">Gradul de intensitate a traficului se determina în funcție de </w:t>
      </w:r>
      <w:r w:rsidR="00E4488B" w:rsidRPr="00776AD3">
        <w:rPr>
          <w:i w:val="0"/>
          <w:iCs w:val="0"/>
          <w:sz w:val="24"/>
          <w:szCs w:val="24"/>
        </w:rPr>
        <w:t>capacitatea maxima de vehicule pe ora pentru care a fost proiectata artera</w:t>
      </w:r>
      <w:r w:rsidRPr="00776AD3">
        <w:rPr>
          <w:i w:val="0"/>
          <w:iCs w:val="0"/>
          <w:sz w:val="24"/>
          <w:szCs w:val="24"/>
        </w:rPr>
        <w:t xml:space="preserve"> astfel:</w:t>
      </w:r>
    </w:p>
    <w:p w14:paraId="1CB2F787" w14:textId="5402D0FC" w:rsidR="008F605C" w:rsidRPr="00776AD3" w:rsidRDefault="000E5658">
      <w:pPr>
        <w:pStyle w:val="BodyText"/>
        <w:numPr>
          <w:ilvl w:val="0"/>
          <w:numId w:val="105"/>
        </w:numPr>
        <w:shd w:val="clear" w:color="auto" w:fill="auto"/>
        <w:tabs>
          <w:tab w:val="left" w:pos="360"/>
        </w:tabs>
        <w:rPr>
          <w:i w:val="0"/>
          <w:iCs w:val="0"/>
          <w:sz w:val="24"/>
          <w:szCs w:val="24"/>
        </w:rPr>
      </w:pPr>
      <w:r w:rsidRPr="00776AD3">
        <w:rPr>
          <w:i w:val="0"/>
          <w:iCs w:val="0"/>
          <w:sz w:val="24"/>
          <w:szCs w:val="24"/>
        </w:rPr>
        <w:lastRenderedPageBreak/>
        <w:t xml:space="preserve">intens, </w:t>
      </w:r>
      <w:r w:rsidR="00E4488B" w:rsidRPr="00776AD3">
        <w:rPr>
          <w:i w:val="0"/>
          <w:iCs w:val="0"/>
          <w:sz w:val="24"/>
          <w:szCs w:val="24"/>
        </w:rPr>
        <w:t xml:space="preserve">&gt;65% pentru arterele cu mai mult de 2 benzi sau profil de autostrada sau &gt;45% pentru arterele cu 2 benzi </w:t>
      </w:r>
      <w:r w:rsidRPr="00776AD3">
        <w:rPr>
          <w:i w:val="0"/>
          <w:iCs w:val="0"/>
          <w:sz w:val="24"/>
          <w:szCs w:val="24"/>
        </w:rPr>
        <w:t>;</w:t>
      </w:r>
    </w:p>
    <w:p w14:paraId="18CEB0CA" w14:textId="7C726E9A" w:rsidR="008F605C" w:rsidRPr="00776AD3" w:rsidRDefault="000E5658">
      <w:pPr>
        <w:pStyle w:val="BodyText"/>
        <w:numPr>
          <w:ilvl w:val="0"/>
          <w:numId w:val="105"/>
        </w:numPr>
        <w:shd w:val="clear" w:color="auto" w:fill="auto"/>
        <w:tabs>
          <w:tab w:val="left" w:pos="360"/>
        </w:tabs>
        <w:rPr>
          <w:i w:val="0"/>
          <w:iCs w:val="0"/>
          <w:sz w:val="24"/>
          <w:szCs w:val="24"/>
        </w:rPr>
      </w:pPr>
      <w:r w:rsidRPr="00776AD3">
        <w:rPr>
          <w:i w:val="0"/>
          <w:iCs w:val="0"/>
          <w:sz w:val="24"/>
          <w:szCs w:val="24"/>
        </w:rPr>
        <w:t>m</w:t>
      </w:r>
      <w:r w:rsidR="00E4488B" w:rsidRPr="00776AD3">
        <w:rPr>
          <w:i w:val="0"/>
          <w:iCs w:val="0"/>
          <w:sz w:val="24"/>
          <w:szCs w:val="24"/>
        </w:rPr>
        <w:t>oderat</w:t>
      </w:r>
      <w:r w:rsidRPr="00776AD3">
        <w:rPr>
          <w:i w:val="0"/>
          <w:iCs w:val="0"/>
          <w:sz w:val="24"/>
          <w:szCs w:val="24"/>
        </w:rPr>
        <w:t xml:space="preserve">, </w:t>
      </w:r>
      <w:r w:rsidR="00E4488B" w:rsidRPr="00776AD3">
        <w:rPr>
          <w:i w:val="0"/>
          <w:iCs w:val="0"/>
          <w:sz w:val="24"/>
          <w:szCs w:val="24"/>
        </w:rPr>
        <w:t>intre 35% si 65% pentru arterele cu mai mult de 2 benzi sau profil de autostrada sau intre 15% si 45% pentru arterele cu 2 benzi</w:t>
      </w:r>
      <w:r w:rsidRPr="00776AD3">
        <w:rPr>
          <w:i w:val="0"/>
          <w:iCs w:val="0"/>
          <w:sz w:val="24"/>
          <w:szCs w:val="24"/>
        </w:rPr>
        <w:t>;</w:t>
      </w:r>
    </w:p>
    <w:p w14:paraId="4C60F871" w14:textId="501935CE" w:rsidR="008F605C" w:rsidRPr="00776AD3" w:rsidRDefault="000E5658">
      <w:pPr>
        <w:pStyle w:val="BodyText"/>
        <w:numPr>
          <w:ilvl w:val="0"/>
          <w:numId w:val="105"/>
        </w:numPr>
        <w:shd w:val="clear" w:color="auto" w:fill="auto"/>
        <w:tabs>
          <w:tab w:val="left" w:pos="360"/>
        </w:tabs>
        <w:rPr>
          <w:i w:val="0"/>
          <w:iCs w:val="0"/>
          <w:sz w:val="24"/>
          <w:szCs w:val="24"/>
        </w:rPr>
      </w:pPr>
      <w:r w:rsidRPr="00776AD3">
        <w:rPr>
          <w:i w:val="0"/>
          <w:iCs w:val="0"/>
          <w:sz w:val="24"/>
          <w:szCs w:val="24"/>
        </w:rPr>
        <w:t xml:space="preserve">redus, </w:t>
      </w:r>
      <w:r w:rsidR="00E4488B" w:rsidRPr="00776AD3">
        <w:rPr>
          <w:i w:val="0"/>
          <w:iCs w:val="0"/>
          <w:sz w:val="24"/>
          <w:szCs w:val="24"/>
        </w:rPr>
        <w:t>&lt;35% pentru arterele cu mai mult de 2 benzi sau profil de autostrada sau &lt;15% pentru arterele cu 2 benzi</w:t>
      </w:r>
      <w:r w:rsidRPr="00776AD3">
        <w:rPr>
          <w:i w:val="0"/>
          <w:iCs w:val="0"/>
          <w:sz w:val="24"/>
          <w:szCs w:val="24"/>
        </w:rPr>
        <w:t>;</w:t>
      </w:r>
    </w:p>
    <w:p w14:paraId="01839C30" w14:textId="77777777" w:rsidR="00E4488B" w:rsidRPr="00776AD3" w:rsidRDefault="00E4488B">
      <w:pPr>
        <w:pStyle w:val="Heading10"/>
        <w:keepNext/>
        <w:keepLines/>
        <w:shd w:val="clear" w:color="auto" w:fill="auto"/>
        <w:ind w:left="720"/>
        <w:rPr>
          <w:i w:val="0"/>
          <w:iCs w:val="0"/>
          <w:sz w:val="24"/>
          <w:szCs w:val="24"/>
          <w:lang w:val="fr-FR"/>
        </w:rPr>
      </w:pPr>
      <w:bookmarkStart w:id="91" w:name="bookmark90"/>
    </w:p>
    <w:p w14:paraId="7B2FD6DD" w14:textId="7231F4A7" w:rsidR="008F605C" w:rsidRPr="00776AD3" w:rsidRDefault="000E5658">
      <w:pPr>
        <w:pStyle w:val="Heading10"/>
        <w:keepNext/>
        <w:keepLines/>
        <w:shd w:val="clear" w:color="auto" w:fill="auto"/>
        <w:ind w:left="720"/>
        <w:rPr>
          <w:i w:val="0"/>
          <w:iCs w:val="0"/>
          <w:sz w:val="24"/>
          <w:szCs w:val="24"/>
          <w:lang w:val="fr-FR"/>
        </w:rPr>
      </w:pPr>
      <w:r w:rsidRPr="00776AD3">
        <w:rPr>
          <w:i w:val="0"/>
          <w:iCs w:val="0"/>
          <w:sz w:val="24"/>
          <w:szCs w:val="24"/>
          <w:lang w:val="fr-FR"/>
        </w:rPr>
        <w:t xml:space="preserve">Art. </w:t>
      </w:r>
      <w:r w:rsidRPr="00776AD3">
        <w:rPr>
          <w:i w:val="0"/>
          <w:iCs w:val="0"/>
          <w:sz w:val="24"/>
          <w:szCs w:val="24"/>
          <w:lang w:val="ro-RO" w:eastAsia="ro-RO" w:bidi="ro-RO"/>
        </w:rPr>
        <w:t>90</w:t>
      </w:r>
      <w:bookmarkEnd w:id="91"/>
    </w:p>
    <w:p w14:paraId="7552D212" w14:textId="77777777" w:rsidR="008F605C" w:rsidRPr="00776AD3" w:rsidRDefault="000E5658">
      <w:pPr>
        <w:pStyle w:val="BodyText"/>
        <w:shd w:val="clear" w:color="auto" w:fill="auto"/>
        <w:spacing w:after="500"/>
        <w:rPr>
          <w:i w:val="0"/>
          <w:iCs w:val="0"/>
          <w:sz w:val="24"/>
          <w:szCs w:val="24"/>
        </w:rPr>
      </w:pPr>
      <w:r w:rsidRPr="00776AD3">
        <w:rPr>
          <w:i w:val="0"/>
          <w:iCs w:val="0"/>
          <w:sz w:val="24"/>
          <w:szCs w:val="24"/>
        </w:rPr>
        <w:t>Periodicitatea reparațiilor curente pentru tablourile electrice de alimentare, distribuție, conectare/deconectare și rețelele electrice de joasa tensiune destinate iluminatului public este de 3 ani, iar pentru corpurile de iluminat este de 2 ani.</w:t>
      </w:r>
    </w:p>
    <w:p w14:paraId="0551EB10" w14:textId="77777777" w:rsidR="008F605C" w:rsidRPr="00776AD3" w:rsidRDefault="000E5658">
      <w:pPr>
        <w:pStyle w:val="Heading10"/>
        <w:keepNext/>
        <w:keepLines/>
        <w:shd w:val="clear" w:color="auto" w:fill="auto"/>
        <w:ind w:left="0" w:firstLine="0"/>
        <w:jc w:val="both"/>
        <w:rPr>
          <w:i w:val="0"/>
          <w:iCs w:val="0"/>
          <w:sz w:val="28"/>
          <w:szCs w:val="28"/>
          <w:lang w:val="ro-RO"/>
        </w:rPr>
      </w:pPr>
      <w:bookmarkStart w:id="92" w:name="bookmark91"/>
      <w:r w:rsidRPr="00776AD3">
        <w:rPr>
          <w:i w:val="0"/>
          <w:iCs w:val="0"/>
          <w:sz w:val="28"/>
          <w:szCs w:val="28"/>
          <w:lang w:val="ro-RO" w:eastAsia="ro-RO" w:bidi="ro-RO"/>
        </w:rPr>
        <w:t>CAPITOLUL III</w:t>
      </w:r>
      <w:bookmarkEnd w:id="92"/>
    </w:p>
    <w:p w14:paraId="32B3754B" w14:textId="77777777" w:rsidR="008F605C" w:rsidRPr="00776AD3" w:rsidRDefault="000E5658">
      <w:pPr>
        <w:pStyle w:val="Heading10"/>
        <w:keepNext/>
        <w:keepLines/>
        <w:shd w:val="clear" w:color="auto" w:fill="auto"/>
        <w:spacing w:after="420"/>
        <w:ind w:left="0" w:firstLine="0"/>
        <w:jc w:val="both"/>
        <w:rPr>
          <w:i w:val="0"/>
          <w:iCs w:val="0"/>
          <w:sz w:val="28"/>
          <w:szCs w:val="28"/>
          <w:lang w:val="ro-RO"/>
        </w:rPr>
      </w:pPr>
      <w:bookmarkStart w:id="93" w:name="bookmark92"/>
      <w:r w:rsidRPr="00776AD3">
        <w:rPr>
          <w:i w:val="0"/>
          <w:iCs w:val="0"/>
          <w:sz w:val="28"/>
          <w:szCs w:val="28"/>
          <w:lang w:val="ro-RO" w:eastAsia="ro-RO" w:bidi="ro-RO"/>
        </w:rPr>
        <w:t>Drepturile și obligațiile operatorilor serviciului de iluminat public</w:t>
      </w:r>
      <w:bookmarkEnd w:id="93"/>
    </w:p>
    <w:p w14:paraId="29A785BB" w14:textId="77777777" w:rsidR="008F605C" w:rsidRPr="00776AD3" w:rsidRDefault="000E5658">
      <w:pPr>
        <w:pStyle w:val="Heading10"/>
        <w:keepNext/>
        <w:keepLines/>
        <w:shd w:val="clear" w:color="auto" w:fill="auto"/>
        <w:spacing w:after="260"/>
        <w:ind w:left="700" w:firstLine="0"/>
        <w:rPr>
          <w:i w:val="0"/>
          <w:iCs w:val="0"/>
          <w:sz w:val="24"/>
          <w:szCs w:val="24"/>
          <w:lang w:val="ro-RO"/>
        </w:rPr>
      </w:pPr>
      <w:bookmarkStart w:id="94" w:name="bookmark93"/>
      <w:r w:rsidRPr="00776AD3">
        <w:rPr>
          <w:i w:val="0"/>
          <w:iCs w:val="0"/>
          <w:sz w:val="24"/>
          <w:szCs w:val="24"/>
          <w:lang w:val="ro-RO"/>
        </w:rPr>
        <w:t xml:space="preserve">Art. </w:t>
      </w:r>
      <w:r w:rsidRPr="00776AD3">
        <w:rPr>
          <w:i w:val="0"/>
          <w:iCs w:val="0"/>
          <w:sz w:val="24"/>
          <w:szCs w:val="24"/>
          <w:lang w:val="ro-RO" w:eastAsia="ro-RO" w:bidi="ro-RO"/>
        </w:rPr>
        <w:t>91</w:t>
      </w:r>
      <w:bookmarkEnd w:id="94"/>
    </w:p>
    <w:p w14:paraId="1AC2155A" w14:textId="77777777" w:rsidR="008F605C" w:rsidRPr="00776AD3" w:rsidRDefault="000E5658">
      <w:pPr>
        <w:pStyle w:val="BodyText"/>
        <w:shd w:val="clear" w:color="auto" w:fill="auto"/>
        <w:rPr>
          <w:i w:val="0"/>
          <w:iCs w:val="0"/>
          <w:sz w:val="24"/>
          <w:szCs w:val="24"/>
        </w:rPr>
      </w:pPr>
      <w:r w:rsidRPr="00776AD3">
        <w:rPr>
          <w:i w:val="0"/>
          <w:iCs w:val="0"/>
          <w:sz w:val="24"/>
          <w:szCs w:val="24"/>
        </w:rPr>
        <w:t>Drepturile și obligațiile operatorilor prestatori ai serviciului de iluminat public se prevăd în:</w:t>
      </w:r>
    </w:p>
    <w:p w14:paraId="22B9DCF0" w14:textId="77777777" w:rsidR="008F605C" w:rsidRPr="00776AD3" w:rsidRDefault="000E5658">
      <w:pPr>
        <w:pStyle w:val="BodyText"/>
        <w:numPr>
          <w:ilvl w:val="0"/>
          <w:numId w:val="106"/>
        </w:numPr>
        <w:shd w:val="clear" w:color="auto" w:fill="auto"/>
        <w:tabs>
          <w:tab w:val="left" w:pos="371"/>
        </w:tabs>
        <w:rPr>
          <w:i w:val="0"/>
          <w:iCs w:val="0"/>
          <w:sz w:val="24"/>
          <w:szCs w:val="24"/>
        </w:rPr>
      </w:pPr>
      <w:r w:rsidRPr="00776AD3">
        <w:rPr>
          <w:i w:val="0"/>
          <w:iCs w:val="0"/>
          <w:sz w:val="24"/>
          <w:szCs w:val="24"/>
        </w:rPr>
        <w:t>regulamentul serviciului;</w:t>
      </w:r>
    </w:p>
    <w:p w14:paraId="4F5DA25A" w14:textId="77777777" w:rsidR="008F605C" w:rsidRPr="00776AD3" w:rsidRDefault="000E5658">
      <w:pPr>
        <w:pStyle w:val="BodyText"/>
        <w:numPr>
          <w:ilvl w:val="0"/>
          <w:numId w:val="106"/>
        </w:numPr>
        <w:shd w:val="clear" w:color="auto" w:fill="auto"/>
        <w:tabs>
          <w:tab w:val="left" w:pos="371"/>
        </w:tabs>
        <w:rPr>
          <w:i w:val="0"/>
          <w:iCs w:val="0"/>
          <w:sz w:val="24"/>
          <w:szCs w:val="24"/>
        </w:rPr>
      </w:pPr>
      <w:r w:rsidRPr="00776AD3">
        <w:rPr>
          <w:i w:val="0"/>
          <w:iCs w:val="0"/>
          <w:sz w:val="24"/>
          <w:szCs w:val="24"/>
        </w:rPr>
        <w:t>hotărârea de dare în administrare, în cazul gestiunii directe;</w:t>
      </w:r>
    </w:p>
    <w:p w14:paraId="562A3541" w14:textId="77777777" w:rsidR="008F605C" w:rsidRPr="00776AD3" w:rsidRDefault="000E5658">
      <w:pPr>
        <w:pStyle w:val="BodyText"/>
        <w:numPr>
          <w:ilvl w:val="0"/>
          <w:numId w:val="106"/>
        </w:numPr>
        <w:shd w:val="clear" w:color="auto" w:fill="auto"/>
        <w:tabs>
          <w:tab w:val="left" w:pos="371"/>
        </w:tabs>
        <w:spacing w:after="260"/>
        <w:rPr>
          <w:i w:val="0"/>
          <w:iCs w:val="0"/>
          <w:sz w:val="24"/>
          <w:szCs w:val="24"/>
        </w:rPr>
      </w:pPr>
      <w:r w:rsidRPr="00776AD3">
        <w:rPr>
          <w:i w:val="0"/>
          <w:iCs w:val="0"/>
          <w:sz w:val="24"/>
          <w:szCs w:val="24"/>
        </w:rPr>
        <w:t>contractul de delegare a gestiunii, în cazul gestiunii delegate.</w:t>
      </w:r>
    </w:p>
    <w:p w14:paraId="2C49E14C" w14:textId="77777777" w:rsidR="008F605C" w:rsidRPr="00776AD3" w:rsidRDefault="000E5658">
      <w:pPr>
        <w:pStyle w:val="Heading10"/>
        <w:keepNext/>
        <w:keepLines/>
        <w:shd w:val="clear" w:color="auto" w:fill="auto"/>
        <w:spacing w:after="260"/>
        <w:ind w:left="700" w:firstLine="0"/>
        <w:rPr>
          <w:i w:val="0"/>
          <w:iCs w:val="0"/>
          <w:sz w:val="24"/>
          <w:szCs w:val="24"/>
        </w:rPr>
      </w:pPr>
      <w:bookmarkStart w:id="95" w:name="bookmark94"/>
      <w:r w:rsidRPr="00776AD3">
        <w:rPr>
          <w:i w:val="0"/>
          <w:iCs w:val="0"/>
          <w:sz w:val="24"/>
          <w:szCs w:val="24"/>
        </w:rPr>
        <w:t xml:space="preserve">Art. </w:t>
      </w:r>
      <w:r w:rsidRPr="00776AD3">
        <w:rPr>
          <w:i w:val="0"/>
          <w:iCs w:val="0"/>
          <w:sz w:val="24"/>
          <w:szCs w:val="24"/>
          <w:lang w:val="ro-RO" w:eastAsia="ro-RO" w:bidi="ro-RO"/>
        </w:rPr>
        <w:t>92</w:t>
      </w:r>
      <w:bookmarkEnd w:id="95"/>
    </w:p>
    <w:p w14:paraId="2954DC8E" w14:textId="58E22178" w:rsidR="008F605C" w:rsidRPr="00776AD3" w:rsidRDefault="000E5658">
      <w:pPr>
        <w:pStyle w:val="BodyText"/>
        <w:shd w:val="clear" w:color="auto" w:fill="auto"/>
        <w:rPr>
          <w:i w:val="0"/>
          <w:iCs w:val="0"/>
          <w:sz w:val="24"/>
          <w:szCs w:val="24"/>
        </w:rPr>
      </w:pPr>
      <w:r w:rsidRPr="00776AD3">
        <w:rPr>
          <w:i w:val="0"/>
          <w:iCs w:val="0"/>
          <w:sz w:val="24"/>
          <w:szCs w:val="24"/>
        </w:rPr>
        <w:t xml:space="preserve">Operatorul care prestează serviciul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en-US" w:eastAsia="en-US" w:bidi="en-US"/>
        </w:rPr>
        <w:t>SFANTU GHEORGHE</w:t>
      </w:r>
      <w:r w:rsidRPr="00776AD3">
        <w:rPr>
          <w:i w:val="0"/>
          <w:iCs w:val="0"/>
          <w:sz w:val="24"/>
          <w:szCs w:val="24"/>
          <w:lang w:val="en-US" w:eastAsia="en-US" w:bidi="en-US"/>
        </w:rPr>
        <w:t xml:space="preserve"> </w:t>
      </w:r>
      <w:r w:rsidRPr="00776AD3">
        <w:rPr>
          <w:i w:val="0"/>
          <w:iCs w:val="0"/>
          <w:sz w:val="24"/>
          <w:szCs w:val="24"/>
        </w:rPr>
        <w:t>exercita cu titlu gratuit drepturile de uz și de servitute asupra terenurilor și bunurilor proprietate publica sau privată, aparținând, după caz, statului, unităților administrativ-teritoriale, unor persoane fizice ori juridice, după cum urmează:</w:t>
      </w:r>
    </w:p>
    <w:p w14:paraId="379DF30D" w14:textId="77777777" w:rsidR="008F605C" w:rsidRPr="00776AD3" w:rsidRDefault="000E5658" w:rsidP="00E4488B">
      <w:pPr>
        <w:pStyle w:val="BodyText"/>
        <w:numPr>
          <w:ilvl w:val="0"/>
          <w:numId w:val="107"/>
        </w:numPr>
        <w:shd w:val="clear" w:color="auto" w:fill="auto"/>
        <w:tabs>
          <w:tab w:val="left" w:pos="371"/>
        </w:tabs>
        <w:ind w:firstLine="993"/>
        <w:rPr>
          <w:i w:val="0"/>
          <w:iCs w:val="0"/>
          <w:sz w:val="24"/>
          <w:szCs w:val="24"/>
        </w:rPr>
      </w:pPr>
      <w:r w:rsidRPr="00776AD3">
        <w:rPr>
          <w:i w:val="0"/>
          <w:iCs w:val="0"/>
          <w:sz w:val="24"/>
          <w:szCs w:val="24"/>
        </w:rPr>
        <w:t>dreptul de uz pentru executarea lucrărilor de infrastructura pentru prestarea serviciului de iluminat public;</w:t>
      </w:r>
    </w:p>
    <w:p w14:paraId="41820DCB" w14:textId="77777777" w:rsidR="008F605C" w:rsidRPr="00776AD3" w:rsidRDefault="000E5658" w:rsidP="00E4488B">
      <w:pPr>
        <w:pStyle w:val="BodyText"/>
        <w:numPr>
          <w:ilvl w:val="0"/>
          <w:numId w:val="107"/>
        </w:numPr>
        <w:shd w:val="clear" w:color="auto" w:fill="auto"/>
        <w:tabs>
          <w:tab w:val="left" w:pos="376"/>
        </w:tabs>
        <w:ind w:firstLine="993"/>
        <w:rPr>
          <w:i w:val="0"/>
          <w:iCs w:val="0"/>
          <w:sz w:val="24"/>
          <w:szCs w:val="24"/>
        </w:rPr>
      </w:pPr>
      <w:r w:rsidRPr="00776AD3">
        <w:rPr>
          <w:i w:val="0"/>
          <w:iCs w:val="0"/>
          <w:sz w:val="24"/>
          <w:szCs w:val="24"/>
        </w:rPr>
        <w:t>servitute de trecere subterana, de suprafața sau aeriană pentru instalarea sistemului de iluminat public;</w:t>
      </w:r>
    </w:p>
    <w:p w14:paraId="3557F6F2" w14:textId="77777777" w:rsidR="008F605C" w:rsidRPr="00776AD3" w:rsidRDefault="000E5658" w:rsidP="00E4488B">
      <w:pPr>
        <w:pStyle w:val="BodyText"/>
        <w:numPr>
          <w:ilvl w:val="0"/>
          <w:numId w:val="107"/>
        </w:numPr>
        <w:shd w:val="clear" w:color="auto" w:fill="auto"/>
        <w:tabs>
          <w:tab w:val="left" w:pos="371"/>
        </w:tabs>
        <w:spacing w:after="240"/>
        <w:ind w:firstLine="993"/>
        <w:rPr>
          <w:i w:val="0"/>
          <w:iCs w:val="0"/>
          <w:sz w:val="24"/>
          <w:szCs w:val="24"/>
        </w:rPr>
      </w:pPr>
      <w:r w:rsidRPr="00776AD3">
        <w:rPr>
          <w:i w:val="0"/>
          <w:iCs w:val="0"/>
          <w:sz w:val="24"/>
          <w:szCs w:val="24"/>
        </w:rPr>
        <w:t>dreptul de acces la utilitățile publice și la Sistemul Energetic Național.</w:t>
      </w:r>
    </w:p>
    <w:p w14:paraId="0AA95F5C" w14:textId="77777777" w:rsidR="008F605C" w:rsidRPr="00776AD3" w:rsidRDefault="000E5658">
      <w:pPr>
        <w:pStyle w:val="Heading10"/>
        <w:keepNext/>
        <w:keepLines/>
        <w:shd w:val="clear" w:color="auto" w:fill="auto"/>
        <w:spacing w:after="260"/>
        <w:ind w:left="700" w:firstLine="0"/>
        <w:rPr>
          <w:i w:val="0"/>
          <w:iCs w:val="0"/>
          <w:sz w:val="24"/>
          <w:szCs w:val="24"/>
        </w:rPr>
      </w:pPr>
      <w:bookmarkStart w:id="96" w:name="bookmark95"/>
      <w:r w:rsidRPr="00776AD3">
        <w:rPr>
          <w:i w:val="0"/>
          <w:iCs w:val="0"/>
          <w:sz w:val="24"/>
          <w:szCs w:val="24"/>
        </w:rPr>
        <w:t xml:space="preserve">Art. </w:t>
      </w:r>
      <w:r w:rsidRPr="00776AD3">
        <w:rPr>
          <w:i w:val="0"/>
          <w:iCs w:val="0"/>
          <w:sz w:val="24"/>
          <w:szCs w:val="24"/>
          <w:lang w:val="ro-RO" w:eastAsia="ro-RO" w:bidi="ro-RO"/>
        </w:rPr>
        <w:t>93</w:t>
      </w:r>
      <w:bookmarkEnd w:id="96"/>
    </w:p>
    <w:p w14:paraId="1EBBFDCD" w14:textId="6589CA77" w:rsidR="008F605C" w:rsidRPr="00776AD3" w:rsidRDefault="000E5658">
      <w:pPr>
        <w:pStyle w:val="BodyText"/>
        <w:shd w:val="clear" w:color="auto" w:fill="auto"/>
        <w:rPr>
          <w:i w:val="0"/>
          <w:iCs w:val="0"/>
          <w:sz w:val="24"/>
          <w:szCs w:val="24"/>
        </w:rPr>
      </w:pPr>
      <w:r w:rsidRPr="00776AD3">
        <w:rPr>
          <w:i w:val="0"/>
          <w:iCs w:val="0"/>
          <w:sz w:val="24"/>
          <w:szCs w:val="24"/>
        </w:rPr>
        <w:t xml:space="preserve">Operatorul serviciului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en-US" w:eastAsia="en-US" w:bidi="en-US"/>
        </w:rPr>
        <w:t>SFANTU GHEORGHE</w:t>
      </w:r>
      <w:r w:rsidRPr="00776AD3">
        <w:rPr>
          <w:i w:val="0"/>
          <w:iCs w:val="0"/>
          <w:sz w:val="24"/>
          <w:szCs w:val="24"/>
          <w:lang w:val="en-US" w:eastAsia="en-US" w:bidi="en-US"/>
        </w:rPr>
        <w:t xml:space="preserve"> </w:t>
      </w:r>
      <w:r w:rsidRPr="00776AD3">
        <w:rPr>
          <w:i w:val="0"/>
          <w:iCs w:val="0"/>
          <w:sz w:val="24"/>
          <w:szCs w:val="24"/>
        </w:rPr>
        <w:t>are următoarele obligații:</w:t>
      </w:r>
    </w:p>
    <w:p w14:paraId="2D046FD9" w14:textId="77777777" w:rsidR="008F605C" w:rsidRPr="00776AD3" w:rsidRDefault="000E5658" w:rsidP="00E4488B">
      <w:pPr>
        <w:pStyle w:val="BodyText"/>
        <w:numPr>
          <w:ilvl w:val="0"/>
          <w:numId w:val="108"/>
        </w:numPr>
        <w:shd w:val="clear" w:color="auto" w:fill="auto"/>
        <w:tabs>
          <w:tab w:val="left" w:pos="371"/>
        </w:tabs>
        <w:ind w:firstLine="426"/>
        <w:rPr>
          <w:i w:val="0"/>
          <w:iCs w:val="0"/>
          <w:sz w:val="24"/>
          <w:szCs w:val="24"/>
        </w:rPr>
      </w:pPr>
      <w:r w:rsidRPr="00776AD3">
        <w:rPr>
          <w:i w:val="0"/>
          <w:iCs w:val="0"/>
          <w:sz w:val="24"/>
          <w:szCs w:val="24"/>
        </w:rPr>
        <w:t>sa gestioneze serviciul de iluminat public pe criterii de competitivitate și eficienta economică;</w:t>
      </w:r>
    </w:p>
    <w:p w14:paraId="1E43B186" w14:textId="77777777" w:rsidR="008F605C" w:rsidRPr="00776AD3" w:rsidRDefault="000E5658" w:rsidP="00E4488B">
      <w:pPr>
        <w:pStyle w:val="BodyText"/>
        <w:numPr>
          <w:ilvl w:val="0"/>
          <w:numId w:val="108"/>
        </w:numPr>
        <w:shd w:val="clear" w:color="auto" w:fill="auto"/>
        <w:tabs>
          <w:tab w:val="left" w:pos="376"/>
        </w:tabs>
        <w:ind w:firstLine="426"/>
        <w:rPr>
          <w:i w:val="0"/>
          <w:iCs w:val="0"/>
          <w:sz w:val="24"/>
          <w:szCs w:val="24"/>
        </w:rPr>
      </w:pPr>
      <w:r w:rsidRPr="00776AD3">
        <w:rPr>
          <w:i w:val="0"/>
          <w:iCs w:val="0"/>
          <w:sz w:val="24"/>
          <w:szCs w:val="24"/>
        </w:rPr>
        <w:t>sa promoveze dezvoltarea, modernizarea și exploatarea eficienta a infrastructurii aferente serviciului de iluminat public;</w:t>
      </w:r>
    </w:p>
    <w:p w14:paraId="25FE256B" w14:textId="77777777" w:rsidR="008F605C" w:rsidRPr="00776AD3" w:rsidRDefault="000E5658" w:rsidP="00E4488B">
      <w:pPr>
        <w:pStyle w:val="BodyText"/>
        <w:numPr>
          <w:ilvl w:val="0"/>
          <w:numId w:val="108"/>
        </w:numPr>
        <w:shd w:val="clear" w:color="auto" w:fill="auto"/>
        <w:tabs>
          <w:tab w:val="left" w:pos="381"/>
        </w:tabs>
        <w:ind w:firstLine="426"/>
        <w:rPr>
          <w:i w:val="0"/>
          <w:iCs w:val="0"/>
          <w:sz w:val="24"/>
          <w:szCs w:val="24"/>
        </w:rPr>
      </w:pPr>
      <w:r w:rsidRPr="00776AD3">
        <w:rPr>
          <w:i w:val="0"/>
          <w:iCs w:val="0"/>
          <w:sz w:val="24"/>
          <w:szCs w:val="24"/>
        </w:rPr>
        <w:t>sa respecte sarcinile asumate potrivit hotărârii de dare în administrare sau contractului de delegare a gestiunii serviciului sau pe cele stabilite prin hotărârea de dare în administrare, după caz;</w:t>
      </w:r>
    </w:p>
    <w:p w14:paraId="21EE3524" w14:textId="77777777" w:rsidR="008F605C" w:rsidRPr="00776AD3" w:rsidRDefault="000E5658" w:rsidP="00E4488B">
      <w:pPr>
        <w:pStyle w:val="BodyText"/>
        <w:numPr>
          <w:ilvl w:val="0"/>
          <w:numId w:val="108"/>
        </w:numPr>
        <w:shd w:val="clear" w:color="auto" w:fill="auto"/>
        <w:tabs>
          <w:tab w:val="left" w:pos="381"/>
        </w:tabs>
        <w:ind w:firstLine="426"/>
        <w:rPr>
          <w:i w:val="0"/>
          <w:iCs w:val="0"/>
          <w:sz w:val="24"/>
          <w:szCs w:val="24"/>
        </w:rPr>
      </w:pPr>
      <w:r w:rsidRPr="00776AD3">
        <w:rPr>
          <w:i w:val="0"/>
          <w:iCs w:val="0"/>
          <w:sz w:val="24"/>
          <w:szCs w:val="24"/>
        </w:rPr>
        <w:t xml:space="preserve">sa asigure respectarea indicatorilor de performanta ai serviciului de iluminat public, </w:t>
      </w:r>
      <w:r w:rsidRPr="00776AD3">
        <w:rPr>
          <w:i w:val="0"/>
          <w:iCs w:val="0"/>
          <w:sz w:val="24"/>
          <w:szCs w:val="24"/>
        </w:rPr>
        <w:lastRenderedPageBreak/>
        <w:t>stabiliți de autoritățile administrației publice locale în regulamentul serviciului, anexat la hotărârea de dare în administrare sau la contractul de delegare a gestiunii, după caz;</w:t>
      </w:r>
    </w:p>
    <w:p w14:paraId="4A79738E" w14:textId="77777777" w:rsidR="008F605C" w:rsidRPr="00776AD3" w:rsidRDefault="000E5658" w:rsidP="00E4488B">
      <w:pPr>
        <w:pStyle w:val="BodyText"/>
        <w:numPr>
          <w:ilvl w:val="0"/>
          <w:numId w:val="108"/>
        </w:numPr>
        <w:shd w:val="clear" w:color="auto" w:fill="auto"/>
        <w:tabs>
          <w:tab w:val="left" w:pos="381"/>
        </w:tabs>
        <w:ind w:firstLine="426"/>
        <w:rPr>
          <w:i w:val="0"/>
          <w:iCs w:val="0"/>
          <w:sz w:val="24"/>
          <w:szCs w:val="24"/>
        </w:rPr>
      </w:pPr>
      <w:r w:rsidRPr="00776AD3">
        <w:rPr>
          <w:i w:val="0"/>
          <w:iCs w:val="0"/>
          <w:sz w:val="24"/>
          <w:szCs w:val="24"/>
        </w:rPr>
        <w:t>sa respecte și sa efectueze serviciul conform prezentului regulament, caietului de sarcini și hotărârii de dare în administrare sau contractului de delegare a gestiunii, după caz;</w:t>
      </w:r>
    </w:p>
    <w:p w14:paraId="3052E162" w14:textId="77777777" w:rsidR="008F605C" w:rsidRPr="00776AD3" w:rsidRDefault="000E5658" w:rsidP="00E4488B">
      <w:pPr>
        <w:pStyle w:val="BodyText"/>
        <w:numPr>
          <w:ilvl w:val="0"/>
          <w:numId w:val="108"/>
        </w:numPr>
        <w:shd w:val="clear" w:color="auto" w:fill="auto"/>
        <w:tabs>
          <w:tab w:val="left" w:pos="381"/>
        </w:tabs>
        <w:ind w:firstLine="426"/>
        <w:rPr>
          <w:i w:val="0"/>
          <w:iCs w:val="0"/>
          <w:sz w:val="24"/>
          <w:szCs w:val="24"/>
        </w:rPr>
      </w:pPr>
      <w:r w:rsidRPr="00776AD3">
        <w:rPr>
          <w:i w:val="0"/>
          <w:iCs w:val="0"/>
          <w:sz w:val="24"/>
          <w:szCs w:val="24"/>
        </w:rPr>
        <w:t>sa furnizeze autorităților administrației publice locale, A.N.R.S.C. și C.N.R.I. informațiile solicitate și sa asigure accesul la toate informațiile necesare verificării și evaluării funcționarii și dezvoltării serviciului de iluminat public;</w:t>
      </w:r>
    </w:p>
    <w:p w14:paraId="769D3B6C" w14:textId="77777777" w:rsidR="008F605C" w:rsidRPr="00776AD3" w:rsidRDefault="000E5658" w:rsidP="00E4488B">
      <w:pPr>
        <w:pStyle w:val="BodyText"/>
        <w:numPr>
          <w:ilvl w:val="0"/>
          <w:numId w:val="108"/>
        </w:numPr>
        <w:shd w:val="clear" w:color="auto" w:fill="auto"/>
        <w:tabs>
          <w:tab w:val="left" w:pos="381"/>
        </w:tabs>
        <w:ind w:firstLine="426"/>
        <w:rPr>
          <w:i w:val="0"/>
          <w:iCs w:val="0"/>
          <w:sz w:val="24"/>
          <w:szCs w:val="24"/>
        </w:rPr>
      </w:pPr>
      <w:r w:rsidRPr="00776AD3">
        <w:rPr>
          <w:i w:val="0"/>
          <w:iCs w:val="0"/>
          <w:sz w:val="24"/>
          <w:szCs w:val="24"/>
        </w:rPr>
        <w:t>sa pună în aplicare metode performanțe de management, care sa conducă la reducerea costurilor de operare, inclusiv prin aplicarea procedurilor concurentiale impuse de normele legale în vigoare privind achizițiile de lucrări sau de bunuri;</w:t>
      </w:r>
    </w:p>
    <w:p w14:paraId="08FDA1BD" w14:textId="77777777" w:rsidR="008F605C" w:rsidRPr="00776AD3" w:rsidRDefault="000E5658" w:rsidP="00E4488B">
      <w:pPr>
        <w:pStyle w:val="BodyText"/>
        <w:numPr>
          <w:ilvl w:val="0"/>
          <w:numId w:val="108"/>
        </w:numPr>
        <w:shd w:val="clear" w:color="auto" w:fill="auto"/>
        <w:tabs>
          <w:tab w:val="left" w:pos="376"/>
        </w:tabs>
        <w:ind w:firstLine="426"/>
        <w:rPr>
          <w:i w:val="0"/>
          <w:iCs w:val="0"/>
          <w:sz w:val="24"/>
          <w:szCs w:val="24"/>
        </w:rPr>
      </w:pPr>
      <w:r w:rsidRPr="00776AD3">
        <w:rPr>
          <w:i w:val="0"/>
          <w:iCs w:val="0"/>
          <w:sz w:val="24"/>
          <w:szCs w:val="24"/>
        </w:rPr>
        <w:t>de a reface locul unde a intervenit pentru reparații sau execuția unei lucrări noi, la un nivel calitativ corespunzător, în termen de maximum 5 zile lucrătoare de la terminarea lucrării, dacă condițiile meteorologice le permit;</w:t>
      </w:r>
    </w:p>
    <w:p w14:paraId="05327ABF" w14:textId="135E9133" w:rsidR="008F605C" w:rsidRPr="00776AD3" w:rsidRDefault="000E5658" w:rsidP="00E4488B">
      <w:pPr>
        <w:pStyle w:val="BodyText"/>
        <w:numPr>
          <w:ilvl w:val="0"/>
          <w:numId w:val="108"/>
        </w:numPr>
        <w:shd w:val="clear" w:color="auto" w:fill="auto"/>
        <w:tabs>
          <w:tab w:val="left" w:pos="376"/>
        </w:tabs>
        <w:ind w:firstLine="426"/>
        <w:rPr>
          <w:i w:val="0"/>
          <w:iCs w:val="0"/>
          <w:sz w:val="24"/>
          <w:szCs w:val="24"/>
        </w:rPr>
      </w:pPr>
      <w:r w:rsidRPr="00776AD3">
        <w:rPr>
          <w:i w:val="0"/>
          <w:iCs w:val="0"/>
          <w:sz w:val="24"/>
          <w:szCs w:val="24"/>
        </w:rPr>
        <w:t>sa asigure finanțarea pregătirii profesionale a propriilor salariați.</w:t>
      </w:r>
    </w:p>
    <w:p w14:paraId="2DF50D65" w14:textId="77777777" w:rsidR="00986E59" w:rsidRPr="00776AD3" w:rsidRDefault="00986E59" w:rsidP="00986E59">
      <w:pPr>
        <w:pStyle w:val="BodyText"/>
        <w:shd w:val="clear" w:color="auto" w:fill="auto"/>
        <w:tabs>
          <w:tab w:val="left" w:pos="376"/>
        </w:tabs>
        <w:rPr>
          <w:i w:val="0"/>
          <w:iCs w:val="0"/>
          <w:sz w:val="24"/>
          <w:szCs w:val="24"/>
        </w:rPr>
      </w:pPr>
    </w:p>
    <w:p w14:paraId="7C9BB5DE" w14:textId="77777777" w:rsidR="008F605C" w:rsidRPr="00776AD3" w:rsidRDefault="000E5658">
      <w:pPr>
        <w:pStyle w:val="Heading10"/>
        <w:keepNext/>
        <w:keepLines/>
        <w:shd w:val="clear" w:color="auto" w:fill="auto"/>
        <w:ind w:left="720"/>
        <w:rPr>
          <w:i w:val="0"/>
          <w:iCs w:val="0"/>
          <w:sz w:val="24"/>
          <w:szCs w:val="24"/>
        </w:rPr>
      </w:pPr>
      <w:bookmarkStart w:id="97" w:name="bookmark96"/>
      <w:r w:rsidRPr="00776AD3">
        <w:rPr>
          <w:i w:val="0"/>
          <w:iCs w:val="0"/>
          <w:sz w:val="24"/>
          <w:szCs w:val="24"/>
        </w:rPr>
        <w:t>Art. 94</w:t>
      </w:r>
      <w:bookmarkEnd w:id="97"/>
    </w:p>
    <w:p w14:paraId="7C9D0699" w14:textId="77777777" w:rsidR="008F605C" w:rsidRPr="00776AD3" w:rsidRDefault="000E5658">
      <w:pPr>
        <w:pStyle w:val="BodyText"/>
        <w:shd w:val="clear" w:color="auto" w:fill="auto"/>
        <w:rPr>
          <w:i w:val="0"/>
          <w:iCs w:val="0"/>
          <w:sz w:val="24"/>
          <w:szCs w:val="24"/>
        </w:rPr>
      </w:pPr>
      <w:r w:rsidRPr="00776AD3">
        <w:rPr>
          <w:i w:val="0"/>
          <w:iCs w:val="0"/>
          <w:sz w:val="24"/>
          <w:szCs w:val="24"/>
        </w:rPr>
        <w:t>Operatorii serviciului de iluminat public au următoarele drepturi:</w:t>
      </w:r>
    </w:p>
    <w:p w14:paraId="2F130CA6" w14:textId="77777777" w:rsidR="008F605C" w:rsidRPr="00776AD3" w:rsidRDefault="000E5658" w:rsidP="00986E59">
      <w:pPr>
        <w:pStyle w:val="BodyText"/>
        <w:numPr>
          <w:ilvl w:val="0"/>
          <w:numId w:val="109"/>
        </w:numPr>
        <w:shd w:val="clear" w:color="auto" w:fill="auto"/>
        <w:tabs>
          <w:tab w:val="left" w:pos="362"/>
        </w:tabs>
        <w:ind w:firstLine="426"/>
        <w:rPr>
          <w:i w:val="0"/>
          <w:iCs w:val="0"/>
          <w:sz w:val="24"/>
          <w:szCs w:val="24"/>
        </w:rPr>
      </w:pPr>
      <w:r w:rsidRPr="00776AD3">
        <w:rPr>
          <w:i w:val="0"/>
          <w:iCs w:val="0"/>
          <w:sz w:val="24"/>
          <w:szCs w:val="24"/>
        </w:rPr>
        <w:t>sa sisteze serviciul de iluminat public utilizatorilor care nu și-au achitat contravaloarea serviciilor prestate, inclusiv majorările și/sau penalitățile de întârziere, în cel mult 30 de zile calendaristice de la data expirării termenului de plata a facturilor;</w:t>
      </w:r>
    </w:p>
    <w:p w14:paraId="08D919E5" w14:textId="77777777" w:rsidR="008F605C" w:rsidRPr="00776AD3" w:rsidRDefault="000E5658" w:rsidP="00986E59">
      <w:pPr>
        <w:pStyle w:val="BodyText"/>
        <w:numPr>
          <w:ilvl w:val="0"/>
          <w:numId w:val="109"/>
        </w:numPr>
        <w:shd w:val="clear" w:color="auto" w:fill="auto"/>
        <w:tabs>
          <w:tab w:val="left" w:pos="362"/>
        </w:tabs>
        <w:ind w:firstLine="426"/>
        <w:rPr>
          <w:i w:val="0"/>
          <w:iCs w:val="0"/>
          <w:sz w:val="24"/>
          <w:szCs w:val="24"/>
        </w:rPr>
      </w:pPr>
      <w:r w:rsidRPr="00776AD3">
        <w:rPr>
          <w:i w:val="0"/>
          <w:iCs w:val="0"/>
          <w:sz w:val="24"/>
          <w:szCs w:val="24"/>
        </w:rPr>
        <w:t>sa solicite recuperarea cheltuielilor necesare reluării prestării serviciului de iluminat public;</w:t>
      </w:r>
    </w:p>
    <w:p w14:paraId="0BC314A7" w14:textId="77777777" w:rsidR="008F605C" w:rsidRPr="00776AD3" w:rsidRDefault="000E5658" w:rsidP="00986E59">
      <w:pPr>
        <w:pStyle w:val="BodyText"/>
        <w:numPr>
          <w:ilvl w:val="0"/>
          <w:numId w:val="109"/>
        </w:numPr>
        <w:shd w:val="clear" w:color="auto" w:fill="auto"/>
        <w:tabs>
          <w:tab w:val="left" w:pos="362"/>
        </w:tabs>
        <w:ind w:firstLine="426"/>
        <w:rPr>
          <w:i w:val="0"/>
          <w:iCs w:val="0"/>
          <w:sz w:val="24"/>
          <w:szCs w:val="24"/>
        </w:rPr>
      </w:pPr>
      <w:r w:rsidRPr="00776AD3">
        <w:rPr>
          <w:i w:val="0"/>
          <w:iCs w:val="0"/>
          <w:sz w:val="24"/>
          <w:szCs w:val="24"/>
        </w:rPr>
        <w:t>sa asigure echilibrul contractual pe durata delegării gestiunii;</w:t>
      </w:r>
    </w:p>
    <w:p w14:paraId="55FBEF75" w14:textId="77777777" w:rsidR="008F605C" w:rsidRPr="00776AD3" w:rsidRDefault="000E5658" w:rsidP="00986E59">
      <w:pPr>
        <w:pStyle w:val="BodyText"/>
        <w:numPr>
          <w:ilvl w:val="0"/>
          <w:numId w:val="109"/>
        </w:numPr>
        <w:shd w:val="clear" w:color="auto" w:fill="auto"/>
        <w:tabs>
          <w:tab w:val="left" w:pos="362"/>
        </w:tabs>
        <w:ind w:firstLine="426"/>
        <w:rPr>
          <w:i w:val="0"/>
          <w:iCs w:val="0"/>
          <w:sz w:val="24"/>
          <w:szCs w:val="24"/>
        </w:rPr>
      </w:pPr>
      <w:r w:rsidRPr="00776AD3">
        <w:rPr>
          <w:i w:val="0"/>
          <w:iCs w:val="0"/>
          <w:sz w:val="24"/>
          <w:szCs w:val="24"/>
        </w:rPr>
        <w:t>sa solicite modificarea sau ajustarea tarifului în conformitate cu Normele metodologice- cadru aprobate de A.N.R.S.C.;</w:t>
      </w:r>
    </w:p>
    <w:p w14:paraId="3D1E3C76" w14:textId="77777777" w:rsidR="008F605C" w:rsidRPr="00776AD3" w:rsidRDefault="000E5658" w:rsidP="00986E59">
      <w:pPr>
        <w:pStyle w:val="BodyText"/>
        <w:numPr>
          <w:ilvl w:val="0"/>
          <w:numId w:val="109"/>
        </w:numPr>
        <w:shd w:val="clear" w:color="auto" w:fill="auto"/>
        <w:tabs>
          <w:tab w:val="left" w:pos="362"/>
        </w:tabs>
        <w:spacing w:after="240"/>
        <w:ind w:firstLine="426"/>
        <w:rPr>
          <w:i w:val="0"/>
          <w:iCs w:val="0"/>
          <w:sz w:val="24"/>
          <w:szCs w:val="24"/>
        </w:rPr>
      </w:pPr>
      <w:r w:rsidRPr="00776AD3">
        <w:rPr>
          <w:i w:val="0"/>
          <w:iCs w:val="0"/>
          <w:sz w:val="24"/>
          <w:szCs w:val="24"/>
        </w:rPr>
        <w:t>sa solicite recuperarea debitelor în instanța.</w:t>
      </w:r>
    </w:p>
    <w:p w14:paraId="4C02565B" w14:textId="77777777" w:rsidR="008F605C" w:rsidRPr="00776AD3" w:rsidRDefault="000E5658">
      <w:pPr>
        <w:pStyle w:val="Heading10"/>
        <w:keepNext/>
        <w:keepLines/>
        <w:shd w:val="clear" w:color="auto" w:fill="auto"/>
        <w:ind w:left="720"/>
        <w:rPr>
          <w:i w:val="0"/>
          <w:iCs w:val="0"/>
          <w:sz w:val="24"/>
          <w:szCs w:val="24"/>
        </w:rPr>
      </w:pPr>
      <w:bookmarkStart w:id="98" w:name="bookmark97"/>
      <w:r w:rsidRPr="00776AD3">
        <w:rPr>
          <w:i w:val="0"/>
          <w:iCs w:val="0"/>
          <w:sz w:val="24"/>
          <w:szCs w:val="24"/>
        </w:rPr>
        <w:t xml:space="preserve">Art. </w:t>
      </w:r>
      <w:r w:rsidRPr="00776AD3">
        <w:rPr>
          <w:i w:val="0"/>
          <w:iCs w:val="0"/>
          <w:sz w:val="24"/>
          <w:szCs w:val="24"/>
          <w:lang w:val="ro-RO" w:eastAsia="ro-RO" w:bidi="ro-RO"/>
        </w:rPr>
        <w:t>95</w:t>
      </w:r>
      <w:bookmarkEnd w:id="98"/>
    </w:p>
    <w:p w14:paraId="10B7B295" w14:textId="77777777" w:rsidR="008F605C" w:rsidRPr="00776AD3" w:rsidRDefault="000E5658">
      <w:pPr>
        <w:pStyle w:val="BodyText"/>
        <w:numPr>
          <w:ilvl w:val="0"/>
          <w:numId w:val="110"/>
        </w:numPr>
        <w:shd w:val="clear" w:color="auto" w:fill="auto"/>
        <w:tabs>
          <w:tab w:val="left" w:pos="439"/>
        </w:tabs>
        <w:rPr>
          <w:i w:val="0"/>
          <w:iCs w:val="0"/>
          <w:sz w:val="24"/>
          <w:szCs w:val="24"/>
        </w:rPr>
      </w:pPr>
      <w:r w:rsidRPr="00776AD3">
        <w:rPr>
          <w:i w:val="0"/>
          <w:iCs w:val="0"/>
          <w:sz w:val="24"/>
          <w:szCs w:val="24"/>
        </w:rPr>
        <w:t>Utilizatorul serviciului de iluminat public sunt fie autoritatile administrației publice local, fie asociațiile de dezvoltare comunitara constituite in acest scop.</w:t>
      </w:r>
    </w:p>
    <w:p w14:paraId="724AC994" w14:textId="77777777" w:rsidR="008F605C" w:rsidRPr="00776AD3" w:rsidRDefault="000E5658">
      <w:pPr>
        <w:pStyle w:val="BodyText"/>
        <w:numPr>
          <w:ilvl w:val="0"/>
          <w:numId w:val="110"/>
        </w:numPr>
        <w:shd w:val="clear" w:color="auto" w:fill="auto"/>
        <w:tabs>
          <w:tab w:val="left" w:pos="439"/>
        </w:tabs>
        <w:rPr>
          <w:i w:val="0"/>
          <w:iCs w:val="0"/>
          <w:sz w:val="24"/>
          <w:szCs w:val="24"/>
        </w:rPr>
      </w:pPr>
      <w:r w:rsidRPr="00776AD3">
        <w:rPr>
          <w:i w:val="0"/>
          <w:iCs w:val="0"/>
          <w:sz w:val="24"/>
          <w:szCs w:val="24"/>
        </w:rPr>
        <w:t>Sunt beneficiari ai serviciului de iluminat public comunitățile locale în ansamblul lor sau, in cazul unei asociații de dezvoltare comunitara, comunitățile locale componente.</w:t>
      </w:r>
    </w:p>
    <w:p w14:paraId="3A242F99" w14:textId="77777777" w:rsidR="008F605C" w:rsidRPr="00776AD3" w:rsidRDefault="000E5658">
      <w:pPr>
        <w:pStyle w:val="BodyText"/>
        <w:numPr>
          <w:ilvl w:val="0"/>
          <w:numId w:val="110"/>
        </w:numPr>
        <w:shd w:val="clear" w:color="auto" w:fill="auto"/>
        <w:tabs>
          <w:tab w:val="left" w:pos="439"/>
        </w:tabs>
        <w:spacing w:after="240"/>
        <w:rPr>
          <w:i w:val="0"/>
          <w:iCs w:val="0"/>
          <w:sz w:val="24"/>
          <w:szCs w:val="24"/>
        </w:rPr>
      </w:pPr>
      <w:r w:rsidRPr="00776AD3">
        <w:rPr>
          <w:i w:val="0"/>
          <w:iCs w:val="0"/>
          <w:sz w:val="24"/>
          <w:szCs w:val="24"/>
        </w:rPr>
        <w:t>Autoritățile administrației publice locale, în calitate de reprezentante ale comunităților locale și de semnatare ale contractelor de delegare a gestiunii, sunt responsabile de asigurarea serviciului de iluminat public, de respectarea prezentului regulament.</w:t>
      </w:r>
    </w:p>
    <w:p w14:paraId="1942CBBD" w14:textId="77777777" w:rsidR="008F605C" w:rsidRPr="00776AD3" w:rsidRDefault="000E5658">
      <w:pPr>
        <w:pStyle w:val="Heading10"/>
        <w:keepNext/>
        <w:keepLines/>
        <w:shd w:val="clear" w:color="auto" w:fill="auto"/>
        <w:ind w:left="720"/>
        <w:rPr>
          <w:i w:val="0"/>
          <w:iCs w:val="0"/>
          <w:sz w:val="24"/>
          <w:szCs w:val="24"/>
          <w:lang w:val="fr-FR"/>
        </w:rPr>
      </w:pPr>
      <w:bookmarkStart w:id="99" w:name="bookmark98"/>
      <w:r w:rsidRPr="00776AD3">
        <w:rPr>
          <w:i w:val="0"/>
          <w:iCs w:val="0"/>
          <w:sz w:val="24"/>
          <w:szCs w:val="24"/>
          <w:lang w:val="fr-FR"/>
        </w:rPr>
        <w:t xml:space="preserve">Art. </w:t>
      </w:r>
      <w:r w:rsidRPr="00776AD3">
        <w:rPr>
          <w:i w:val="0"/>
          <w:iCs w:val="0"/>
          <w:sz w:val="24"/>
          <w:szCs w:val="24"/>
          <w:lang w:val="ro-RO" w:eastAsia="ro-RO" w:bidi="ro-RO"/>
        </w:rPr>
        <w:t>96</w:t>
      </w:r>
      <w:bookmarkEnd w:id="99"/>
    </w:p>
    <w:p w14:paraId="328ECC41" w14:textId="77777777" w:rsidR="008F605C" w:rsidRPr="00776AD3" w:rsidRDefault="000E5658">
      <w:pPr>
        <w:pStyle w:val="BodyText"/>
        <w:shd w:val="clear" w:color="auto" w:fill="auto"/>
        <w:spacing w:after="500"/>
        <w:rPr>
          <w:i w:val="0"/>
          <w:iCs w:val="0"/>
          <w:sz w:val="24"/>
          <w:szCs w:val="24"/>
        </w:rPr>
      </w:pPr>
      <w:r w:rsidRPr="00776AD3">
        <w:rPr>
          <w:i w:val="0"/>
          <w:iCs w:val="0"/>
          <w:sz w:val="24"/>
          <w:szCs w:val="24"/>
        </w:rPr>
        <w:t>Dreptul de acces la serviciul de iluminat public și de a beneficia de acesta este garantat tuturor membrilor comunității locale, persoane fizice și persoane juridice, în mod nediscriminatoriu.</w:t>
      </w:r>
    </w:p>
    <w:p w14:paraId="2B3EB51A" w14:textId="77777777" w:rsidR="008F605C" w:rsidRPr="00776AD3" w:rsidRDefault="000E5658">
      <w:pPr>
        <w:pStyle w:val="Heading10"/>
        <w:keepNext/>
        <w:keepLines/>
        <w:shd w:val="clear" w:color="auto" w:fill="auto"/>
        <w:ind w:left="720"/>
        <w:rPr>
          <w:i w:val="0"/>
          <w:iCs w:val="0"/>
          <w:sz w:val="24"/>
          <w:szCs w:val="24"/>
          <w:lang w:val="fr-FR"/>
        </w:rPr>
      </w:pPr>
      <w:bookmarkStart w:id="100" w:name="bookmark99"/>
      <w:r w:rsidRPr="00776AD3">
        <w:rPr>
          <w:i w:val="0"/>
          <w:iCs w:val="0"/>
          <w:sz w:val="24"/>
          <w:szCs w:val="24"/>
          <w:lang w:val="fr-FR"/>
        </w:rPr>
        <w:t xml:space="preserve">Art. </w:t>
      </w:r>
      <w:r w:rsidRPr="00776AD3">
        <w:rPr>
          <w:i w:val="0"/>
          <w:iCs w:val="0"/>
          <w:sz w:val="24"/>
          <w:szCs w:val="24"/>
          <w:lang w:val="ro-RO" w:eastAsia="ro-RO" w:bidi="ro-RO"/>
        </w:rPr>
        <w:t>97</w:t>
      </w:r>
      <w:bookmarkEnd w:id="100"/>
    </w:p>
    <w:p w14:paraId="1FB677F8" w14:textId="77777777" w:rsidR="008F605C" w:rsidRPr="00776AD3" w:rsidRDefault="000E5658">
      <w:pPr>
        <w:pStyle w:val="BodyText"/>
        <w:shd w:val="clear" w:color="auto" w:fill="auto"/>
        <w:rPr>
          <w:i w:val="0"/>
          <w:iCs w:val="0"/>
          <w:sz w:val="24"/>
          <w:szCs w:val="24"/>
        </w:rPr>
      </w:pPr>
      <w:r w:rsidRPr="00776AD3">
        <w:rPr>
          <w:i w:val="0"/>
          <w:iCs w:val="0"/>
          <w:sz w:val="24"/>
          <w:szCs w:val="24"/>
        </w:rPr>
        <w:t>Utilizatorii serviciului de iluminat public au următoarele drepturi:</w:t>
      </w:r>
    </w:p>
    <w:p w14:paraId="3625308C" w14:textId="77777777" w:rsidR="008F605C" w:rsidRPr="00776AD3" w:rsidRDefault="000E5658" w:rsidP="00986E59">
      <w:pPr>
        <w:pStyle w:val="BodyText"/>
        <w:numPr>
          <w:ilvl w:val="0"/>
          <w:numId w:val="111"/>
        </w:numPr>
        <w:shd w:val="clear" w:color="auto" w:fill="auto"/>
        <w:tabs>
          <w:tab w:val="left" w:pos="372"/>
        </w:tabs>
        <w:ind w:firstLine="425"/>
        <w:rPr>
          <w:i w:val="0"/>
          <w:iCs w:val="0"/>
          <w:sz w:val="24"/>
          <w:szCs w:val="24"/>
        </w:rPr>
      </w:pPr>
      <w:r w:rsidRPr="00776AD3">
        <w:rPr>
          <w:i w:val="0"/>
          <w:iCs w:val="0"/>
          <w:sz w:val="24"/>
          <w:szCs w:val="24"/>
        </w:rPr>
        <w:t>sa aplice clauzele sanctionatorii, în cazul în care operatorul nu respecta prevederile hotărârii de dare în administrare sau ale contractului de delegare a gestiunii, după caz, inclusiv prevederile din regulamentul serviciului și din caietul de sarcini anexate la acesta;</w:t>
      </w:r>
    </w:p>
    <w:p w14:paraId="4BC44154" w14:textId="77777777" w:rsidR="008F605C" w:rsidRPr="00776AD3" w:rsidRDefault="000E5658" w:rsidP="00986E59">
      <w:pPr>
        <w:pStyle w:val="BodyText"/>
        <w:numPr>
          <w:ilvl w:val="0"/>
          <w:numId w:val="111"/>
        </w:numPr>
        <w:shd w:val="clear" w:color="auto" w:fill="auto"/>
        <w:tabs>
          <w:tab w:val="left" w:pos="367"/>
        </w:tabs>
        <w:ind w:firstLine="425"/>
        <w:rPr>
          <w:i w:val="0"/>
          <w:iCs w:val="0"/>
          <w:sz w:val="24"/>
          <w:szCs w:val="24"/>
        </w:rPr>
      </w:pPr>
      <w:r w:rsidRPr="00776AD3">
        <w:rPr>
          <w:i w:val="0"/>
          <w:iCs w:val="0"/>
          <w:sz w:val="24"/>
          <w:szCs w:val="24"/>
        </w:rPr>
        <w:t xml:space="preserve">sa verifice respectarea clauzelor de administrare, întreținere și predare a bunurilor </w:t>
      </w:r>
      <w:r w:rsidRPr="00776AD3">
        <w:rPr>
          <w:i w:val="0"/>
          <w:iCs w:val="0"/>
          <w:sz w:val="24"/>
          <w:szCs w:val="24"/>
        </w:rPr>
        <w:lastRenderedPageBreak/>
        <w:t>publice sau private afectate serviciului;</w:t>
      </w:r>
    </w:p>
    <w:p w14:paraId="430AFE85" w14:textId="77777777" w:rsidR="008F605C" w:rsidRPr="00776AD3" w:rsidRDefault="000E5658" w:rsidP="00986E59">
      <w:pPr>
        <w:pStyle w:val="BodyText"/>
        <w:numPr>
          <w:ilvl w:val="0"/>
          <w:numId w:val="111"/>
        </w:numPr>
        <w:shd w:val="clear" w:color="auto" w:fill="auto"/>
        <w:tabs>
          <w:tab w:val="left" w:pos="386"/>
        </w:tabs>
        <w:ind w:firstLine="425"/>
        <w:rPr>
          <w:i w:val="0"/>
          <w:iCs w:val="0"/>
          <w:sz w:val="24"/>
          <w:szCs w:val="24"/>
        </w:rPr>
      </w:pPr>
      <w:r w:rsidRPr="00776AD3">
        <w:rPr>
          <w:i w:val="0"/>
          <w:iCs w:val="0"/>
          <w:sz w:val="24"/>
          <w:szCs w:val="24"/>
        </w:rPr>
        <w:t>sa solicite informații cu privire la nivelul și calitatea serviciului furnizat/prestat și cu privire la modul de întreținere, exploatare și administrare a bunurilor din proprietatea publica sau privată a unităților administrativ-teritoriale încredințate pentru realizarea serviciului;</w:t>
      </w:r>
    </w:p>
    <w:p w14:paraId="17D30757" w14:textId="77777777" w:rsidR="008F605C" w:rsidRPr="00776AD3" w:rsidRDefault="000E5658" w:rsidP="00986E59">
      <w:pPr>
        <w:pStyle w:val="BodyText"/>
        <w:numPr>
          <w:ilvl w:val="0"/>
          <w:numId w:val="111"/>
        </w:numPr>
        <w:shd w:val="clear" w:color="auto" w:fill="auto"/>
        <w:tabs>
          <w:tab w:val="left" w:pos="367"/>
        </w:tabs>
        <w:ind w:firstLine="425"/>
        <w:rPr>
          <w:i w:val="0"/>
          <w:iCs w:val="0"/>
          <w:sz w:val="24"/>
          <w:szCs w:val="24"/>
        </w:rPr>
      </w:pPr>
      <w:r w:rsidRPr="00776AD3">
        <w:rPr>
          <w:i w:val="0"/>
          <w:iCs w:val="0"/>
          <w:sz w:val="24"/>
          <w:szCs w:val="24"/>
        </w:rPr>
        <w:t>sa aprobe stabilirea prețurilor și tarifelor, respectiv ajustarea și modificarea prețurilor și tarifelor propuse de operatori pe baza metodologiei elaborate și aprobate de autoritatea de reglementare competenta;</w:t>
      </w:r>
    </w:p>
    <w:p w14:paraId="15CD51FA" w14:textId="77777777" w:rsidR="008F605C" w:rsidRPr="00776AD3" w:rsidRDefault="000E5658" w:rsidP="00986E59">
      <w:pPr>
        <w:pStyle w:val="BodyText"/>
        <w:numPr>
          <w:ilvl w:val="0"/>
          <w:numId w:val="111"/>
        </w:numPr>
        <w:shd w:val="clear" w:color="auto" w:fill="auto"/>
        <w:tabs>
          <w:tab w:val="left" w:pos="372"/>
        </w:tabs>
        <w:ind w:firstLine="425"/>
        <w:rPr>
          <w:i w:val="0"/>
          <w:iCs w:val="0"/>
          <w:sz w:val="24"/>
          <w:szCs w:val="24"/>
        </w:rPr>
      </w:pPr>
      <w:r w:rsidRPr="00776AD3">
        <w:rPr>
          <w:i w:val="0"/>
          <w:iCs w:val="0"/>
          <w:sz w:val="24"/>
          <w:szCs w:val="24"/>
        </w:rPr>
        <w:t>sa ia măsurile stabilite în hotărârea de dare în administrare sau în contractul de delegare a gestiunii, după caz, în situația în care operatorul nu asigura indicatorii de performanta și continuitatea serviciilor pentru care s-a obligat;</w:t>
      </w:r>
    </w:p>
    <w:p w14:paraId="00CE8E3C" w14:textId="77777777" w:rsidR="008F605C" w:rsidRPr="00776AD3" w:rsidRDefault="000E5658" w:rsidP="00986E59">
      <w:pPr>
        <w:pStyle w:val="BodyText"/>
        <w:numPr>
          <w:ilvl w:val="0"/>
          <w:numId w:val="111"/>
        </w:numPr>
        <w:shd w:val="clear" w:color="auto" w:fill="auto"/>
        <w:tabs>
          <w:tab w:val="left" w:pos="372"/>
        </w:tabs>
        <w:ind w:firstLine="425"/>
        <w:rPr>
          <w:i w:val="0"/>
          <w:iCs w:val="0"/>
          <w:sz w:val="24"/>
          <w:szCs w:val="24"/>
        </w:rPr>
      </w:pPr>
      <w:r w:rsidRPr="00776AD3">
        <w:rPr>
          <w:i w:val="0"/>
          <w:iCs w:val="0"/>
          <w:sz w:val="24"/>
          <w:szCs w:val="24"/>
        </w:rPr>
        <w:t>sa refuze, în condiții justificate, aprobarea stabilirii, ajustării sau modificării tarifelor propuse de operator;</w:t>
      </w:r>
    </w:p>
    <w:p w14:paraId="0F333FEF" w14:textId="77777777" w:rsidR="008F605C" w:rsidRPr="00776AD3" w:rsidRDefault="000E5658" w:rsidP="00986E59">
      <w:pPr>
        <w:pStyle w:val="BodyText"/>
        <w:numPr>
          <w:ilvl w:val="0"/>
          <w:numId w:val="111"/>
        </w:numPr>
        <w:shd w:val="clear" w:color="auto" w:fill="auto"/>
        <w:tabs>
          <w:tab w:val="left" w:pos="387"/>
        </w:tabs>
        <w:ind w:right="260" w:firstLine="425"/>
        <w:rPr>
          <w:i w:val="0"/>
          <w:iCs w:val="0"/>
          <w:sz w:val="24"/>
          <w:szCs w:val="24"/>
        </w:rPr>
      </w:pPr>
      <w:r w:rsidRPr="00776AD3">
        <w:rPr>
          <w:i w:val="0"/>
          <w:iCs w:val="0"/>
          <w:sz w:val="24"/>
          <w:szCs w:val="24"/>
        </w:rPr>
        <w:t xml:space="preserve">sa </w:t>
      </w:r>
      <w:r w:rsidRPr="00776AD3">
        <w:rPr>
          <w:i w:val="0"/>
          <w:iCs w:val="0"/>
          <w:sz w:val="24"/>
          <w:szCs w:val="24"/>
          <w:lang w:val="fr-FR" w:eastAsia="en-US" w:bidi="en-US"/>
        </w:rPr>
        <w:t xml:space="preserve">isi </w:t>
      </w:r>
      <w:r w:rsidRPr="00776AD3">
        <w:rPr>
          <w:i w:val="0"/>
          <w:iCs w:val="0"/>
          <w:sz w:val="24"/>
          <w:szCs w:val="24"/>
        </w:rPr>
        <w:t>asume plata integrala sau parțială a energiei electrice aferentă consumului instalațiilor de iluminat public conform prevederilor hotărârii de dare în administrare sau ale contractului de delegare a gestiunii, după caz.</w:t>
      </w:r>
    </w:p>
    <w:p w14:paraId="3C2866C7" w14:textId="77777777" w:rsidR="008F605C" w:rsidRPr="00776AD3" w:rsidRDefault="000E5658">
      <w:pPr>
        <w:pStyle w:val="Heading10"/>
        <w:keepNext/>
        <w:keepLines/>
        <w:shd w:val="clear" w:color="auto" w:fill="auto"/>
        <w:rPr>
          <w:i w:val="0"/>
          <w:iCs w:val="0"/>
          <w:sz w:val="24"/>
          <w:szCs w:val="24"/>
        </w:rPr>
      </w:pPr>
      <w:bookmarkStart w:id="101" w:name="bookmark100"/>
      <w:r w:rsidRPr="00776AD3">
        <w:rPr>
          <w:i w:val="0"/>
          <w:iCs w:val="0"/>
          <w:sz w:val="24"/>
          <w:szCs w:val="24"/>
        </w:rPr>
        <w:t xml:space="preserve">Art. </w:t>
      </w:r>
      <w:r w:rsidRPr="00776AD3">
        <w:rPr>
          <w:i w:val="0"/>
          <w:iCs w:val="0"/>
          <w:sz w:val="24"/>
          <w:szCs w:val="24"/>
          <w:lang w:val="ro-RO" w:eastAsia="ro-RO" w:bidi="ro-RO"/>
        </w:rPr>
        <w:t>98</w:t>
      </w:r>
      <w:bookmarkEnd w:id="101"/>
    </w:p>
    <w:p w14:paraId="74FBB30C" w14:textId="30ED3E42" w:rsidR="008F605C" w:rsidRPr="00776AD3" w:rsidRDefault="000E5658">
      <w:pPr>
        <w:pStyle w:val="BodyText"/>
        <w:shd w:val="clear" w:color="auto" w:fill="auto"/>
        <w:ind w:firstLine="240"/>
        <w:rPr>
          <w:i w:val="0"/>
          <w:iCs w:val="0"/>
          <w:sz w:val="24"/>
          <w:szCs w:val="24"/>
        </w:rPr>
      </w:pPr>
      <w:r w:rsidRPr="00776AD3">
        <w:rPr>
          <w:i w:val="0"/>
          <w:iCs w:val="0"/>
          <w:sz w:val="24"/>
          <w:szCs w:val="24"/>
        </w:rPr>
        <w:t xml:space="preserve">Beneficiarii serviciului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pt-PT" w:eastAsia="en-US" w:bidi="en-US"/>
        </w:rPr>
        <w:t>SFANTU GHEORGHE</w:t>
      </w:r>
      <w:r w:rsidRPr="00776AD3">
        <w:rPr>
          <w:i w:val="0"/>
          <w:iCs w:val="0"/>
          <w:sz w:val="24"/>
          <w:szCs w:val="24"/>
          <w:lang w:val="pt-PT" w:eastAsia="en-US" w:bidi="en-US"/>
        </w:rPr>
        <w:t xml:space="preserve"> </w:t>
      </w:r>
      <w:r w:rsidRPr="00776AD3">
        <w:rPr>
          <w:i w:val="0"/>
          <w:iCs w:val="0"/>
          <w:sz w:val="24"/>
          <w:szCs w:val="24"/>
        </w:rPr>
        <w:t>au următoarele drepturi:</w:t>
      </w:r>
    </w:p>
    <w:p w14:paraId="7710D847" w14:textId="77777777" w:rsidR="008F605C" w:rsidRPr="00776AD3" w:rsidRDefault="000E5658" w:rsidP="00986E59">
      <w:pPr>
        <w:pStyle w:val="BodyText"/>
        <w:numPr>
          <w:ilvl w:val="0"/>
          <w:numId w:val="112"/>
        </w:numPr>
        <w:shd w:val="clear" w:color="auto" w:fill="auto"/>
        <w:tabs>
          <w:tab w:val="left" w:pos="387"/>
        </w:tabs>
        <w:ind w:right="260" w:firstLine="426"/>
        <w:rPr>
          <w:i w:val="0"/>
          <w:iCs w:val="0"/>
          <w:sz w:val="24"/>
          <w:szCs w:val="24"/>
        </w:rPr>
      </w:pPr>
      <w:r w:rsidRPr="00776AD3">
        <w:rPr>
          <w:i w:val="0"/>
          <w:iCs w:val="0"/>
          <w:sz w:val="24"/>
          <w:szCs w:val="24"/>
        </w:rPr>
        <w:t>sa aibă acces la serviciul de iluminat public în condițiile respectării regulamentelor specifice;</w:t>
      </w:r>
    </w:p>
    <w:p w14:paraId="5C4624FC" w14:textId="77777777" w:rsidR="008F605C" w:rsidRPr="00776AD3" w:rsidRDefault="000E5658" w:rsidP="00986E59">
      <w:pPr>
        <w:pStyle w:val="BodyText"/>
        <w:numPr>
          <w:ilvl w:val="0"/>
          <w:numId w:val="112"/>
        </w:numPr>
        <w:shd w:val="clear" w:color="auto" w:fill="auto"/>
        <w:tabs>
          <w:tab w:val="left" w:pos="387"/>
        </w:tabs>
        <w:ind w:right="260" w:firstLine="426"/>
        <w:rPr>
          <w:i w:val="0"/>
          <w:iCs w:val="0"/>
          <w:sz w:val="24"/>
          <w:szCs w:val="24"/>
        </w:rPr>
      </w:pPr>
      <w:r w:rsidRPr="00776AD3">
        <w:rPr>
          <w:i w:val="0"/>
          <w:iCs w:val="0"/>
          <w:sz w:val="24"/>
          <w:szCs w:val="24"/>
        </w:rPr>
        <w:t>sa aibă acces la informațiile de interes public privind serviciul de iluminat public, fiind informați periodic despre:</w:t>
      </w:r>
    </w:p>
    <w:p w14:paraId="0A05C7DE" w14:textId="77777777" w:rsidR="008F605C" w:rsidRPr="00776AD3" w:rsidRDefault="000E5658" w:rsidP="00986E59">
      <w:pPr>
        <w:pStyle w:val="BodyText"/>
        <w:numPr>
          <w:ilvl w:val="0"/>
          <w:numId w:val="113"/>
        </w:numPr>
        <w:shd w:val="clear" w:color="auto" w:fill="auto"/>
        <w:tabs>
          <w:tab w:val="left" w:pos="267"/>
        </w:tabs>
        <w:ind w:firstLine="426"/>
        <w:jc w:val="left"/>
        <w:rPr>
          <w:i w:val="0"/>
          <w:iCs w:val="0"/>
          <w:sz w:val="24"/>
          <w:szCs w:val="24"/>
        </w:rPr>
      </w:pPr>
      <w:r w:rsidRPr="00776AD3">
        <w:rPr>
          <w:i w:val="0"/>
          <w:iCs w:val="0"/>
          <w:sz w:val="24"/>
          <w:szCs w:val="24"/>
        </w:rPr>
        <w:t>starea sistemului de iluminat public;</w:t>
      </w:r>
    </w:p>
    <w:p w14:paraId="1AD14DD7" w14:textId="77777777" w:rsidR="008F605C" w:rsidRPr="00776AD3" w:rsidRDefault="000E5658" w:rsidP="00986E59">
      <w:pPr>
        <w:pStyle w:val="BodyText"/>
        <w:numPr>
          <w:ilvl w:val="0"/>
          <w:numId w:val="113"/>
        </w:numPr>
        <w:shd w:val="clear" w:color="auto" w:fill="auto"/>
        <w:tabs>
          <w:tab w:val="left" w:pos="267"/>
        </w:tabs>
        <w:ind w:firstLine="426"/>
        <w:jc w:val="left"/>
        <w:rPr>
          <w:i w:val="0"/>
          <w:iCs w:val="0"/>
          <w:sz w:val="24"/>
          <w:szCs w:val="24"/>
        </w:rPr>
      </w:pPr>
      <w:r w:rsidRPr="00776AD3">
        <w:rPr>
          <w:i w:val="0"/>
          <w:iCs w:val="0"/>
          <w:sz w:val="24"/>
          <w:szCs w:val="24"/>
        </w:rPr>
        <w:t>planurile anuale și de perspectiva privind dezvoltarea sistemului de iluminat public;</w:t>
      </w:r>
    </w:p>
    <w:p w14:paraId="6AA401CD" w14:textId="77777777" w:rsidR="008F605C" w:rsidRPr="00776AD3" w:rsidRDefault="000E5658" w:rsidP="00986E59">
      <w:pPr>
        <w:pStyle w:val="BodyText"/>
        <w:numPr>
          <w:ilvl w:val="0"/>
          <w:numId w:val="113"/>
        </w:numPr>
        <w:shd w:val="clear" w:color="auto" w:fill="auto"/>
        <w:tabs>
          <w:tab w:val="left" w:pos="267"/>
        </w:tabs>
        <w:ind w:firstLine="426"/>
        <w:jc w:val="left"/>
        <w:rPr>
          <w:i w:val="0"/>
          <w:iCs w:val="0"/>
          <w:sz w:val="24"/>
          <w:szCs w:val="24"/>
        </w:rPr>
      </w:pPr>
      <w:r w:rsidRPr="00776AD3">
        <w:rPr>
          <w:i w:val="0"/>
          <w:iCs w:val="0"/>
          <w:sz w:val="24"/>
          <w:szCs w:val="24"/>
        </w:rPr>
        <w:t>planurile de reabilitare a sistemului de iluminat public;</w:t>
      </w:r>
    </w:p>
    <w:p w14:paraId="30E6075D" w14:textId="77777777" w:rsidR="008F605C" w:rsidRPr="00776AD3" w:rsidRDefault="000E5658" w:rsidP="00986E59">
      <w:pPr>
        <w:pStyle w:val="BodyText"/>
        <w:numPr>
          <w:ilvl w:val="0"/>
          <w:numId w:val="113"/>
        </w:numPr>
        <w:shd w:val="clear" w:color="auto" w:fill="auto"/>
        <w:tabs>
          <w:tab w:val="left" w:pos="272"/>
        </w:tabs>
        <w:ind w:right="260" w:firstLine="426"/>
        <w:rPr>
          <w:i w:val="0"/>
          <w:iCs w:val="0"/>
          <w:sz w:val="24"/>
          <w:szCs w:val="24"/>
        </w:rPr>
      </w:pPr>
      <w:r w:rsidRPr="00776AD3">
        <w:rPr>
          <w:i w:val="0"/>
          <w:iCs w:val="0"/>
          <w:sz w:val="24"/>
          <w:szCs w:val="24"/>
        </w:rPr>
        <w:t>stadiul de realizare a planurilor de reabilitare, modernizare și extindere a sistemului de iluminat public;</w:t>
      </w:r>
    </w:p>
    <w:p w14:paraId="03B5583A" w14:textId="77777777" w:rsidR="008F605C" w:rsidRPr="00776AD3" w:rsidRDefault="000E5658" w:rsidP="00986E59">
      <w:pPr>
        <w:pStyle w:val="BodyText"/>
        <w:numPr>
          <w:ilvl w:val="0"/>
          <w:numId w:val="113"/>
        </w:numPr>
        <w:shd w:val="clear" w:color="auto" w:fill="auto"/>
        <w:tabs>
          <w:tab w:val="left" w:pos="267"/>
        </w:tabs>
        <w:ind w:firstLine="426"/>
        <w:jc w:val="left"/>
        <w:rPr>
          <w:i w:val="0"/>
          <w:iCs w:val="0"/>
          <w:sz w:val="24"/>
          <w:szCs w:val="24"/>
        </w:rPr>
      </w:pPr>
      <w:r w:rsidRPr="00776AD3">
        <w:rPr>
          <w:i w:val="0"/>
          <w:iCs w:val="0"/>
          <w:sz w:val="24"/>
          <w:szCs w:val="24"/>
        </w:rPr>
        <w:t>tarifele aprobate pentru prestarea serviciului și evoluția în timp a acestuia;</w:t>
      </w:r>
    </w:p>
    <w:p w14:paraId="5F064996" w14:textId="77777777" w:rsidR="008F605C" w:rsidRPr="00776AD3" w:rsidRDefault="000E5658" w:rsidP="00986E59">
      <w:pPr>
        <w:pStyle w:val="BodyText"/>
        <w:numPr>
          <w:ilvl w:val="0"/>
          <w:numId w:val="113"/>
        </w:numPr>
        <w:shd w:val="clear" w:color="auto" w:fill="auto"/>
        <w:tabs>
          <w:tab w:val="left" w:pos="277"/>
        </w:tabs>
        <w:ind w:right="260" w:firstLine="426"/>
        <w:rPr>
          <w:i w:val="0"/>
          <w:iCs w:val="0"/>
          <w:sz w:val="24"/>
          <w:szCs w:val="24"/>
        </w:rPr>
      </w:pPr>
      <w:r w:rsidRPr="00776AD3">
        <w:rPr>
          <w:i w:val="0"/>
          <w:iCs w:val="0"/>
          <w:sz w:val="24"/>
          <w:szCs w:val="24"/>
        </w:rPr>
        <w:t>eficienta măsurilor luate, reflectată în: scăderea numărului de accidente rutiere, creșterea securității individuale și colective și altele asemenea;</w:t>
      </w:r>
    </w:p>
    <w:p w14:paraId="0F41F941" w14:textId="77777777" w:rsidR="008F605C" w:rsidRPr="00776AD3" w:rsidRDefault="000E5658" w:rsidP="00986E59">
      <w:pPr>
        <w:pStyle w:val="BodyText"/>
        <w:numPr>
          <w:ilvl w:val="0"/>
          <w:numId w:val="112"/>
        </w:numPr>
        <w:shd w:val="clear" w:color="auto" w:fill="auto"/>
        <w:tabs>
          <w:tab w:val="left" w:pos="382"/>
        </w:tabs>
        <w:spacing w:after="240"/>
        <w:ind w:right="260" w:firstLine="426"/>
        <w:rPr>
          <w:i w:val="0"/>
          <w:iCs w:val="0"/>
          <w:sz w:val="24"/>
          <w:szCs w:val="24"/>
        </w:rPr>
      </w:pPr>
      <w:r w:rsidRPr="00776AD3">
        <w:rPr>
          <w:i w:val="0"/>
          <w:iCs w:val="0"/>
          <w:sz w:val="24"/>
          <w:szCs w:val="24"/>
        </w:rPr>
        <w:t>rezolvarea cererilor venite din partea beneficiarilor privind reabilitarea, modernizarea și extinderea sistemului de iluminat public.</w:t>
      </w:r>
    </w:p>
    <w:p w14:paraId="7103EC75" w14:textId="77777777" w:rsidR="008F605C" w:rsidRPr="00776AD3" w:rsidRDefault="000E5658">
      <w:pPr>
        <w:pStyle w:val="Heading10"/>
        <w:keepNext/>
        <w:keepLines/>
        <w:shd w:val="clear" w:color="auto" w:fill="auto"/>
        <w:rPr>
          <w:i w:val="0"/>
          <w:iCs w:val="0"/>
          <w:sz w:val="24"/>
          <w:szCs w:val="24"/>
          <w:lang w:val="fr-FR"/>
        </w:rPr>
      </w:pPr>
      <w:bookmarkStart w:id="102" w:name="bookmark101"/>
      <w:r w:rsidRPr="00776AD3">
        <w:rPr>
          <w:i w:val="0"/>
          <w:iCs w:val="0"/>
          <w:sz w:val="24"/>
          <w:szCs w:val="24"/>
          <w:lang w:val="fr-FR"/>
        </w:rPr>
        <w:t xml:space="preserve">Art. </w:t>
      </w:r>
      <w:r w:rsidRPr="00776AD3">
        <w:rPr>
          <w:i w:val="0"/>
          <w:iCs w:val="0"/>
          <w:sz w:val="24"/>
          <w:szCs w:val="24"/>
          <w:lang w:val="ro-RO" w:eastAsia="ro-RO" w:bidi="ro-RO"/>
        </w:rPr>
        <w:t>99</w:t>
      </w:r>
      <w:bookmarkEnd w:id="102"/>
    </w:p>
    <w:p w14:paraId="3E932709" w14:textId="239A10D8" w:rsidR="008F605C" w:rsidRPr="00776AD3" w:rsidRDefault="000E5658">
      <w:pPr>
        <w:pStyle w:val="BodyText"/>
        <w:shd w:val="clear" w:color="auto" w:fill="auto"/>
        <w:spacing w:after="400" w:line="202" w:lineRule="auto"/>
        <w:ind w:firstLine="240"/>
        <w:rPr>
          <w:i w:val="0"/>
          <w:iCs w:val="0"/>
          <w:sz w:val="24"/>
          <w:szCs w:val="24"/>
        </w:rPr>
      </w:pPr>
      <w:r w:rsidRPr="00776AD3">
        <w:rPr>
          <w:i w:val="0"/>
          <w:iCs w:val="0"/>
          <w:sz w:val="24"/>
          <w:szCs w:val="24"/>
        </w:rPr>
        <w:t xml:space="preserve">Beneficiarii persoane fizice și/sau persoane juridice ai serviciului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au obligația de a respecta prevederile prezentului regulament al serviciului de iluminat public și de a-și achită obligațiile de plata stabilite sub forma de taxe locale.</w:t>
      </w:r>
    </w:p>
    <w:p w14:paraId="2E4D58B7" w14:textId="77777777" w:rsidR="008F605C" w:rsidRPr="00776AD3" w:rsidRDefault="000E5658">
      <w:pPr>
        <w:pStyle w:val="Heading10"/>
        <w:keepNext/>
        <w:keepLines/>
        <w:shd w:val="clear" w:color="auto" w:fill="auto"/>
        <w:spacing w:after="0"/>
        <w:ind w:left="0" w:firstLine="0"/>
        <w:rPr>
          <w:lang w:val="pt-PT"/>
        </w:rPr>
      </w:pPr>
      <w:bookmarkStart w:id="103" w:name="bookmark102"/>
      <w:r w:rsidRPr="00776AD3">
        <w:rPr>
          <w:lang w:val="pt-PT"/>
        </w:rPr>
        <w:t xml:space="preserve">CAP. </w:t>
      </w:r>
      <w:r w:rsidRPr="00776AD3">
        <w:rPr>
          <w:lang w:val="ro-RO" w:eastAsia="ro-RO" w:bidi="ro-RO"/>
        </w:rPr>
        <w:t>IV</w:t>
      </w:r>
      <w:bookmarkEnd w:id="103"/>
    </w:p>
    <w:p w14:paraId="68513327" w14:textId="77777777" w:rsidR="008F605C" w:rsidRPr="00776AD3" w:rsidRDefault="000E5658">
      <w:pPr>
        <w:pStyle w:val="BodyText"/>
        <w:shd w:val="clear" w:color="auto" w:fill="auto"/>
        <w:spacing w:after="240"/>
        <w:jc w:val="left"/>
      </w:pPr>
      <w:r w:rsidRPr="00776AD3">
        <w:rPr>
          <w:b/>
          <w:bCs/>
        </w:rPr>
        <w:t>Indicatori de performanta</w:t>
      </w:r>
    </w:p>
    <w:p w14:paraId="0E2454BC" w14:textId="77777777" w:rsidR="008F605C" w:rsidRPr="00776AD3" w:rsidRDefault="000E5658">
      <w:pPr>
        <w:pStyle w:val="Heading10"/>
        <w:keepNext/>
        <w:keepLines/>
        <w:shd w:val="clear" w:color="auto" w:fill="auto"/>
        <w:rPr>
          <w:i w:val="0"/>
          <w:iCs w:val="0"/>
          <w:sz w:val="24"/>
          <w:szCs w:val="24"/>
          <w:lang w:val="pt-PT"/>
        </w:rPr>
      </w:pPr>
      <w:bookmarkStart w:id="104" w:name="bookmark103"/>
      <w:r w:rsidRPr="00776AD3">
        <w:rPr>
          <w:i w:val="0"/>
          <w:iCs w:val="0"/>
          <w:sz w:val="24"/>
          <w:szCs w:val="24"/>
          <w:lang w:val="pt-PT"/>
        </w:rPr>
        <w:t xml:space="preserve">Art. </w:t>
      </w:r>
      <w:r w:rsidRPr="00776AD3">
        <w:rPr>
          <w:i w:val="0"/>
          <w:iCs w:val="0"/>
          <w:sz w:val="24"/>
          <w:szCs w:val="24"/>
          <w:lang w:val="ro-RO" w:eastAsia="ro-RO" w:bidi="ro-RO"/>
        </w:rPr>
        <w:t>100</w:t>
      </w:r>
      <w:bookmarkEnd w:id="104"/>
    </w:p>
    <w:p w14:paraId="22D3638D" w14:textId="77777777" w:rsidR="008F605C" w:rsidRPr="00776AD3" w:rsidRDefault="000E5658">
      <w:pPr>
        <w:pStyle w:val="BodyText"/>
        <w:numPr>
          <w:ilvl w:val="0"/>
          <w:numId w:val="114"/>
        </w:numPr>
        <w:shd w:val="clear" w:color="auto" w:fill="auto"/>
        <w:tabs>
          <w:tab w:val="left" w:pos="459"/>
        </w:tabs>
        <w:ind w:right="260"/>
        <w:rPr>
          <w:i w:val="0"/>
          <w:iCs w:val="0"/>
          <w:sz w:val="24"/>
          <w:szCs w:val="24"/>
        </w:rPr>
      </w:pPr>
      <w:r w:rsidRPr="00776AD3">
        <w:rPr>
          <w:i w:val="0"/>
          <w:iCs w:val="0"/>
          <w:sz w:val="24"/>
          <w:szCs w:val="24"/>
        </w:rPr>
        <w:t>Indicatorii de performanta stabilesc condițiile ce trebuie respectate de operatorii serviciului de iluminat public în asigurarea serviciului de iluminat public.</w:t>
      </w:r>
    </w:p>
    <w:p w14:paraId="229ED4FE" w14:textId="77777777" w:rsidR="008F605C" w:rsidRPr="00776AD3" w:rsidRDefault="000E5658">
      <w:pPr>
        <w:pStyle w:val="BodyText"/>
        <w:numPr>
          <w:ilvl w:val="0"/>
          <w:numId w:val="114"/>
        </w:numPr>
        <w:shd w:val="clear" w:color="auto" w:fill="auto"/>
        <w:tabs>
          <w:tab w:val="left" w:pos="459"/>
        </w:tabs>
        <w:ind w:right="260"/>
        <w:rPr>
          <w:i w:val="0"/>
          <w:iCs w:val="0"/>
          <w:sz w:val="24"/>
          <w:szCs w:val="24"/>
        </w:rPr>
      </w:pPr>
      <w:r w:rsidRPr="00776AD3">
        <w:rPr>
          <w:i w:val="0"/>
          <w:iCs w:val="0"/>
          <w:sz w:val="24"/>
          <w:szCs w:val="24"/>
        </w:rPr>
        <w:t>Indicatorii de performanta asigura condițiile pe care trebuie sa le îndeplinească serviciul de iluminat public, avându-se în vedere:</w:t>
      </w:r>
    </w:p>
    <w:p w14:paraId="425DD3AA" w14:textId="77777777" w:rsidR="008F605C" w:rsidRPr="00776AD3" w:rsidRDefault="000E5658" w:rsidP="00986E59">
      <w:pPr>
        <w:pStyle w:val="BodyText"/>
        <w:numPr>
          <w:ilvl w:val="0"/>
          <w:numId w:val="115"/>
        </w:numPr>
        <w:shd w:val="clear" w:color="auto" w:fill="auto"/>
        <w:tabs>
          <w:tab w:val="left" w:pos="382"/>
        </w:tabs>
        <w:ind w:firstLine="426"/>
        <w:jc w:val="left"/>
        <w:rPr>
          <w:i w:val="0"/>
          <w:iCs w:val="0"/>
          <w:sz w:val="24"/>
          <w:szCs w:val="24"/>
        </w:rPr>
      </w:pPr>
      <w:r w:rsidRPr="00776AD3">
        <w:rPr>
          <w:i w:val="0"/>
          <w:iCs w:val="0"/>
          <w:sz w:val="24"/>
          <w:szCs w:val="24"/>
        </w:rPr>
        <w:t>continuitatea din punct de vedere cantitativ și calitativ;</w:t>
      </w:r>
    </w:p>
    <w:p w14:paraId="248DEDDC" w14:textId="77777777" w:rsidR="008F605C" w:rsidRPr="00776AD3" w:rsidRDefault="000E5658" w:rsidP="00986E59">
      <w:pPr>
        <w:pStyle w:val="BodyText"/>
        <w:numPr>
          <w:ilvl w:val="0"/>
          <w:numId w:val="115"/>
        </w:numPr>
        <w:shd w:val="clear" w:color="auto" w:fill="auto"/>
        <w:tabs>
          <w:tab w:val="left" w:pos="382"/>
        </w:tabs>
        <w:ind w:firstLine="426"/>
        <w:jc w:val="left"/>
        <w:rPr>
          <w:i w:val="0"/>
          <w:iCs w:val="0"/>
          <w:sz w:val="24"/>
          <w:szCs w:val="24"/>
        </w:rPr>
      </w:pPr>
      <w:r w:rsidRPr="00776AD3">
        <w:rPr>
          <w:i w:val="0"/>
          <w:iCs w:val="0"/>
          <w:sz w:val="24"/>
          <w:szCs w:val="24"/>
        </w:rPr>
        <w:lastRenderedPageBreak/>
        <w:t>adaptările la cerințele concrete, diferențiate în timp și spațiu, ale comunității locale;</w:t>
      </w:r>
    </w:p>
    <w:p w14:paraId="73EAE73D" w14:textId="77777777" w:rsidR="008F605C" w:rsidRPr="00776AD3" w:rsidRDefault="000E5658" w:rsidP="00986E59">
      <w:pPr>
        <w:pStyle w:val="BodyText"/>
        <w:numPr>
          <w:ilvl w:val="0"/>
          <w:numId w:val="115"/>
        </w:numPr>
        <w:shd w:val="clear" w:color="auto" w:fill="auto"/>
        <w:tabs>
          <w:tab w:val="left" w:pos="387"/>
        </w:tabs>
        <w:ind w:right="260" w:firstLine="426"/>
        <w:rPr>
          <w:i w:val="0"/>
          <w:iCs w:val="0"/>
          <w:sz w:val="24"/>
          <w:szCs w:val="24"/>
        </w:rPr>
      </w:pPr>
      <w:r w:rsidRPr="00776AD3">
        <w:rPr>
          <w:i w:val="0"/>
          <w:iCs w:val="0"/>
          <w:sz w:val="24"/>
          <w:szCs w:val="24"/>
        </w:rPr>
        <w:t>satisfacerea judicioasă, echitabila și nepreferentiala a tuturor membrilor comunităților locale, în calitatea lor de utilizatori ai serviciului;</w:t>
      </w:r>
    </w:p>
    <w:p w14:paraId="15B5F298" w14:textId="77777777" w:rsidR="008F605C" w:rsidRPr="00776AD3" w:rsidRDefault="000E5658" w:rsidP="00986E59">
      <w:pPr>
        <w:pStyle w:val="BodyText"/>
        <w:numPr>
          <w:ilvl w:val="0"/>
          <w:numId w:val="115"/>
        </w:numPr>
        <w:shd w:val="clear" w:color="auto" w:fill="auto"/>
        <w:tabs>
          <w:tab w:val="left" w:pos="382"/>
        </w:tabs>
        <w:ind w:firstLine="426"/>
        <w:jc w:val="left"/>
        <w:rPr>
          <w:i w:val="0"/>
          <w:iCs w:val="0"/>
          <w:sz w:val="24"/>
          <w:szCs w:val="24"/>
        </w:rPr>
      </w:pPr>
      <w:r w:rsidRPr="00776AD3">
        <w:rPr>
          <w:i w:val="0"/>
          <w:iCs w:val="0"/>
          <w:sz w:val="24"/>
          <w:szCs w:val="24"/>
        </w:rPr>
        <w:t>administrarea și gestionarea serviciului în interesul comunităților locale;</w:t>
      </w:r>
    </w:p>
    <w:p w14:paraId="00286633" w14:textId="77777777" w:rsidR="008F605C" w:rsidRPr="00776AD3" w:rsidRDefault="000E5658" w:rsidP="00986E59">
      <w:pPr>
        <w:pStyle w:val="BodyText"/>
        <w:numPr>
          <w:ilvl w:val="0"/>
          <w:numId w:val="115"/>
        </w:numPr>
        <w:shd w:val="clear" w:color="auto" w:fill="auto"/>
        <w:tabs>
          <w:tab w:val="left" w:pos="382"/>
        </w:tabs>
        <w:ind w:right="260" w:firstLine="426"/>
        <w:rPr>
          <w:i w:val="0"/>
          <w:iCs w:val="0"/>
          <w:sz w:val="24"/>
          <w:szCs w:val="24"/>
        </w:rPr>
      </w:pPr>
      <w:r w:rsidRPr="00776AD3">
        <w:rPr>
          <w:i w:val="0"/>
          <w:iCs w:val="0"/>
          <w:sz w:val="24"/>
          <w:szCs w:val="24"/>
        </w:rPr>
        <w:t>respectarea reglementărilor specifice din domeniul transportului, distribuției și utilizării energiei electrice;</w:t>
      </w:r>
    </w:p>
    <w:p w14:paraId="28E54FC0" w14:textId="77777777" w:rsidR="008F605C" w:rsidRPr="00776AD3" w:rsidRDefault="000E5658" w:rsidP="00986E59">
      <w:pPr>
        <w:pStyle w:val="BodyText"/>
        <w:numPr>
          <w:ilvl w:val="0"/>
          <w:numId w:val="115"/>
        </w:numPr>
        <w:shd w:val="clear" w:color="auto" w:fill="auto"/>
        <w:tabs>
          <w:tab w:val="left" w:pos="382"/>
        </w:tabs>
        <w:spacing w:after="240"/>
        <w:ind w:right="260" w:firstLine="426"/>
        <w:rPr>
          <w:i w:val="0"/>
          <w:iCs w:val="0"/>
          <w:sz w:val="24"/>
          <w:szCs w:val="24"/>
        </w:rPr>
      </w:pPr>
      <w:r w:rsidRPr="00776AD3">
        <w:rPr>
          <w:i w:val="0"/>
          <w:iCs w:val="0"/>
          <w:sz w:val="24"/>
          <w:szCs w:val="24"/>
        </w:rPr>
        <w:t>respectarea standardelor minimale privind iluminatul public, prevăzute de normele naționale în acest domeniu.</w:t>
      </w:r>
    </w:p>
    <w:p w14:paraId="00314C73" w14:textId="77777777" w:rsidR="008F605C" w:rsidRPr="00776AD3" w:rsidRDefault="000E5658">
      <w:pPr>
        <w:pStyle w:val="Heading10"/>
        <w:keepNext/>
        <w:keepLines/>
        <w:shd w:val="clear" w:color="auto" w:fill="auto"/>
        <w:spacing w:after="120"/>
        <w:rPr>
          <w:i w:val="0"/>
          <w:iCs w:val="0"/>
          <w:sz w:val="24"/>
          <w:szCs w:val="24"/>
          <w:lang w:val="pt-PT"/>
        </w:rPr>
      </w:pPr>
      <w:bookmarkStart w:id="105" w:name="bookmark104"/>
      <w:r w:rsidRPr="00776AD3">
        <w:rPr>
          <w:i w:val="0"/>
          <w:iCs w:val="0"/>
          <w:sz w:val="24"/>
          <w:szCs w:val="24"/>
          <w:lang w:val="pt-PT"/>
        </w:rPr>
        <w:t xml:space="preserve">Art. </w:t>
      </w:r>
      <w:r w:rsidRPr="00776AD3">
        <w:rPr>
          <w:i w:val="0"/>
          <w:iCs w:val="0"/>
          <w:sz w:val="24"/>
          <w:szCs w:val="24"/>
          <w:lang w:val="ro-RO" w:eastAsia="ro-RO" w:bidi="ro-RO"/>
        </w:rPr>
        <w:t>101</w:t>
      </w:r>
      <w:bookmarkEnd w:id="105"/>
    </w:p>
    <w:p w14:paraId="7E4E9584" w14:textId="77777777" w:rsidR="008F605C" w:rsidRPr="00776AD3" w:rsidRDefault="000E5658">
      <w:pPr>
        <w:pStyle w:val="BodyText"/>
        <w:shd w:val="clear" w:color="auto" w:fill="auto"/>
        <w:rPr>
          <w:i w:val="0"/>
          <w:iCs w:val="0"/>
          <w:sz w:val="24"/>
          <w:szCs w:val="24"/>
        </w:rPr>
      </w:pPr>
      <w:r w:rsidRPr="00776AD3">
        <w:rPr>
          <w:i w:val="0"/>
          <w:iCs w:val="0"/>
          <w:sz w:val="24"/>
          <w:szCs w:val="24"/>
        </w:rPr>
        <w:t>Indicatorii de performanta pentru serviciul de iluminat public sunt specifici pentru următoarele activități:</w:t>
      </w:r>
    </w:p>
    <w:p w14:paraId="27CADC92" w14:textId="77777777" w:rsidR="008F605C" w:rsidRPr="00776AD3" w:rsidRDefault="000E5658" w:rsidP="00986E59">
      <w:pPr>
        <w:pStyle w:val="BodyText"/>
        <w:numPr>
          <w:ilvl w:val="0"/>
          <w:numId w:val="116"/>
        </w:numPr>
        <w:shd w:val="clear" w:color="auto" w:fill="auto"/>
        <w:tabs>
          <w:tab w:val="left" w:pos="378"/>
        </w:tabs>
        <w:ind w:firstLine="426"/>
        <w:rPr>
          <w:i w:val="0"/>
          <w:iCs w:val="0"/>
          <w:sz w:val="24"/>
          <w:szCs w:val="24"/>
        </w:rPr>
      </w:pPr>
      <w:r w:rsidRPr="00776AD3">
        <w:rPr>
          <w:i w:val="0"/>
          <w:iCs w:val="0"/>
          <w:sz w:val="24"/>
          <w:szCs w:val="24"/>
        </w:rPr>
        <w:t>calitatea și eficienta serviciului de iluminat public;</w:t>
      </w:r>
    </w:p>
    <w:p w14:paraId="2C7C9964" w14:textId="77777777" w:rsidR="008F605C" w:rsidRPr="00776AD3" w:rsidRDefault="000E5658" w:rsidP="00986E59">
      <w:pPr>
        <w:pStyle w:val="BodyText"/>
        <w:numPr>
          <w:ilvl w:val="0"/>
          <w:numId w:val="116"/>
        </w:numPr>
        <w:shd w:val="clear" w:color="auto" w:fill="auto"/>
        <w:tabs>
          <w:tab w:val="left" w:pos="382"/>
        </w:tabs>
        <w:ind w:firstLine="426"/>
        <w:rPr>
          <w:i w:val="0"/>
          <w:iCs w:val="0"/>
          <w:sz w:val="24"/>
          <w:szCs w:val="24"/>
        </w:rPr>
      </w:pPr>
      <w:r w:rsidRPr="00776AD3">
        <w:rPr>
          <w:i w:val="0"/>
          <w:iCs w:val="0"/>
          <w:sz w:val="24"/>
          <w:szCs w:val="24"/>
        </w:rPr>
        <w:t>îndeplinirea prevederilor din contract cu privire la calitatea serviciului efectuat;</w:t>
      </w:r>
    </w:p>
    <w:p w14:paraId="43156EB0" w14:textId="77777777" w:rsidR="008F605C" w:rsidRPr="00776AD3" w:rsidRDefault="000E5658" w:rsidP="00986E59">
      <w:pPr>
        <w:pStyle w:val="BodyText"/>
        <w:numPr>
          <w:ilvl w:val="0"/>
          <w:numId w:val="116"/>
        </w:numPr>
        <w:shd w:val="clear" w:color="auto" w:fill="auto"/>
        <w:tabs>
          <w:tab w:val="left" w:pos="382"/>
        </w:tabs>
        <w:ind w:firstLine="426"/>
        <w:rPr>
          <w:i w:val="0"/>
          <w:iCs w:val="0"/>
          <w:sz w:val="24"/>
          <w:szCs w:val="24"/>
        </w:rPr>
      </w:pPr>
      <w:r w:rsidRPr="00776AD3">
        <w:rPr>
          <w:i w:val="0"/>
          <w:iCs w:val="0"/>
          <w:sz w:val="24"/>
          <w:szCs w:val="24"/>
        </w:rPr>
        <w:t>menținerea unor relații echitabile între operator și utilizator prin rezolvarea operativă și obiectivă a problemelor, cu respectarea drepturilor și obligațiilor care revin fiecărei părți;</w:t>
      </w:r>
    </w:p>
    <w:p w14:paraId="28443C37" w14:textId="77777777" w:rsidR="008F605C" w:rsidRPr="00776AD3" w:rsidRDefault="000E5658" w:rsidP="00986E59">
      <w:pPr>
        <w:pStyle w:val="BodyText"/>
        <w:numPr>
          <w:ilvl w:val="0"/>
          <w:numId w:val="116"/>
        </w:numPr>
        <w:shd w:val="clear" w:color="auto" w:fill="auto"/>
        <w:tabs>
          <w:tab w:val="left" w:pos="382"/>
        </w:tabs>
        <w:ind w:firstLine="426"/>
        <w:rPr>
          <w:i w:val="0"/>
          <w:iCs w:val="0"/>
          <w:sz w:val="24"/>
          <w:szCs w:val="24"/>
        </w:rPr>
      </w:pPr>
      <w:r w:rsidRPr="00776AD3">
        <w:rPr>
          <w:i w:val="0"/>
          <w:iCs w:val="0"/>
          <w:sz w:val="24"/>
          <w:szCs w:val="24"/>
        </w:rPr>
        <w:t>soluționarea reclamatiilor beneficiarilor referitoare la serviciul de iluminat public;</w:t>
      </w:r>
    </w:p>
    <w:p w14:paraId="5CC6E17F" w14:textId="77777777" w:rsidR="008F605C" w:rsidRPr="00776AD3" w:rsidRDefault="000E5658" w:rsidP="00986E59">
      <w:pPr>
        <w:pStyle w:val="BodyText"/>
        <w:numPr>
          <w:ilvl w:val="0"/>
          <w:numId w:val="116"/>
        </w:numPr>
        <w:shd w:val="clear" w:color="auto" w:fill="auto"/>
        <w:tabs>
          <w:tab w:val="left" w:pos="382"/>
        </w:tabs>
        <w:ind w:firstLine="426"/>
        <w:rPr>
          <w:i w:val="0"/>
          <w:iCs w:val="0"/>
          <w:sz w:val="24"/>
          <w:szCs w:val="24"/>
        </w:rPr>
      </w:pPr>
      <w:r w:rsidRPr="00776AD3">
        <w:rPr>
          <w:i w:val="0"/>
          <w:iCs w:val="0"/>
          <w:sz w:val="24"/>
          <w:szCs w:val="24"/>
        </w:rPr>
        <w:t>creșterea gradului de siguranța rutiera;</w:t>
      </w:r>
    </w:p>
    <w:p w14:paraId="54C5A4F8" w14:textId="77777777" w:rsidR="008F605C" w:rsidRPr="00776AD3" w:rsidRDefault="000E5658" w:rsidP="00986E59">
      <w:pPr>
        <w:pStyle w:val="BodyText"/>
        <w:numPr>
          <w:ilvl w:val="0"/>
          <w:numId w:val="116"/>
        </w:numPr>
        <w:shd w:val="clear" w:color="auto" w:fill="auto"/>
        <w:tabs>
          <w:tab w:val="left" w:pos="382"/>
        </w:tabs>
        <w:spacing w:after="260"/>
        <w:ind w:firstLine="426"/>
        <w:rPr>
          <w:i w:val="0"/>
          <w:iCs w:val="0"/>
          <w:sz w:val="24"/>
          <w:szCs w:val="24"/>
        </w:rPr>
      </w:pPr>
      <w:r w:rsidRPr="00776AD3">
        <w:rPr>
          <w:i w:val="0"/>
          <w:iCs w:val="0"/>
          <w:sz w:val="24"/>
          <w:szCs w:val="24"/>
        </w:rPr>
        <w:t>scăderea infractionalitatii.</w:t>
      </w:r>
    </w:p>
    <w:p w14:paraId="3D56A426" w14:textId="77777777" w:rsidR="008F605C" w:rsidRPr="00776AD3" w:rsidRDefault="000E5658">
      <w:pPr>
        <w:pStyle w:val="Heading10"/>
        <w:keepNext/>
        <w:keepLines/>
        <w:shd w:val="clear" w:color="auto" w:fill="auto"/>
        <w:ind w:left="0" w:firstLine="700"/>
        <w:jc w:val="both"/>
        <w:rPr>
          <w:i w:val="0"/>
          <w:iCs w:val="0"/>
          <w:sz w:val="24"/>
          <w:szCs w:val="24"/>
        </w:rPr>
      </w:pPr>
      <w:bookmarkStart w:id="106" w:name="bookmark105"/>
      <w:r w:rsidRPr="00776AD3">
        <w:rPr>
          <w:i w:val="0"/>
          <w:iCs w:val="0"/>
          <w:sz w:val="24"/>
          <w:szCs w:val="24"/>
        </w:rPr>
        <w:t xml:space="preserve">Art. </w:t>
      </w:r>
      <w:r w:rsidRPr="00776AD3">
        <w:rPr>
          <w:i w:val="0"/>
          <w:iCs w:val="0"/>
          <w:sz w:val="24"/>
          <w:szCs w:val="24"/>
          <w:lang w:val="ro-RO" w:eastAsia="ro-RO" w:bidi="ro-RO"/>
        </w:rPr>
        <w:t>102</w:t>
      </w:r>
      <w:bookmarkEnd w:id="106"/>
    </w:p>
    <w:p w14:paraId="3FE4086B" w14:textId="4F88F3CE" w:rsidR="008F605C" w:rsidRPr="00776AD3" w:rsidRDefault="00986E59" w:rsidP="00986E59">
      <w:pPr>
        <w:pStyle w:val="BodyText"/>
        <w:shd w:val="clear" w:color="auto" w:fill="auto"/>
        <w:ind w:firstLine="700"/>
        <w:rPr>
          <w:i w:val="0"/>
          <w:iCs w:val="0"/>
          <w:sz w:val="24"/>
          <w:szCs w:val="24"/>
        </w:rPr>
      </w:pPr>
      <w:r w:rsidRPr="00776AD3">
        <w:rPr>
          <w:i w:val="0"/>
          <w:iCs w:val="0"/>
          <w:sz w:val="24"/>
          <w:szCs w:val="24"/>
        </w:rPr>
        <w:t>I</w:t>
      </w:r>
      <w:r w:rsidR="000E5658" w:rsidRPr="00776AD3">
        <w:rPr>
          <w:i w:val="0"/>
          <w:iCs w:val="0"/>
          <w:sz w:val="24"/>
          <w:szCs w:val="24"/>
        </w:rPr>
        <w:t xml:space="preserve">n vederea urmăririi respectării indicatorilor de performanta, operatorul serviciului de iluminat public din </w:t>
      </w:r>
      <w:r w:rsidR="00CD2E12" w:rsidRPr="00776AD3">
        <w:rPr>
          <w:i w:val="0"/>
          <w:iCs w:val="0"/>
          <w:sz w:val="24"/>
          <w:szCs w:val="24"/>
        </w:rPr>
        <w:t>MUNICIPIUL</w:t>
      </w:r>
      <w:r w:rsidR="000E5658" w:rsidRPr="00776AD3">
        <w:rPr>
          <w:i w:val="0"/>
          <w:iCs w:val="0"/>
          <w:sz w:val="24"/>
          <w:szCs w:val="24"/>
        </w:rPr>
        <w:t xml:space="preserve"> </w:t>
      </w:r>
      <w:r w:rsidR="00EA0978" w:rsidRPr="00776AD3">
        <w:rPr>
          <w:i w:val="0"/>
          <w:iCs w:val="0"/>
          <w:sz w:val="24"/>
          <w:szCs w:val="24"/>
          <w:lang w:val="pt-PT" w:eastAsia="en-US" w:bidi="en-US"/>
        </w:rPr>
        <w:t>SFANTU GHEORGHE</w:t>
      </w:r>
      <w:r w:rsidR="000E5658" w:rsidRPr="00776AD3">
        <w:rPr>
          <w:i w:val="0"/>
          <w:iCs w:val="0"/>
          <w:sz w:val="24"/>
          <w:szCs w:val="24"/>
          <w:lang w:val="pt-PT" w:eastAsia="en-US" w:bidi="en-US"/>
        </w:rPr>
        <w:t xml:space="preserve"> </w:t>
      </w:r>
      <w:r w:rsidR="000E5658" w:rsidRPr="00776AD3">
        <w:rPr>
          <w:i w:val="0"/>
          <w:iCs w:val="0"/>
          <w:sz w:val="24"/>
          <w:szCs w:val="24"/>
        </w:rPr>
        <w:t>trebuie sa asigure:</w:t>
      </w:r>
    </w:p>
    <w:p w14:paraId="2A23B6B5" w14:textId="77777777" w:rsidR="008F605C" w:rsidRPr="00776AD3" w:rsidRDefault="000E5658" w:rsidP="00986E59">
      <w:pPr>
        <w:pStyle w:val="BodyText"/>
        <w:numPr>
          <w:ilvl w:val="0"/>
          <w:numId w:val="117"/>
        </w:numPr>
        <w:shd w:val="clear" w:color="auto" w:fill="auto"/>
        <w:tabs>
          <w:tab w:val="left" w:pos="378"/>
        </w:tabs>
        <w:ind w:firstLine="426"/>
        <w:rPr>
          <w:i w:val="0"/>
          <w:iCs w:val="0"/>
          <w:sz w:val="24"/>
          <w:szCs w:val="24"/>
        </w:rPr>
      </w:pPr>
      <w:r w:rsidRPr="00776AD3">
        <w:rPr>
          <w:i w:val="0"/>
          <w:iCs w:val="0"/>
          <w:sz w:val="24"/>
          <w:szCs w:val="24"/>
        </w:rPr>
        <w:t>gestiunea serviciului de iluminat public, conform prevederilor contractuale;</w:t>
      </w:r>
    </w:p>
    <w:p w14:paraId="3724FC52" w14:textId="77777777" w:rsidR="008F605C" w:rsidRPr="00776AD3" w:rsidRDefault="000E5658" w:rsidP="00986E59">
      <w:pPr>
        <w:pStyle w:val="BodyText"/>
        <w:numPr>
          <w:ilvl w:val="0"/>
          <w:numId w:val="117"/>
        </w:numPr>
        <w:shd w:val="clear" w:color="auto" w:fill="auto"/>
        <w:tabs>
          <w:tab w:val="left" w:pos="382"/>
        </w:tabs>
        <w:ind w:firstLine="426"/>
        <w:rPr>
          <w:i w:val="0"/>
          <w:iCs w:val="0"/>
          <w:sz w:val="24"/>
          <w:szCs w:val="24"/>
        </w:rPr>
      </w:pPr>
      <w:r w:rsidRPr="00776AD3">
        <w:rPr>
          <w:i w:val="0"/>
          <w:iCs w:val="0"/>
          <w:sz w:val="24"/>
          <w:szCs w:val="24"/>
        </w:rPr>
        <w:t>înregistrarea activităților privind citirea echipamentelor de măsurare, facturarea și încasarea contravalorii serviciului efectuate;</w:t>
      </w:r>
    </w:p>
    <w:p w14:paraId="20F0A2F8" w14:textId="77777777" w:rsidR="008F605C" w:rsidRPr="00776AD3" w:rsidRDefault="000E5658" w:rsidP="00986E59">
      <w:pPr>
        <w:pStyle w:val="BodyText"/>
        <w:numPr>
          <w:ilvl w:val="0"/>
          <w:numId w:val="117"/>
        </w:numPr>
        <w:shd w:val="clear" w:color="auto" w:fill="auto"/>
        <w:tabs>
          <w:tab w:val="left" w:pos="382"/>
        </w:tabs>
        <w:ind w:firstLine="426"/>
        <w:rPr>
          <w:i w:val="0"/>
          <w:iCs w:val="0"/>
          <w:sz w:val="24"/>
          <w:szCs w:val="24"/>
        </w:rPr>
      </w:pPr>
      <w:r w:rsidRPr="00776AD3">
        <w:rPr>
          <w:i w:val="0"/>
          <w:iCs w:val="0"/>
          <w:sz w:val="24"/>
          <w:szCs w:val="24"/>
        </w:rPr>
        <w:t>înregistrarea reclamatiilor și sesizărilor beneficiarilor, organelor de poliție și politiei comunitare și soluționarea acestora;</w:t>
      </w:r>
    </w:p>
    <w:p w14:paraId="4AA8BB04" w14:textId="77777777" w:rsidR="008F605C" w:rsidRPr="00776AD3" w:rsidRDefault="000E5658" w:rsidP="00986E59">
      <w:pPr>
        <w:pStyle w:val="BodyText"/>
        <w:numPr>
          <w:ilvl w:val="0"/>
          <w:numId w:val="117"/>
        </w:numPr>
        <w:shd w:val="clear" w:color="auto" w:fill="auto"/>
        <w:tabs>
          <w:tab w:val="left" w:pos="382"/>
        </w:tabs>
        <w:ind w:firstLine="426"/>
        <w:rPr>
          <w:i w:val="0"/>
          <w:iCs w:val="0"/>
          <w:sz w:val="24"/>
          <w:szCs w:val="24"/>
        </w:rPr>
      </w:pPr>
      <w:r w:rsidRPr="00776AD3">
        <w:rPr>
          <w:i w:val="0"/>
          <w:iCs w:val="0"/>
          <w:sz w:val="24"/>
          <w:szCs w:val="24"/>
        </w:rPr>
        <w:t>accesul neingradit al autorităților administrației publice centrale și locale, în conformitate cu competentele și atribuțiile legale ce le revin, la informațiile necesare stabilirii:</w:t>
      </w:r>
    </w:p>
    <w:p w14:paraId="461B67C3" w14:textId="77777777" w:rsidR="008F605C" w:rsidRPr="00776AD3" w:rsidRDefault="000E5658" w:rsidP="00986E59">
      <w:pPr>
        <w:pStyle w:val="BodyText"/>
        <w:numPr>
          <w:ilvl w:val="0"/>
          <w:numId w:val="113"/>
        </w:numPr>
        <w:shd w:val="clear" w:color="auto" w:fill="auto"/>
        <w:tabs>
          <w:tab w:val="left" w:pos="267"/>
        </w:tabs>
        <w:ind w:firstLine="426"/>
        <w:rPr>
          <w:i w:val="0"/>
          <w:iCs w:val="0"/>
          <w:sz w:val="24"/>
          <w:szCs w:val="24"/>
        </w:rPr>
      </w:pPr>
      <w:r w:rsidRPr="00776AD3">
        <w:rPr>
          <w:i w:val="0"/>
          <w:iCs w:val="0"/>
          <w:sz w:val="24"/>
          <w:szCs w:val="24"/>
        </w:rPr>
        <w:t>modului de respectare și de îndeplinire a obligațiilor contractuale asumate;</w:t>
      </w:r>
    </w:p>
    <w:p w14:paraId="24687F7B" w14:textId="77777777" w:rsidR="008F605C" w:rsidRPr="00776AD3" w:rsidRDefault="000E5658" w:rsidP="00986E59">
      <w:pPr>
        <w:pStyle w:val="BodyText"/>
        <w:numPr>
          <w:ilvl w:val="0"/>
          <w:numId w:val="113"/>
        </w:numPr>
        <w:shd w:val="clear" w:color="auto" w:fill="auto"/>
        <w:tabs>
          <w:tab w:val="left" w:pos="267"/>
        </w:tabs>
        <w:ind w:firstLine="426"/>
        <w:rPr>
          <w:i w:val="0"/>
          <w:iCs w:val="0"/>
          <w:sz w:val="24"/>
          <w:szCs w:val="24"/>
        </w:rPr>
      </w:pPr>
      <w:r w:rsidRPr="00776AD3">
        <w:rPr>
          <w:i w:val="0"/>
          <w:iCs w:val="0"/>
          <w:sz w:val="24"/>
          <w:szCs w:val="24"/>
        </w:rPr>
        <w:t>calității și eficientei serviciului furnizat/prestat la nivelul indicatorilor de performanta stabiliți în contractul de delegare a gestiunii și în regulamentul de serviciu;</w:t>
      </w:r>
    </w:p>
    <w:p w14:paraId="57EF4AC7" w14:textId="77777777" w:rsidR="008F605C" w:rsidRPr="00776AD3" w:rsidRDefault="000E5658" w:rsidP="00986E59">
      <w:pPr>
        <w:pStyle w:val="BodyText"/>
        <w:numPr>
          <w:ilvl w:val="0"/>
          <w:numId w:val="113"/>
        </w:numPr>
        <w:shd w:val="clear" w:color="auto" w:fill="auto"/>
        <w:tabs>
          <w:tab w:val="left" w:pos="277"/>
        </w:tabs>
        <w:ind w:firstLine="426"/>
        <w:rPr>
          <w:i w:val="0"/>
          <w:iCs w:val="0"/>
          <w:sz w:val="24"/>
          <w:szCs w:val="24"/>
        </w:rPr>
      </w:pPr>
      <w:r w:rsidRPr="00776AD3">
        <w:rPr>
          <w:i w:val="0"/>
          <w:iCs w:val="0"/>
          <w:sz w:val="24"/>
          <w:szCs w:val="24"/>
        </w:rPr>
        <w:t>modului de administrare, exploatare, conservare și menținere în funcțiune, dezvoltare și/sau modernizare a sistemului public de iluminat din infrastructura edilitar urbana încredințată prin contractul de delegare a gestiunii;</w:t>
      </w:r>
    </w:p>
    <w:p w14:paraId="12149DDF" w14:textId="77777777" w:rsidR="008F605C" w:rsidRPr="00776AD3" w:rsidRDefault="000E5658" w:rsidP="00986E59">
      <w:pPr>
        <w:pStyle w:val="BodyText"/>
        <w:numPr>
          <w:ilvl w:val="0"/>
          <w:numId w:val="113"/>
        </w:numPr>
        <w:shd w:val="clear" w:color="auto" w:fill="auto"/>
        <w:tabs>
          <w:tab w:val="left" w:pos="272"/>
        </w:tabs>
        <w:ind w:firstLine="426"/>
        <w:rPr>
          <w:i w:val="0"/>
          <w:iCs w:val="0"/>
          <w:sz w:val="24"/>
          <w:szCs w:val="24"/>
        </w:rPr>
      </w:pPr>
      <w:r w:rsidRPr="00776AD3">
        <w:rPr>
          <w:i w:val="0"/>
          <w:iCs w:val="0"/>
          <w:sz w:val="24"/>
          <w:szCs w:val="24"/>
        </w:rPr>
        <w:t>modului de formare și stabilire a tarifelor pentru serviciul de iluminat public;</w:t>
      </w:r>
    </w:p>
    <w:p w14:paraId="3BF924DE" w14:textId="77777777" w:rsidR="008F605C" w:rsidRPr="00776AD3" w:rsidRDefault="000E5658" w:rsidP="00986E59">
      <w:pPr>
        <w:pStyle w:val="BodyText"/>
        <w:numPr>
          <w:ilvl w:val="0"/>
          <w:numId w:val="113"/>
        </w:numPr>
        <w:shd w:val="clear" w:color="auto" w:fill="auto"/>
        <w:tabs>
          <w:tab w:val="left" w:pos="272"/>
        </w:tabs>
        <w:ind w:firstLine="426"/>
        <w:rPr>
          <w:i w:val="0"/>
          <w:iCs w:val="0"/>
          <w:sz w:val="24"/>
          <w:szCs w:val="24"/>
        </w:rPr>
      </w:pPr>
      <w:r w:rsidRPr="00776AD3">
        <w:rPr>
          <w:i w:val="0"/>
          <w:iCs w:val="0"/>
          <w:sz w:val="24"/>
          <w:szCs w:val="24"/>
        </w:rPr>
        <w:t>stadiului de realizare a investițiilor;</w:t>
      </w:r>
    </w:p>
    <w:p w14:paraId="60081C9B" w14:textId="77777777" w:rsidR="008F605C" w:rsidRPr="00776AD3" w:rsidRDefault="000E5658" w:rsidP="00986E59">
      <w:pPr>
        <w:pStyle w:val="BodyText"/>
        <w:numPr>
          <w:ilvl w:val="0"/>
          <w:numId w:val="113"/>
        </w:numPr>
        <w:shd w:val="clear" w:color="auto" w:fill="auto"/>
        <w:tabs>
          <w:tab w:val="left" w:pos="272"/>
        </w:tabs>
        <w:spacing w:after="240"/>
        <w:ind w:firstLine="426"/>
        <w:rPr>
          <w:i w:val="0"/>
          <w:iCs w:val="0"/>
          <w:sz w:val="24"/>
          <w:szCs w:val="24"/>
        </w:rPr>
      </w:pPr>
      <w:r w:rsidRPr="00776AD3">
        <w:rPr>
          <w:i w:val="0"/>
          <w:iCs w:val="0"/>
          <w:sz w:val="24"/>
          <w:szCs w:val="24"/>
        </w:rPr>
        <w:t>modului de respectare a parametrilor ceruti prin prescripțiile tehnice.</w:t>
      </w:r>
    </w:p>
    <w:p w14:paraId="323E5CD9" w14:textId="77777777" w:rsidR="008F605C" w:rsidRPr="00776AD3" w:rsidRDefault="000E5658">
      <w:pPr>
        <w:pStyle w:val="Heading10"/>
        <w:keepNext/>
        <w:keepLines/>
        <w:shd w:val="clear" w:color="auto" w:fill="auto"/>
        <w:spacing w:after="260"/>
        <w:ind w:left="0" w:firstLine="700"/>
        <w:jc w:val="both"/>
        <w:rPr>
          <w:i w:val="0"/>
          <w:iCs w:val="0"/>
          <w:sz w:val="24"/>
          <w:szCs w:val="24"/>
          <w:lang w:val="ro-RO"/>
        </w:rPr>
      </w:pPr>
      <w:bookmarkStart w:id="107" w:name="bookmark106"/>
      <w:r w:rsidRPr="00776AD3">
        <w:rPr>
          <w:i w:val="0"/>
          <w:iCs w:val="0"/>
          <w:sz w:val="24"/>
          <w:szCs w:val="24"/>
          <w:lang w:val="ro-RO"/>
        </w:rPr>
        <w:t xml:space="preserve">Art. </w:t>
      </w:r>
      <w:r w:rsidRPr="00776AD3">
        <w:rPr>
          <w:i w:val="0"/>
          <w:iCs w:val="0"/>
          <w:sz w:val="24"/>
          <w:szCs w:val="24"/>
          <w:lang w:val="ro-RO" w:eastAsia="ro-RO" w:bidi="ro-RO"/>
        </w:rPr>
        <w:t>103</w:t>
      </w:r>
      <w:bookmarkEnd w:id="107"/>
    </w:p>
    <w:p w14:paraId="1D7CB1F2" w14:textId="54B34596" w:rsidR="008F605C" w:rsidRPr="00776AD3" w:rsidRDefault="000E5658" w:rsidP="00986E59">
      <w:pPr>
        <w:pStyle w:val="BodyText"/>
        <w:shd w:val="clear" w:color="auto" w:fill="auto"/>
        <w:spacing w:after="500"/>
        <w:ind w:firstLine="700"/>
        <w:rPr>
          <w:i w:val="0"/>
          <w:iCs w:val="0"/>
          <w:sz w:val="24"/>
          <w:szCs w:val="24"/>
        </w:rPr>
      </w:pPr>
      <w:r w:rsidRPr="00776AD3">
        <w:rPr>
          <w:i w:val="0"/>
          <w:iCs w:val="0"/>
          <w:sz w:val="24"/>
          <w:szCs w:val="24"/>
        </w:rPr>
        <w:t xml:space="preserve">Indicatorii de performanta generali și garantați pentru serviciul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eastAsia="en-US" w:bidi="en-US"/>
        </w:rPr>
        <w:t>SFANTU GHEORGHE</w:t>
      </w:r>
      <w:r w:rsidRPr="00776AD3">
        <w:rPr>
          <w:i w:val="0"/>
          <w:iCs w:val="0"/>
          <w:sz w:val="24"/>
          <w:szCs w:val="24"/>
          <w:lang w:eastAsia="en-US" w:bidi="en-US"/>
        </w:rPr>
        <w:t xml:space="preserve"> </w:t>
      </w:r>
      <w:r w:rsidRPr="00776AD3">
        <w:rPr>
          <w:i w:val="0"/>
          <w:iCs w:val="0"/>
          <w:sz w:val="24"/>
          <w:szCs w:val="24"/>
        </w:rPr>
        <w:t>sunt stabiliți în anexa care face parte integrantă din prezentul regulament.</w:t>
      </w:r>
    </w:p>
    <w:p w14:paraId="53C364D5" w14:textId="77777777" w:rsidR="008F605C" w:rsidRPr="00776AD3" w:rsidRDefault="000E5658">
      <w:pPr>
        <w:pStyle w:val="Heading10"/>
        <w:keepNext/>
        <w:keepLines/>
        <w:shd w:val="clear" w:color="auto" w:fill="auto"/>
        <w:spacing w:after="0"/>
        <w:ind w:left="0" w:firstLine="0"/>
        <w:jc w:val="both"/>
        <w:rPr>
          <w:i w:val="0"/>
          <w:iCs w:val="0"/>
          <w:sz w:val="28"/>
          <w:szCs w:val="28"/>
          <w:lang w:val="fr-FR"/>
        </w:rPr>
      </w:pPr>
      <w:bookmarkStart w:id="108" w:name="bookmark107"/>
      <w:r w:rsidRPr="00776AD3">
        <w:rPr>
          <w:i w:val="0"/>
          <w:iCs w:val="0"/>
          <w:sz w:val="28"/>
          <w:szCs w:val="28"/>
          <w:lang w:val="fr-FR"/>
        </w:rPr>
        <w:t xml:space="preserve">CAP. </w:t>
      </w:r>
      <w:r w:rsidRPr="00776AD3">
        <w:rPr>
          <w:i w:val="0"/>
          <w:iCs w:val="0"/>
          <w:sz w:val="28"/>
          <w:szCs w:val="28"/>
          <w:lang w:val="ro-RO" w:eastAsia="ro-RO" w:bidi="ro-RO"/>
        </w:rPr>
        <w:t>V</w:t>
      </w:r>
      <w:bookmarkEnd w:id="108"/>
    </w:p>
    <w:p w14:paraId="0A002A01" w14:textId="77777777" w:rsidR="008F605C" w:rsidRPr="00776AD3" w:rsidRDefault="000E5658">
      <w:pPr>
        <w:pStyle w:val="BodyText"/>
        <w:shd w:val="clear" w:color="auto" w:fill="auto"/>
        <w:spacing w:after="260"/>
        <w:rPr>
          <w:i w:val="0"/>
          <w:iCs w:val="0"/>
          <w:sz w:val="28"/>
          <w:szCs w:val="28"/>
        </w:rPr>
      </w:pPr>
      <w:r w:rsidRPr="00776AD3">
        <w:rPr>
          <w:b/>
          <w:bCs/>
          <w:i w:val="0"/>
          <w:iCs w:val="0"/>
          <w:sz w:val="28"/>
          <w:szCs w:val="28"/>
        </w:rPr>
        <w:t>Răspunderi si sancțiuni</w:t>
      </w:r>
    </w:p>
    <w:p w14:paraId="43582E0C" w14:textId="77777777" w:rsidR="008F605C" w:rsidRPr="00776AD3" w:rsidRDefault="000E5658">
      <w:pPr>
        <w:pStyle w:val="Heading10"/>
        <w:keepNext/>
        <w:keepLines/>
        <w:shd w:val="clear" w:color="auto" w:fill="auto"/>
        <w:spacing w:after="260"/>
        <w:ind w:left="0" w:firstLine="700"/>
        <w:jc w:val="both"/>
        <w:rPr>
          <w:i w:val="0"/>
          <w:iCs w:val="0"/>
          <w:sz w:val="24"/>
          <w:szCs w:val="24"/>
          <w:lang w:val="fr-FR"/>
        </w:rPr>
      </w:pPr>
      <w:bookmarkStart w:id="109" w:name="bookmark108"/>
      <w:r w:rsidRPr="00776AD3">
        <w:rPr>
          <w:i w:val="0"/>
          <w:iCs w:val="0"/>
          <w:sz w:val="24"/>
          <w:szCs w:val="24"/>
          <w:lang w:val="fr-FR"/>
        </w:rPr>
        <w:lastRenderedPageBreak/>
        <w:t xml:space="preserve">Art. </w:t>
      </w:r>
      <w:r w:rsidRPr="00776AD3">
        <w:rPr>
          <w:i w:val="0"/>
          <w:iCs w:val="0"/>
          <w:sz w:val="24"/>
          <w:szCs w:val="24"/>
          <w:lang w:val="ro-RO" w:eastAsia="ro-RO" w:bidi="ro-RO"/>
        </w:rPr>
        <w:t>104</w:t>
      </w:r>
      <w:bookmarkEnd w:id="109"/>
    </w:p>
    <w:p w14:paraId="28EB595A" w14:textId="77777777" w:rsidR="008F605C" w:rsidRPr="00776AD3" w:rsidRDefault="000E5658">
      <w:pPr>
        <w:pStyle w:val="BodyText"/>
        <w:shd w:val="clear" w:color="auto" w:fill="auto"/>
        <w:ind w:firstLine="700"/>
        <w:rPr>
          <w:i w:val="0"/>
          <w:iCs w:val="0"/>
          <w:sz w:val="24"/>
          <w:szCs w:val="24"/>
        </w:rPr>
      </w:pPr>
      <w:r w:rsidRPr="00776AD3">
        <w:rPr>
          <w:i w:val="0"/>
          <w:iCs w:val="0"/>
          <w:sz w:val="24"/>
          <w:szCs w:val="24"/>
        </w:rPr>
        <w:t>Autoritățile administrației publice locale au dreptul sa sancționeze operatorul prestator al serviciilor de iluminat public in cazul in care acesta nu prestează serviciile de iluminat la nivelul indicatorilor de calitate si performanta prin:</w:t>
      </w:r>
    </w:p>
    <w:p w14:paraId="67CFA71D" w14:textId="77777777" w:rsidR="008F605C" w:rsidRPr="00776AD3" w:rsidRDefault="000E5658" w:rsidP="00986E59">
      <w:pPr>
        <w:pStyle w:val="BodyText"/>
        <w:shd w:val="clear" w:color="auto" w:fill="auto"/>
        <w:ind w:firstLine="697"/>
        <w:rPr>
          <w:i w:val="0"/>
          <w:iCs w:val="0"/>
          <w:sz w:val="24"/>
          <w:szCs w:val="24"/>
        </w:rPr>
      </w:pPr>
      <w:r w:rsidRPr="00776AD3">
        <w:rPr>
          <w:i w:val="0"/>
          <w:iCs w:val="0"/>
          <w:sz w:val="24"/>
          <w:szCs w:val="24"/>
        </w:rPr>
        <w:t>a)aplicarea unor penalizări corespunzătoare prejudiciilor aduse utilzatorului sau suficient de mari pentru a determina operatorul sa remedieze deficientele constatate penalizările sunt definite in contractul de delegare a gestiunii;</w:t>
      </w:r>
    </w:p>
    <w:p w14:paraId="244AE013" w14:textId="3D688F24" w:rsidR="008F605C" w:rsidRPr="00776AD3" w:rsidRDefault="000E5658" w:rsidP="00986E59">
      <w:pPr>
        <w:pStyle w:val="BodyText"/>
        <w:shd w:val="clear" w:color="auto" w:fill="auto"/>
        <w:ind w:firstLine="697"/>
        <w:rPr>
          <w:i w:val="0"/>
          <w:iCs w:val="0"/>
          <w:sz w:val="24"/>
          <w:szCs w:val="24"/>
        </w:rPr>
      </w:pPr>
      <w:r w:rsidRPr="00776AD3">
        <w:rPr>
          <w:i w:val="0"/>
          <w:iCs w:val="0"/>
          <w:sz w:val="24"/>
          <w:szCs w:val="24"/>
        </w:rPr>
        <w:t>b)solicitarea adresata autoritarii de reglementare competente de a suspenda, retrage sau anula licențele de operare;</w:t>
      </w:r>
    </w:p>
    <w:p w14:paraId="6F481B23" w14:textId="77777777" w:rsidR="00986E59" w:rsidRPr="00776AD3" w:rsidRDefault="00986E59" w:rsidP="00986E59">
      <w:pPr>
        <w:pStyle w:val="BodyText"/>
        <w:shd w:val="clear" w:color="auto" w:fill="auto"/>
        <w:ind w:firstLine="697"/>
        <w:rPr>
          <w:i w:val="0"/>
          <w:iCs w:val="0"/>
          <w:sz w:val="24"/>
          <w:szCs w:val="24"/>
        </w:rPr>
      </w:pPr>
    </w:p>
    <w:p w14:paraId="6782F8E4" w14:textId="48F2F7DF" w:rsidR="008F605C" w:rsidRPr="00776AD3" w:rsidRDefault="000E5658">
      <w:pPr>
        <w:pStyle w:val="Heading10"/>
        <w:keepNext/>
        <w:keepLines/>
        <w:shd w:val="clear" w:color="auto" w:fill="auto"/>
        <w:spacing w:after="0"/>
        <w:ind w:left="0" w:firstLine="700"/>
        <w:jc w:val="both"/>
        <w:rPr>
          <w:i w:val="0"/>
          <w:iCs w:val="0"/>
          <w:sz w:val="24"/>
          <w:szCs w:val="24"/>
          <w:lang w:val="ro-RO" w:eastAsia="ro-RO" w:bidi="ro-RO"/>
        </w:rPr>
      </w:pPr>
      <w:bookmarkStart w:id="110" w:name="bookmark109"/>
      <w:r w:rsidRPr="00776AD3">
        <w:rPr>
          <w:i w:val="0"/>
          <w:iCs w:val="0"/>
          <w:sz w:val="24"/>
          <w:szCs w:val="24"/>
          <w:lang w:val="ro-RO"/>
        </w:rPr>
        <w:t xml:space="preserve">Art. </w:t>
      </w:r>
      <w:r w:rsidRPr="00776AD3">
        <w:rPr>
          <w:i w:val="0"/>
          <w:iCs w:val="0"/>
          <w:sz w:val="24"/>
          <w:szCs w:val="24"/>
          <w:lang w:val="ro-RO" w:eastAsia="ro-RO" w:bidi="ro-RO"/>
        </w:rPr>
        <w:t>105</w:t>
      </w:r>
      <w:bookmarkEnd w:id="110"/>
    </w:p>
    <w:p w14:paraId="2C1C0EFD" w14:textId="77777777" w:rsidR="00986E59" w:rsidRPr="00776AD3" w:rsidRDefault="00986E59">
      <w:pPr>
        <w:pStyle w:val="Heading10"/>
        <w:keepNext/>
        <w:keepLines/>
        <w:shd w:val="clear" w:color="auto" w:fill="auto"/>
        <w:spacing w:after="0"/>
        <w:ind w:left="0" w:firstLine="700"/>
        <w:jc w:val="both"/>
        <w:rPr>
          <w:i w:val="0"/>
          <w:iCs w:val="0"/>
          <w:sz w:val="24"/>
          <w:szCs w:val="24"/>
          <w:lang w:val="ro-RO"/>
        </w:rPr>
      </w:pPr>
    </w:p>
    <w:p w14:paraId="2B22F35C" w14:textId="09DD0DC8" w:rsidR="008F605C" w:rsidRPr="00776AD3" w:rsidRDefault="000E5658" w:rsidP="00986E59">
      <w:pPr>
        <w:pStyle w:val="BodyText"/>
        <w:shd w:val="clear" w:color="auto" w:fill="auto"/>
        <w:ind w:right="60" w:firstLine="700"/>
        <w:rPr>
          <w:i w:val="0"/>
          <w:iCs w:val="0"/>
          <w:sz w:val="24"/>
          <w:szCs w:val="24"/>
        </w:rPr>
      </w:pPr>
      <w:r w:rsidRPr="00776AD3">
        <w:rPr>
          <w:i w:val="0"/>
          <w:iCs w:val="0"/>
          <w:sz w:val="24"/>
          <w:szCs w:val="24"/>
        </w:rPr>
        <w:t>Valoare sancțiunilor aplicate va fi stabilita in conformitate cu prevederile HCL nr.</w:t>
      </w:r>
      <w:r w:rsidR="00986E59" w:rsidRPr="00776AD3">
        <w:rPr>
          <w:i w:val="0"/>
          <w:iCs w:val="0"/>
          <w:sz w:val="24"/>
          <w:szCs w:val="24"/>
        </w:rPr>
        <w:t xml:space="preserve"> .........</w:t>
      </w:r>
      <w:r w:rsidRPr="00776AD3">
        <w:rPr>
          <w:i w:val="0"/>
          <w:iCs w:val="0"/>
          <w:sz w:val="24"/>
          <w:szCs w:val="24"/>
        </w:rPr>
        <w:tab/>
        <w:t xml:space="preserve"> privind “Constatarea si sancționarea faptelor ce constituie contravenție</w:t>
      </w:r>
      <w:r w:rsidR="00986E59" w:rsidRPr="00776AD3">
        <w:rPr>
          <w:i w:val="0"/>
          <w:iCs w:val="0"/>
          <w:sz w:val="24"/>
          <w:szCs w:val="24"/>
        </w:rPr>
        <w:t xml:space="preserve"> </w:t>
      </w:r>
      <w:r w:rsidRPr="00776AD3">
        <w:rPr>
          <w:i w:val="0"/>
          <w:iCs w:val="0"/>
          <w:sz w:val="24"/>
          <w:szCs w:val="24"/>
        </w:rPr>
        <w:t xml:space="preserve">savarsite prin incalcarea normelor de gospodărie si transport pe teritoriul MUNICIPIULUI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O.G nr. 2/2001 cu modificările si completările ulterioare si celelalte prevederi legale in domeniul serviciului de iluminat public.</w:t>
      </w:r>
    </w:p>
    <w:p w14:paraId="3EC7B029" w14:textId="77777777" w:rsidR="00986E59" w:rsidRPr="00776AD3" w:rsidRDefault="00986E59" w:rsidP="00986E59">
      <w:pPr>
        <w:pStyle w:val="BodyText"/>
        <w:shd w:val="clear" w:color="auto" w:fill="auto"/>
        <w:ind w:right="60" w:firstLine="700"/>
        <w:rPr>
          <w:i w:val="0"/>
          <w:iCs w:val="0"/>
          <w:sz w:val="24"/>
          <w:szCs w:val="24"/>
        </w:rPr>
      </w:pPr>
    </w:p>
    <w:p w14:paraId="76DECF95" w14:textId="4580D3D1" w:rsidR="008F605C" w:rsidRPr="00776AD3" w:rsidRDefault="000E5658">
      <w:pPr>
        <w:pStyle w:val="Heading10"/>
        <w:keepNext/>
        <w:keepLines/>
        <w:shd w:val="clear" w:color="auto" w:fill="auto"/>
        <w:spacing w:after="0"/>
        <w:ind w:left="0" w:firstLine="700"/>
        <w:jc w:val="both"/>
        <w:rPr>
          <w:i w:val="0"/>
          <w:iCs w:val="0"/>
          <w:sz w:val="24"/>
          <w:szCs w:val="24"/>
          <w:lang w:val="ro-RO" w:eastAsia="ro-RO" w:bidi="ro-RO"/>
        </w:rPr>
      </w:pPr>
      <w:bookmarkStart w:id="111" w:name="bookmark110"/>
      <w:r w:rsidRPr="00776AD3">
        <w:rPr>
          <w:i w:val="0"/>
          <w:iCs w:val="0"/>
          <w:sz w:val="24"/>
          <w:szCs w:val="24"/>
          <w:lang w:val="ro-RO"/>
        </w:rPr>
        <w:t xml:space="preserve">Art. </w:t>
      </w:r>
      <w:r w:rsidRPr="00776AD3">
        <w:rPr>
          <w:i w:val="0"/>
          <w:iCs w:val="0"/>
          <w:sz w:val="24"/>
          <w:szCs w:val="24"/>
          <w:lang w:val="ro-RO" w:eastAsia="ro-RO" w:bidi="ro-RO"/>
        </w:rPr>
        <w:t>106</w:t>
      </w:r>
      <w:bookmarkEnd w:id="111"/>
    </w:p>
    <w:p w14:paraId="7A4AD635" w14:textId="77777777" w:rsidR="00986E59" w:rsidRPr="00776AD3" w:rsidRDefault="00986E59">
      <w:pPr>
        <w:pStyle w:val="Heading10"/>
        <w:keepNext/>
        <w:keepLines/>
        <w:shd w:val="clear" w:color="auto" w:fill="auto"/>
        <w:spacing w:after="0"/>
        <w:ind w:left="0" w:firstLine="700"/>
        <w:jc w:val="both"/>
        <w:rPr>
          <w:i w:val="0"/>
          <w:iCs w:val="0"/>
          <w:sz w:val="24"/>
          <w:szCs w:val="24"/>
          <w:lang w:val="ro-RO"/>
        </w:rPr>
      </w:pPr>
    </w:p>
    <w:p w14:paraId="5CCE8C0D"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Constatarea contravențiilor prevăzute in prezentul regulament si aplicarea sancțiunilor se fac de către reprezentanții imputerniciti ai primarului, conform competentelor stabilite de lege.</w:t>
      </w:r>
    </w:p>
    <w:p w14:paraId="7ADFB18D" w14:textId="2408B4EE" w:rsidR="008F605C" w:rsidRPr="00776AD3" w:rsidRDefault="000E5658">
      <w:pPr>
        <w:pStyle w:val="Heading10"/>
        <w:keepNext/>
        <w:keepLines/>
        <w:shd w:val="clear" w:color="auto" w:fill="auto"/>
        <w:spacing w:after="0"/>
        <w:ind w:left="0" w:firstLine="700"/>
        <w:jc w:val="both"/>
        <w:rPr>
          <w:i w:val="0"/>
          <w:iCs w:val="0"/>
          <w:sz w:val="24"/>
          <w:szCs w:val="24"/>
          <w:lang w:val="ro-RO" w:eastAsia="ro-RO" w:bidi="ro-RO"/>
        </w:rPr>
      </w:pPr>
      <w:bookmarkStart w:id="112" w:name="bookmark111"/>
      <w:r w:rsidRPr="00776AD3">
        <w:rPr>
          <w:i w:val="0"/>
          <w:iCs w:val="0"/>
          <w:sz w:val="24"/>
          <w:szCs w:val="24"/>
          <w:lang w:val="pt-PT"/>
        </w:rPr>
        <w:t xml:space="preserve">Art. </w:t>
      </w:r>
      <w:r w:rsidRPr="00776AD3">
        <w:rPr>
          <w:i w:val="0"/>
          <w:iCs w:val="0"/>
          <w:sz w:val="24"/>
          <w:szCs w:val="24"/>
          <w:lang w:val="ro-RO" w:eastAsia="ro-RO" w:bidi="ro-RO"/>
        </w:rPr>
        <w:t>107</w:t>
      </w:r>
      <w:bookmarkEnd w:id="112"/>
    </w:p>
    <w:p w14:paraId="7D11C3BB" w14:textId="77777777" w:rsidR="00986E59" w:rsidRPr="00776AD3" w:rsidRDefault="00986E59">
      <w:pPr>
        <w:pStyle w:val="Heading10"/>
        <w:keepNext/>
        <w:keepLines/>
        <w:shd w:val="clear" w:color="auto" w:fill="auto"/>
        <w:spacing w:after="0"/>
        <w:ind w:left="0" w:firstLine="700"/>
        <w:jc w:val="both"/>
        <w:rPr>
          <w:i w:val="0"/>
          <w:iCs w:val="0"/>
          <w:sz w:val="24"/>
          <w:szCs w:val="24"/>
          <w:lang w:val="pt-PT"/>
        </w:rPr>
      </w:pPr>
    </w:p>
    <w:p w14:paraId="72AB5E76"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Incalcarea dispozițiilor prezentului regulament atrage răspundere disciplinara , patrimoniala, civila, contravenționala sau penala, in condițiile legii.</w:t>
      </w:r>
    </w:p>
    <w:p w14:paraId="3353D8F8" w14:textId="2D8EE2C2" w:rsidR="008F605C" w:rsidRPr="00776AD3" w:rsidRDefault="000E5658">
      <w:pPr>
        <w:pStyle w:val="Heading10"/>
        <w:keepNext/>
        <w:keepLines/>
        <w:shd w:val="clear" w:color="auto" w:fill="auto"/>
        <w:spacing w:after="0"/>
        <w:ind w:left="0" w:firstLine="700"/>
        <w:jc w:val="both"/>
        <w:rPr>
          <w:i w:val="0"/>
          <w:iCs w:val="0"/>
          <w:sz w:val="24"/>
          <w:szCs w:val="24"/>
          <w:lang w:val="ro-RO" w:eastAsia="ro-RO" w:bidi="ro-RO"/>
        </w:rPr>
      </w:pPr>
      <w:bookmarkStart w:id="113" w:name="bookmark112"/>
      <w:r w:rsidRPr="00776AD3">
        <w:rPr>
          <w:i w:val="0"/>
          <w:iCs w:val="0"/>
          <w:sz w:val="24"/>
          <w:szCs w:val="24"/>
        </w:rPr>
        <w:t xml:space="preserve">Art. </w:t>
      </w:r>
      <w:r w:rsidRPr="00776AD3">
        <w:rPr>
          <w:i w:val="0"/>
          <w:iCs w:val="0"/>
          <w:sz w:val="24"/>
          <w:szCs w:val="24"/>
          <w:lang w:val="ro-RO" w:eastAsia="ro-RO" w:bidi="ro-RO"/>
        </w:rPr>
        <w:t>108</w:t>
      </w:r>
      <w:bookmarkEnd w:id="113"/>
    </w:p>
    <w:p w14:paraId="5D9DEFD6" w14:textId="77777777" w:rsidR="00986E59" w:rsidRPr="00776AD3" w:rsidRDefault="00986E59">
      <w:pPr>
        <w:pStyle w:val="Heading10"/>
        <w:keepNext/>
        <w:keepLines/>
        <w:shd w:val="clear" w:color="auto" w:fill="auto"/>
        <w:spacing w:after="0"/>
        <w:ind w:left="0" w:firstLine="700"/>
        <w:jc w:val="both"/>
        <w:rPr>
          <w:i w:val="0"/>
          <w:iCs w:val="0"/>
          <w:sz w:val="24"/>
          <w:szCs w:val="24"/>
        </w:rPr>
      </w:pPr>
    </w:p>
    <w:p w14:paraId="32B75E90" w14:textId="77777777" w:rsidR="008F605C" w:rsidRPr="00776AD3" w:rsidRDefault="000E5658">
      <w:pPr>
        <w:pStyle w:val="BodyText"/>
        <w:numPr>
          <w:ilvl w:val="0"/>
          <w:numId w:val="118"/>
        </w:numPr>
        <w:shd w:val="clear" w:color="auto" w:fill="auto"/>
        <w:tabs>
          <w:tab w:val="left" w:pos="453"/>
        </w:tabs>
        <w:rPr>
          <w:i w:val="0"/>
          <w:iCs w:val="0"/>
          <w:sz w:val="24"/>
          <w:szCs w:val="24"/>
        </w:rPr>
      </w:pPr>
      <w:r w:rsidRPr="00776AD3">
        <w:rPr>
          <w:i w:val="0"/>
          <w:iCs w:val="0"/>
          <w:sz w:val="24"/>
          <w:szCs w:val="24"/>
        </w:rPr>
        <w:t>In cadrul regulamentelor de serviciu se vor preciza: obligativitatea, periodicitatea si modul de efectuare a măsurătorilor parametrilor lurninotehnici pe toate caile de circulalie.</w:t>
      </w:r>
    </w:p>
    <w:p w14:paraId="3FB38431" w14:textId="77777777" w:rsidR="008F605C" w:rsidRPr="00776AD3" w:rsidRDefault="000E5658">
      <w:pPr>
        <w:pStyle w:val="BodyText"/>
        <w:numPr>
          <w:ilvl w:val="0"/>
          <w:numId w:val="118"/>
        </w:numPr>
        <w:shd w:val="clear" w:color="auto" w:fill="auto"/>
        <w:tabs>
          <w:tab w:val="left" w:pos="453"/>
        </w:tabs>
        <w:rPr>
          <w:i w:val="0"/>
          <w:iCs w:val="0"/>
          <w:sz w:val="24"/>
          <w:szCs w:val="24"/>
        </w:rPr>
      </w:pPr>
      <w:r w:rsidRPr="00776AD3">
        <w:rPr>
          <w:i w:val="0"/>
          <w:iCs w:val="0"/>
          <w:sz w:val="24"/>
          <w:szCs w:val="24"/>
        </w:rPr>
        <w:t>Măsurătorile precizate la alin. (1) se vor efectua obligatoriu la inceperea activitilii operatorului, indiferent de modul de gestiune adoptat.</w:t>
      </w:r>
    </w:p>
    <w:p w14:paraId="64E32962" w14:textId="0F06C9E6" w:rsidR="008F605C" w:rsidRPr="00776AD3" w:rsidRDefault="000E5658">
      <w:pPr>
        <w:pStyle w:val="BodyText"/>
        <w:numPr>
          <w:ilvl w:val="0"/>
          <w:numId w:val="118"/>
        </w:numPr>
        <w:shd w:val="clear" w:color="auto" w:fill="auto"/>
        <w:tabs>
          <w:tab w:val="left" w:pos="463"/>
        </w:tabs>
        <w:rPr>
          <w:i w:val="0"/>
          <w:iCs w:val="0"/>
          <w:sz w:val="24"/>
          <w:szCs w:val="24"/>
        </w:rPr>
      </w:pPr>
      <w:r w:rsidRPr="00776AD3">
        <w:rPr>
          <w:i w:val="0"/>
          <w:iCs w:val="0"/>
          <w:sz w:val="24"/>
          <w:szCs w:val="24"/>
        </w:rPr>
        <w:t>In urma măsurătorilor se va stabili un plan de masuri pentru aducerea sistemului de iluminat public la parametrii tehnici prevazuti in normativele in vigoare.</w:t>
      </w:r>
    </w:p>
    <w:p w14:paraId="127C3847" w14:textId="77777777" w:rsidR="00986E59" w:rsidRPr="00776AD3" w:rsidRDefault="00986E59" w:rsidP="00986E59">
      <w:pPr>
        <w:pStyle w:val="BodyText"/>
        <w:shd w:val="clear" w:color="auto" w:fill="auto"/>
        <w:tabs>
          <w:tab w:val="left" w:pos="463"/>
        </w:tabs>
        <w:rPr>
          <w:i w:val="0"/>
          <w:iCs w:val="0"/>
          <w:sz w:val="24"/>
          <w:szCs w:val="24"/>
        </w:rPr>
      </w:pPr>
    </w:p>
    <w:p w14:paraId="79B78FC8" w14:textId="4287A65A" w:rsidR="008F605C" w:rsidRPr="00776AD3" w:rsidRDefault="000E5658">
      <w:pPr>
        <w:pStyle w:val="BodyText"/>
        <w:shd w:val="clear" w:color="auto" w:fill="auto"/>
        <w:ind w:firstLine="700"/>
        <w:rPr>
          <w:b/>
          <w:bCs/>
          <w:i w:val="0"/>
          <w:iCs w:val="0"/>
          <w:sz w:val="24"/>
          <w:szCs w:val="24"/>
        </w:rPr>
      </w:pPr>
      <w:r w:rsidRPr="00776AD3">
        <w:rPr>
          <w:b/>
          <w:bCs/>
          <w:i w:val="0"/>
          <w:iCs w:val="0"/>
          <w:sz w:val="24"/>
          <w:szCs w:val="24"/>
          <w:lang w:eastAsia="en-US" w:bidi="en-US"/>
        </w:rPr>
        <w:t xml:space="preserve">Art. </w:t>
      </w:r>
      <w:r w:rsidRPr="00776AD3">
        <w:rPr>
          <w:b/>
          <w:bCs/>
          <w:i w:val="0"/>
          <w:iCs w:val="0"/>
          <w:sz w:val="24"/>
          <w:szCs w:val="24"/>
        </w:rPr>
        <w:t>109.</w:t>
      </w:r>
    </w:p>
    <w:p w14:paraId="6905AB20" w14:textId="77777777" w:rsidR="00986E59" w:rsidRPr="00776AD3" w:rsidRDefault="00986E59">
      <w:pPr>
        <w:pStyle w:val="BodyText"/>
        <w:shd w:val="clear" w:color="auto" w:fill="auto"/>
        <w:ind w:firstLine="700"/>
        <w:rPr>
          <w:i w:val="0"/>
          <w:iCs w:val="0"/>
          <w:sz w:val="24"/>
          <w:szCs w:val="24"/>
        </w:rPr>
      </w:pPr>
    </w:p>
    <w:p w14:paraId="1213DD2D" w14:textId="77777777" w:rsidR="008F605C" w:rsidRPr="00776AD3" w:rsidRDefault="000E5658">
      <w:pPr>
        <w:pStyle w:val="BodyText"/>
        <w:shd w:val="clear" w:color="auto" w:fill="auto"/>
        <w:spacing w:after="500"/>
        <w:rPr>
          <w:i w:val="0"/>
          <w:iCs w:val="0"/>
          <w:sz w:val="24"/>
          <w:szCs w:val="24"/>
        </w:rPr>
      </w:pPr>
      <w:r w:rsidRPr="00776AD3">
        <w:rPr>
          <w:i w:val="0"/>
          <w:iCs w:val="0"/>
          <w:sz w:val="24"/>
          <w:szCs w:val="24"/>
        </w:rPr>
        <w:t>In cadrul contractelor incheiate cu utilizatorii se vor indica standardele, normativele si tarifele legale, valabile la data incheierii acestora.</w:t>
      </w:r>
    </w:p>
    <w:p w14:paraId="1F18C205" w14:textId="1982E210" w:rsidR="008F605C" w:rsidRPr="00776AD3" w:rsidRDefault="000E5658">
      <w:pPr>
        <w:pStyle w:val="Heading10"/>
        <w:keepNext/>
        <w:keepLines/>
        <w:shd w:val="clear" w:color="auto" w:fill="auto"/>
        <w:spacing w:after="0"/>
        <w:ind w:left="0" w:firstLine="700"/>
        <w:jc w:val="both"/>
        <w:rPr>
          <w:i w:val="0"/>
          <w:iCs w:val="0"/>
          <w:sz w:val="24"/>
          <w:szCs w:val="24"/>
          <w:lang w:val="ro-RO" w:eastAsia="ro-RO" w:bidi="ro-RO"/>
        </w:rPr>
      </w:pPr>
      <w:bookmarkStart w:id="114" w:name="bookmark113"/>
      <w:r w:rsidRPr="00776AD3">
        <w:rPr>
          <w:i w:val="0"/>
          <w:iCs w:val="0"/>
          <w:sz w:val="24"/>
          <w:szCs w:val="24"/>
          <w:lang w:val="fr-FR"/>
        </w:rPr>
        <w:t xml:space="preserve">Art. </w:t>
      </w:r>
      <w:r w:rsidRPr="00776AD3">
        <w:rPr>
          <w:i w:val="0"/>
          <w:iCs w:val="0"/>
          <w:sz w:val="24"/>
          <w:szCs w:val="24"/>
          <w:lang w:val="ro-RO" w:eastAsia="ro-RO" w:bidi="ro-RO"/>
        </w:rPr>
        <w:t>110.</w:t>
      </w:r>
      <w:bookmarkEnd w:id="114"/>
    </w:p>
    <w:p w14:paraId="4D2747D1" w14:textId="77777777" w:rsidR="00986E59" w:rsidRPr="00776AD3" w:rsidRDefault="00986E59">
      <w:pPr>
        <w:pStyle w:val="Heading10"/>
        <w:keepNext/>
        <w:keepLines/>
        <w:shd w:val="clear" w:color="auto" w:fill="auto"/>
        <w:spacing w:after="0"/>
        <w:ind w:left="0" w:firstLine="700"/>
        <w:jc w:val="both"/>
        <w:rPr>
          <w:i w:val="0"/>
          <w:iCs w:val="0"/>
          <w:sz w:val="24"/>
          <w:szCs w:val="24"/>
          <w:lang w:val="fr-FR"/>
        </w:rPr>
      </w:pPr>
    </w:p>
    <w:p w14:paraId="13D7F5E9" w14:textId="722327F4" w:rsidR="008F605C" w:rsidRPr="00776AD3" w:rsidRDefault="000E5658">
      <w:pPr>
        <w:pStyle w:val="BodyText"/>
        <w:shd w:val="clear" w:color="auto" w:fill="auto"/>
        <w:spacing w:after="500"/>
        <w:rPr>
          <w:i w:val="0"/>
          <w:iCs w:val="0"/>
          <w:sz w:val="24"/>
          <w:szCs w:val="24"/>
        </w:rPr>
      </w:pPr>
      <w:r w:rsidRPr="00776AD3">
        <w:rPr>
          <w:i w:val="0"/>
          <w:iCs w:val="0"/>
          <w:sz w:val="24"/>
          <w:szCs w:val="24"/>
        </w:rPr>
        <w:t xml:space="preserve">Operatorul care prestează serviciul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val="fr-FR" w:eastAsia="en-US" w:bidi="en-US"/>
        </w:rPr>
        <w:t>SFANTU GHEORGHE</w:t>
      </w:r>
      <w:r w:rsidRPr="00776AD3">
        <w:rPr>
          <w:i w:val="0"/>
          <w:iCs w:val="0"/>
          <w:sz w:val="24"/>
          <w:szCs w:val="24"/>
          <w:lang w:val="fr-FR" w:eastAsia="en-US" w:bidi="en-US"/>
        </w:rPr>
        <w:t xml:space="preserve"> </w:t>
      </w:r>
      <w:r w:rsidRPr="00776AD3">
        <w:rPr>
          <w:i w:val="0"/>
          <w:iCs w:val="0"/>
          <w:sz w:val="24"/>
          <w:szCs w:val="24"/>
        </w:rPr>
        <w:t>are obligalia de a intocmi un plan de masuri care sa aiba o durata de maximum 12 luni, in care sa fie cuprinse termenele de conformare cu obligaliile ce rezulta din prezentul regulament, in special in privința inventarierii instalaliilor de iluminat calculării si măsurării parametrilor lurninotehnici.</w:t>
      </w:r>
    </w:p>
    <w:p w14:paraId="5F01B90B" w14:textId="76FB0C1E" w:rsidR="008F605C" w:rsidRPr="00776AD3" w:rsidRDefault="000E5658">
      <w:pPr>
        <w:pStyle w:val="Heading10"/>
        <w:keepNext/>
        <w:keepLines/>
        <w:shd w:val="clear" w:color="auto" w:fill="auto"/>
        <w:spacing w:after="0"/>
        <w:ind w:left="0" w:firstLine="700"/>
        <w:jc w:val="both"/>
        <w:rPr>
          <w:i w:val="0"/>
          <w:iCs w:val="0"/>
          <w:sz w:val="24"/>
          <w:szCs w:val="24"/>
          <w:lang w:val="ro-RO" w:eastAsia="ro-RO" w:bidi="ro-RO"/>
        </w:rPr>
      </w:pPr>
      <w:bookmarkStart w:id="115" w:name="bookmark114"/>
      <w:r w:rsidRPr="00776AD3">
        <w:rPr>
          <w:i w:val="0"/>
          <w:iCs w:val="0"/>
          <w:sz w:val="24"/>
          <w:szCs w:val="24"/>
          <w:lang w:val="ro-RO"/>
        </w:rPr>
        <w:lastRenderedPageBreak/>
        <w:t xml:space="preserve">Art. </w:t>
      </w:r>
      <w:r w:rsidRPr="00776AD3">
        <w:rPr>
          <w:i w:val="0"/>
          <w:iCs w:val="0"/>
          <w:sz w:val="24"/>
          <w:szCs w:val="24"/>
          <w:lang w:val="ro-RO" w:eastAsia="ro-RO" w:bidi="ro-RO"/>
        </w:rPr>
        <w:t>111.</w:t>
      </w:r>
      <w:bookmarkEnd w:id="115"/>
    </w:p>
    <w:p w14:paraId="180CCA05" w14:textId="77777777" w:rsidR="00986E59" w:rsidRPr="00776AD3" w:rsidRDefault="00986E59">
      <w:pPr>
        <w:pStyle w:val="Heading10"/>
        <w:keepNext/>
        <w:keepLines/>
        <w:shd w:val="clear" w:color="auto" w:fill="auto"/>
        <w:spacing w:after="0"/>
        <w:ind w:left="0" w:firstLine="700"/>
        <w:jc w:val="both"/>
        <w:rPr>
          <w:i w:val="0"/>
          <w:iCs w:val="0"/>
          <w:sz w:val="24"/>
          <w:szCs w:val="24"/>
          <w:lang w:val="ro-RO"/>
        </w:rPr>
      </w:pPr>
    </w:p>
    <w:p w14:paraId="6024CD2F" w14:textId="77777777" w:rsidR="008F605C" w:rsidRPr="00776AD3" w:rsidRDefault="000E5658">
      <w:pPr>
        <w:pStyle w:val="BodyText"/>
        <w:shd w:val="clear" w:color="auto" w:fill="auto"/>
        <w:spacing w:after="240"/>
        <w:rPr>
          <w:i w:val="0"/>
          <w:iCs w:val="0"/>
          <w:sz w:val="24"/>
          <w:szCs w:val="24"/>
        </w:rPr>
      </w:pPr>
      <w:r w:rsidRPr="00776AD3">
        <w:rPr>
          <w:i w:val="0"/>
          <w:iCs w:val="0"/>
          <w:sz w:val="24"/>
          <w:szCs w:val="24"/>
        </w:rPr>
        <w:t>In vederea creșterii siguranței cetățenilor si scăderii infractionalitatii, organele administrației publice locale impreuna cu organele de politie vor stabili modalitățile de semnalare operativa a cazurilor de nefunctionare sau de funcționare defectuoasa a sistemului de iluminat public.</w:t>
      </w:r>
    </w:p>
    <w:p w14:paraId="7EE07D61" w14:textId="3DAEE3AE" w:rsidR="008F605C" w:rsidRPr="00776AD3" w:rsidRDefault="000E5658">
      <w:pPr>
        <w:pStyle w:val="Heading10"/>
        <w:keepNext/>
        <w:keepLines/>
        <w:shd w:val="clear" w:color="auto" w:fill="auto"/>
        <w:spacing w:after="0"/>
        <w:ind w:left="0" w:firstLine="700"/>
        <w:jc w:val="both"/>
        <w:rPr>
          <w:i w:val="0"/>
          <w:iCs w:val="0"/>
          <w:sz w:val="24"/>
          <w:szCs w:val="24"/>
          <w:lang w:val="ro-RO" w:eastAsia="ro-RO" w:bidi="ro-RO"/>
        </w:rPr>
      </w:pPr>
      <w:bookmarkStart w:id="116" w:name="bookmark115"/>
      <w:r w:rsidRPr="00776AD3">
        <w:rPr>
          <w:i w:val="0"/>
          <w:iCs w:val="0"/>
          <w:sz w:val="24"/>
          <w:szCs w:val="24"/>
          <w:lang w:val="ro-RO"/>
        </w:rPr>
        <w:t xml:space="preserve">Art. </w:t>
      </w:r>
      <w:r w:rsidRPr="00776AD3">
        <w:rPr>
          <w:i w:val="0"/>
          <w:iCs w:val="0"/>
          <w:sz w:val="24"/>
          <w:szCs w:val="24"/>
          <w:lang w:val="ro-RO" w:eastAsia="ro-RO" w:bidi="ro-RO"/>
        </w:rPr>
        <w:t>112.</w:t>
      </w:r>
      <w:bookmarkEnd w:id="116"/>
    </w:p>
    <w:p w14:paraId="79615716" w14:textId="77777777" w:rsidR="00986E59" w:rsidRPr="00776AD3" w:rsidRDefault="00986E59">
      <w:pPr>
        <w:pStyle w:val="Heading10"/>
        <w:keepNext/>
        <w:keepLines/>
        <w:shd w:val="clear" w:color="auto" w:fill="auto"/>
        <w:spacing w:after="0"/>
        <w:ind w:left="0" w:firstLine="700"/>
        <w:jc w:val="both"/>
        <w:rPr>
          <w:i w:val="0"/>
          <w:iCs w:val="0"/>
          <w:sz w:val="24"/>
          <w:szCs w:val="24"/>
          <w:lang w:val="ro-RO"/>
        </w:rPr>
      </w:pPr>
    </w:p>
    <w:p w14:paraId="0536F55E" w14:textId="00667F74" w:rsidR="008F605C" w:rsidRPr="00776AD3" w:rsidRDefault="000E5658">
      <w:pPr>
        <w:pStyle w:val="BodyText"/>
        <w:shd w:val="clear" w:color="auto" w:fill="auto"/>
        <w:spacing w:after="480"/>
        <w:rPr>
          <w:i w:val="0"/>
          <w:iCs w:val="0"/>
          <w:sz w:val="24"/>
          <w:szCs w:val="24"/>
        </w:rPr>
      </w:pPr>
      <w:r w:rsidRPr="00776AD3">
        <w:rPr>
          <w:i w:val="0"/>
          <w:iCs w:val="0"/>
          <w:sz w:val="24"/>
          <w:szCs w:val="24"/>
        </w:rPr>
        <w:t xml:space="preserve">Trimestrial operatorul serviciului de iluminat public din </w:t>
      </w:r>
      <w:r w:rsidR="00CD2E12" w:rsidRPr="00776AD3">
        <w:rPr>
          <w:i w:val="0"/>
          <w:iCs w:val="0"/>
          <w:sz w:val="24"/>
          <w:szCs w:val="24"/>
        </w:rPr>
        <w:t>MUNICIPIUL</w:t>
      </w:r>
      <w:r w:rsidRPr="00776AD3">
        <w:rPr>
          <w:i w:val="0"/>
          <w:iCs w:val="0"/>
          <w:sz w:val="24"/>
          <w:szCs w:val="24"/>
        </w:rPr>
        <w:t xml:space="preserve"> </w:t>
      </w:r>
      <w:r w:rsidR="00EA0978" w:rsidRPr="00776AD3">
        <w:rPr>
          <w:i w:val="0"/>
          <w:iCs w:val="0"/>
          <w:sz w:val="24"/>
          <w:szCs w:val="24"/>
          <w:lang w:eastAsia="en-US" w:bidi="en-US"/>
        </w:rPr>
        <w:t>SFANTU GHEORGHE</w:t>
      </w:r>
      <w:r w:rsidRPr="00776AD3">
        <w:rPr>
          <w:i w:val="0"/>
          <w:iCs w:val="0"/>
          <w:sz w:val="24"/>
          <w:szCs w:val="24"/>
          <w:lang w:eastAsia="en-US" w:bidi="en-US"/>
        </w:rPr>
        <w:t xml:space="preserve"> </w:t>
      </w:r>
      <w:r w:rsidRPr="00776AD3">
        <w:rPr>
          <w:i w:val="0"/>
          <w:iCs w:val="0"/>
          <w:sz w:val="24"/>
          <w:szCs w:val="24"/>
        </w:rPr>
        <w:t>va prezenta o informare către autoritatea publica locala in care se va preciza modul in care au fost indepliniti indicatorii de performanta stabiliri si aprobați in prezentul Regulament - anexa nr. 1.</w:t>
      </w:r>
    </w:p>
    <w:p w14:paraId="286FC5D5" w14:textId="77777777" w:rsidR="008F605C" w:rsidRPr="00776AD3" w:rsidRDefault="000E5658">
      <w:pPr>
        <w:pStyle w:val="BodyText"/>
        <w:shd w:val="clear" w:color="auto" w:fill="auto"/>
        <w:spacing w:after="240"/>
      </w:pPr>
      <w:r w:rsidRPr="00776AD3">
        <w:rPr>
          <w:i w:val="0"/>
          <w:iCs w:val="0"/>
          <w:sz w:val="24"/>
          <w:szCs w:val="24"/>
        </w:rPr>
        <w:t>întocmit:</w:t>
      </w:r>
      <w:r w:rsidRPr="00776AD3">
        <w:br w:type="page"/>
      </w:r>
    </w:p>
    <w:p w14:paraId="63053612" w14:textId="2391F1F8" w:rsidR="008F605C" w:rsidRPr="00776AD3" w:rsidRDefault="000E5658">
      <w:pPr>
        <w:pStyle w:val="BodyText"/>
        <w:shd w:val="clear" w:color="auto" w:fill="auto"/>
        <w:ind w:right="180"/>
        <w:jc w:val="right"/>
      </w:pPr>
      <w:bookmarkStart w:id="117" w:name="_Hlk43149668"/>
      <w:r w:rsidRPr="00776AD3">
        <w:lastRenderedPageBreak/>
        <w:t>ANEXA 1</w:t>
      </w:r>
    </w:p>
    <w:p w14:paraId="59F84B7F" w14:textId="28AC3FBD" w:rsidR="008F605C" w:rsidRPr="00776AD3" w:rsidRDefault="000E5658">
      <w:pPr>
        <w:pStyle w:val="BodyText"/>
        <w:shd w:val="clear" w:color="auto" w:fill="auto"/>
        <w:spacing w:after="160"/>
        <w:ind w:right="200"/>
        <w:jc w:val="center"/>
      </w:pPr>
      <w:r w:rsidRPr="00776AD3">
        <w:t xml:space="preserve">la Regulamentul Serviciului de iluminat public în </w:t>
      </w:r>
      <w:r w:rsidR="00CD2E12" w:rsidRPr="00776AD3">
        <w:t>MUNICIPIUL</w:t>
      </w:r>
      <w:r w:rsidRPr="00776AD3">
        <w:t xml:space="preserve"> </w:t>
      </w:r>
      <w:r w:rsidR="00EA0978" w:rsidRPr="00776AD3">
        <w:rPr>
          <w:lang w:val="fr-FR" w:eastAsia="en-US" w:bidi="en-US"/>
        </w:rPr>
        <w:t>SFANTU GHEORGHE</w:t>
      </w:r>
    </w:p>
    <w:p w14:paraId="257523C0" w14:textId="77777777" w:rsidR="008F605C" w:rsidRPr="00776AD3" w:rsidRDefault="000E5658">
      <w:pPr>
        <w:pStyle w:val="Bodytext60"/>
        <w:shd w:val="clear" w:color="auto" w:fill="auto"/>
        <w:spacing w:after="0" w:line="240" w:lineRule="auto"/>
        <w:ind w:left="2920"/>
        <w:rPr>
          <w:rFonts w:ascii="Arial" w:hAnsi="Arial" w:cs="Arial"/>
        </w:rPr>
      </w:pPr>
      <w:r w:rsidRPr="00776AD3">
        <w:rPr>
          <w:rFonts w:ascii="Arial" w:hAnsi="Arial" w:cs="Arial"/>
        </w:rPr>
        <w:t>INDICATORI DE PERFORMANȚĂ</w:t>
      </w:r>
    </w:p>
    <w:p w14:paraId="19E943B6" w14:textId="77777777" w:rsidR="008F605C" w:rsidRPr="00776AD3" w:rsidRDefault="000E5658">
      <w:pPr>
        <w:pStyle w:val="Bodytext60"/>
        <w:shd w:val="clear" w:color="auto" w:fill="auto"/>
        <w:spacing w:after="360" w:line="209" w:lineRule="auto"/>
        <w:ind w:left="1040"/>
        <w:rPr>
          <w:rFonts w:ascii="Arial" w:hAnsi="Arial" w:cs="Arial"/>
        </w:rPr>
      </w:pPr>
      <w:r w:rsidRPr="00776AD3">
        <w:rPr>
          <w:rFonts w:ascii="Arial" w:hAnsi="Arial" w:cs="Arial"/>
        </w:rPr>
        <w:t>generali și garantați pentru serviciile de iluminat public</w:t>
      </w:r>
    </w:p>
    <w:tbl>
      <w:tblPr>
        <w:tblOverlap w:val="never"/>
        <w:tblW w:w="0" w:type="auto"/>
        <w:jc w:val="center"/>
        <w:tblLayout w:type="fixed"/>
        <w:tblCellMar>
          <w:left w:w="10" w:type="dxa"/>
          <w:right w:w="10" w:type="dxa"/>
        </w:tblCellMar>
        <w:tblLook w:val="0000" w:firstRow="0" w:lastRow="0" w:firstColumn="0" w:lastColumn="0" w:noHBand="0" w:noVBand="0"/>
      </w:tblPr>
      <w:tblGrid>
        <w:gridCol w:w="782"/>
        <w:gridCol w:w="4522"/>
        <w:gridCol w:w="816"/>
        <w:gridCol w:w="811"/>
        <w:gridCol w:w="811"/>
        <w:gridCol w:w="816"/>
        <w:gridCol w:w="902"/>
      </w:tblGrid>
      <w:tr w:rsidR="00F60110" w:rsidRPr="00776AD3" w14:paraId="4EA9F15E" w14:textId="77777777" w:rsidTr="009635BE">
        <w:trPr>
          <w:trHeight w:hRule="exact" w:val="686"/>
          <w:jc w:val="center"/>
        </w:trPr>
        <w:tc>
          <w:tcPr>
            <w:tcW w:w="782" w:type="dxa"/>
            <w:vMerge w:val="restart"/>
            <w:tcBorders>
              <w:top w:val="single" w:sz="4" w:space="0" w:color="auto"/>
              <w:left w:val="single" w:sz="4" w:space="0" w:color="auto"/>
            </w:tcBorders>
            <w:shd w:val="clear" w:color="auto" w:fill="FFFFFF"/>
          </w:tcPr>
          <w:p w14:paraId="31186267" w14:textId="77777777" w:rsidR="00F60110" w:rsidRPr="00776AD3" w:rsidRDefault="00F60110" w:rsidP="009635BE">
            <w:pPr>
              <w:pStyle w:val="Other0"/>
              <w:shd w:val="clear" w:color="auto" w:fill="auto"/>
              <w:spacing w:after="100"/>
              <w:ind w:left="160"/>
              <w:jc w:val="left"/>
              <w:rPr>
                <w:sz w:val="19"/>
                <w:szCs w:val="19"/>
              </w:rPr>
            </w:pPr>
            <w:r w:rsidRPr="00776AD3">
              <w:rPr>
                <w:rFonts w:eastAsia="Times New Roman"/>
                <w:b/>
                <w:bCs/>
                <w:i w:val="0"/>
                <w:iCs w:val="0"/>
                <w:sz w:val="19"/>
                <w:szCs w:val="19"/>
              </w:rPr>
              <w:t>Nr.</w:t>
            </w:r>
          </w:p>
          <w:p w14:paraId="0F83DBD8" w14:textId="77777777" w:rsidR="00F60110" w:rsidRPr="00776AD3" w:rsidRDefault="00F60110" w:rsidP="009635BE">
            <w:pPr>
              <w:pStyle w:val="Other0"/>
              <w:shd w:val="clear" w:color="auto" w:fill="auto"/>
              <w:ind w:left="160"/>
              <w:jc w:val="left"/>
              <w:rPr>
                <w:sz w:val="19"/>
                <w:szCs w:val="19"/>
              </w:rPr>
            </w:pPr>
            <w:r w:rsidRPr="00776AD3">
              <w:rPr>
                <w:rFonts w:eastAsia="Times New Roman"/>
                <w:b/>
                <w:bCs/>
                <w:i w:val="0"/>
                <w:iCs w:val="0"/>
                <w:sz w:val="19"/>
                <w:szCs w:val="19"/>
              </w:rPr>
              <w:t>Crt.</w:t>
            </w:r>
          </w:p>
        </w:tc>
        <w:tc>
          <w:tcPr>
            <w:tcW w:w="4522" w:type="dxa"/>
            <w:vMerge w:val="restart"/>
            <w:tcBorders>
              <w:top w:val="single" w:sz="4" w:space="0" w:color="auto"/>
              <w:left w:val="single" w:sz="4" w:space="0" w:color="auto"/>
            </w:tcBorders>
            <w:shd w:val="clear" w:color="auto" w:fill="FFFFFF"/>
            <w:vAlign w:val="center"/>
          </w:tcPr>
          <w:p w14:paraId="50959973"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INDICATORI DE PERFORMANȚĂ</w:t>
            </w:r>
          </w:p>
        </w:tc>
        <w:tc>
          <w:tcPr>
            <w:tcW w:w="3254" w:type="dxa"/>
            <w:gridSpan w:val="4"/>
            <w:tcBorders>
              <w:top w:val="single" w:sz="4" w:space="0" w:color="auto"/>
              <w:left w:val="single" w:sz="4" w:space="0" w:color="auto"/>
            </w:tcBorders>
            <w:shd w:val="clear" w:color="auto" w:fill="FFFFFF"/>
            <w:vAlign w:val="center"/>
          </w:tcPr>
          <w:p w14:paraId="162CC285" w14:textId="77777777" w:rsidR="00F60110" w:rsidRPr="00776AD3" w:rsidRDefault="00F60110" w:rsidP="009635BE">
            <w:pPr>
              <w:pStyle w:val="Other0"/>
              <w:shd w:val="clear" w:color="auto" w:fill="auto"/>
              <w:jc w:val="left"/>
            </w:pPr>
            <w:r w:rsidRPr="00776AD3">
              <w:rPr>
                <w:rFonts w:eastAsia="Times New Roman"/>
                <w:b/>
                <w:bCs/>
                <w:i w:val="0"/>
                <w:iCs w:val="0"/>
              </w:rPr>
              <w:t>Trimestrul</w:t>
            </w:r>
          </w:p>
        </w:tc>
        <w:tc>
          <w:tcPr>
            <w:tcW w:w="902" w:type="dxa"/>
            <w:tcBorders>
              <w:top w:val="single" w:sz="4" w:space="0" w:color="auto"/>
              <w:left w:val="single" w:sz="4" w:space="0" w:color="auto"/>
              <w:right w:val="single" w:sz="4" w:space="0" w:color="auto"/>
            </w:tcBorders>
            <w:shd w:val="clear" w:color="auto" w:fill="FFFFFF"/>
            <w:vAlign w:val="bottom"/>
          </w:tcPr>
          <w:p w14:paraId="4E2F37D1" w14:textId="77777777" w:rsidR="00F60110" w:rsidRPr="00776AD3" w:rsidRDefault="00F60110" w:rsidP="009635BE">
            <w:pPr>
              <w:pStyle w:val="Other0"/>
              <w:shd w:val="clear" w:color="auto" w:fill="auto"/>
              <w:spacing w:after="80"/>
              <w:jc w:val="center"/>
            </w:pPr>
            <w:r w:rsidRPr="00776AD3">
              <w:rPr>
                <w:rFonts w:eastAsia="Times New Roman"/>
                <w:b/>
                <w:bCs/>
                <w:i w:val="0"/>
                <w:iCs w:val="0"/>
              </w:rPr>
              <w:t>Total</w:t>
            </w:r>
          </w:p>
          <w:p w14:paraId="047D1C0E" w14:textId="77777777" w:rsidR="00F60110" w:rsidRPr="00776AD3" w:rsidRDefault="00F60110" w:rsidP="009635BE">
            <w:pPr>
              <w:pStyle w:val="Other0"/>
              <w:shd w:val="clear" w:color="auto" w:fill="auto"/>
              <w:jc w:val="center"/>
            </w:pPr>
            <w:r w:rsidRPr="00776AD3">
              <w:rPr>
                <w:rFonts w:eastAsia="Times New Roman"/>
                <w:b/>
                <w:bCs/>
                <w:i w:val="0"/>
                <w:iCs w:val="0"/>
              </w:rPr>
              <w:t>an</w:t>
            </w:r>
          </w:p>
        </w:tc>
      </w:tr>
      <w:tr w:rsidR="00F60110" w:rsidRPr="00776AD3" w14:paraId="07E36A66" w14:textId="77777777" w:rsidTr="009635BE">
        <w:trPr>
          <w:trHeight w:hRule="exact" w:val="312"/>
          <w:jc w:val="center"/>
        </w:trPr>
        <w:tc>
          <w:tcPr>
            <w:tcW w:w="782" w:type="dxa"/>
            <w:vMerge/>
            <w:tcBorders>
              <w:left w:val="single" w:sz="4" w:space="0" w:color="auto"/>
            </w:tcBorders>
            <w:shd w:val="clear" w:color="auto" w:fill="FFFFFF"/>
          </w:tcPr>
          <w:p w14:paraId="689D8A66" w14:textId="77777777" w:rsidR="00F60110" w:rsidRPr="00776AD3" w:rsidRDefault="00F60110" w:rsidP="009635BE">
            <w:pPr>
              <w:rPr>
                <w:rFonts w:ascii="Arial" w:hAnsi="Arial" w:cs="Arial"/>
              </w:rPr>
            </w:pPr>
          </w:p>
        </w:tc>
        <w:tc>
          <w:tcPr>
            <w:tcW w:w="4522" w:type="dxa"/>
            <w:vMerge/>
            <w:tcBorders>
              <w:left w:val="single" w:sz="4" w:space="0" w:color="auto"/>
            </w:tcBorders>
            <w:shd w:val="clear" w:color="auto" w:fill="FFFFFF"/>
            <w:vAlign w:val="center"/>
          </w:tcPr>
          <w:p w14:paraId="7ED3506E" w14:textId="77777777" w:rsidR="00F60110" w:rsidRPr="00776AD3" w:rsidRDefault="00F60110" w:rsidP="009635BE">
            <w:pPr>
              <w:rPr>
                <w:rFonts w:ascii="Arial" w:hAnsi="Arial" w:cs="Arial"/>
              </w:rPr>
            </w:pPr>
          </w:p>
        </w:tc>
        <w:tc>
          <w:tcPr>
            <w:tcW w:w="816" w:type="dxa"/>
            <w:tcBorders>
              <w:top w:val="single" w:sz="4" w:space="0" w:color="auto"/>
              <w:left w:val="single" w:sz="4" w:space="0" w:color="auto"/>
            </w:tcBorders>
            <w:shd w:val="clear" w:color="auto" w:fill="FFFFFF"/>
            <w:vAlign w:val="bottom"/>
          </w:tcPr>
          <w:p w14:paraId="0BC182F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I</w:t>
            </w:r>
          </w:p>
        </w:tc>
        <w:tc>
          <w:tcPr>
            <w:tcW w:w="811" w:type="dxa"/>
            <w:tcBorders>
              <w:top w:val="single" w:sz="4" w:space="0" w:color="auto"/>
              <w:left w:val="single" w:sz="4" w:space="0" w:color="auto"/>
            </w:tcBorders>
            <w:shd w:val="clear" w:color="auto" w:fill="FFFFFF"/>
            <w:vAlign w:val="bottom"/>
          </w:tcPr>
          <w:p w14:paraId="19C968D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II</w:t>
            </w:r>
          </w:p>
        </w:tc>
        <w:tc>
          <w:tcPr>
            <w:tcW w:w="811" w:type="dxa"/>
            <w:tcBorders>
              <w:top w:val="single" w:sz="4" w:space="0" w:color="auto"/>
              <w:left w:val="single" w:sz="4" w:space="0" w:color="auto"/>
            </w:tcBorders>
            <w:shd w:val="clear" w:color="auto" w:fill="FFFFFF"/>
            <w:vAlign w:val="bottom"/>
          </w:tcPr>
          <w:p w14:paraId="5EC7BB4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III</w:t>
            </w:r>
          </w:p>
        </w:tc>
        <w:tc>
          <w:tcPr>
            <w:tcW w:w="816" w:type="dxa"/>
            <w:tcBorders>
              <w:top w:val="single" w:sz="4" w:space="0" w:color="auto"/>
              <w:left w:val="single" w:sz="4" w:space="0" w:color="auto"/>
            </w:tcBorders>
            <w:shd w:val="clear" w:color="auto" w:fill="FFFFFF"/>
            <w:vAlign w:val="bottom"/>
          </w:tcPr>
          <w:p w14:paraId="2F693F7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IV</w:t>
            </w:r>
          </w:p>
        </w:tc>
        <w:tc>
          <w:tcPr>
            <w:tcW w:w="902" w:type="dxa"/>
            <w:tcBorders>
              <w:top w:val="single" w:sz="4" w:space="0" w:color="auto"/>
              <w:left w:val="single" w:sz="4" w:space="0" w:color="auto"/>
              <w:right w:val="single" w:sz="4" w:space="0" w:color="auto"/>
            </w:tcBorders>
            <w:shd w:val="clear" w:color="auto" w:fill="FFFFFF"/>
          </w:tcPr>
          <w:p w14:paraId="73B52899" w14:textId="77777777" w:rsidR="00F60110" w:rsidRPr="00776AD3" w:rsidRDefault="00F60110" w:rsidP="009635BE">
            <w:pPr>
              <w:rPr>
                <w:rFonts w:ascii="Arial" w:hAnsi="Arial" w:cs="Arial"/>
                <w:sz w:val="10"/>
                <w:szCs w:val="10"/>
              </w:rPr>
            </w:pPr>
          </w:p>
        </w:tc>
      </w:tr>
      <w:tr w:rsidR="00F60110" w:rsidRPr="00776AD3" w14:paraId="6D41AB7C" w14:textId="77777777" w:rsidTr="009635BE">
        <w:trPr>
          <w:trHeight w:hRule="exact" w:val="317"/>
          <w:jc w:val="center"/>
        </w:trPr>
        <w:tc>
          <w:tcPr>
            <w:tcW w:w="782" w:type="dxa"/>
            <w:tcBorders>
              <w:top w:val="single" w:sz="4" w:space="0" w:color="auto"/>
              <w:left w:val="single" w:sz="4" w:space="0" w:color="auto"/>
            </w:tcBorders>
            <w:shd w:val="clear" w:color="auto" w:fill="FFFFFF"/>
            <w:vAlign w:val="bottom"/>
          </w:tcPr>
          <w:p w14:paraId="3A75856D" w14:textId="77777777" w:rsidR="00F60110" w:rsidRPr="00776AD3" w:rsidRDefault="00F60110" w:rsidP="009635BE">
            <w:pPr>
              <w:pStyle w:val="Other0"/>
              <w:shd w:val="clear" w:color="auto" w:fill="auto"/>
              <w:ind w:left="160"/>
              <w:jc w:val="left"/>
              <w:rPr>
                <w:sz w:val="19"/>
                <w:szCs w:val="19"/>
              </w:rPr>
            </w:pPr>
            <w:r w:rsidRPr="00776AD3">
              <w:rPr>
                <w:rFonts w:eastAsia="Times New Roman"/>
                <w:b/>
                <w:bCs/>
                <w:i w:val="0"/>
                <w:iCs w:val="0"/>
                <w:sz w:val="19"/>
                <w:szCs w:val="19"/>
              </w:rPr>
              <w:t>0</w:t>
            </w:r>
          </w:p>
        </w:tc>
        <w:tc>
          <w:tcPr>
            <w:tcW w:w="4522" w:type="dxa"/>
            <w:tcBorders>
              <w:top w:val="single" w:sz="4" w:space="0" w:color="auto"/>
              <w:left w:val="single" w:sz="4" w:space="0" w:color="auto"/>
            </w:tcBorders>
            <w:shd w:val="clear" w:color="auto" w:fill="FFFFFF"/>
            <w:vAlign w:val="bottom"/>
          </w:tcPr>
          <w:p w14:paraId="498C6D2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w:t>
            </w:r>
          </w:p>
        </w:tc>
        <w:tc>
          <w:tcPr>
            <w:tcW w:w="816" w:type="dxa"/>
            <w:tcBorders>
              <w:top w:val="single" w:sz="4" w:space="0" w:color="auto"/>
              <w:left w:val="single" w:sz="4" w:space="0" w:color="auto"/>
            </w:tcBorders>
            <w:shd w:val="clear" w:color="auto" w:fill="FFFFFF"/>
            <w:vAlign w:val="bottom"/>
          </w:tcPr>
          <w:p w14:paraId="2B455B9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11" w:type="dxa"/>
            <w:tcBorders>
              <w:top w:val="single" w:sz="4" w:space="0" w:color="auto"/>
              <w:left w:val="single" w:sz="4" w:space="0" w:color="auto"/>
            </w:tcBorders>
            <w:shd w:val="clear" w:color="auto" w:fill="FFFFFF"/>
            <w:vAlign w:val="center"/>
          </w:tcPr>
          <w:p w14:paraId="1ED7C6E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center"/>
          </w:tcPr>
          <w:p w14:paraId="56F6B9A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4</w:t>
            </w:r>
          </w:p>
        </w:tc>
        <w:tc>
          <w:tcPr>
            <w:tcW w:w="816" w:type="dxa"/>
            <w:tcBorders>
              <w:top w:val="single" w:sz="4" w:space="0" w:color="auto"/>
              <w:left w:val="single" w:sz="4" w:space="0" w:color="auto"/>
            </w:tcBorders>
            <w:shd w:val="clear" w:color="auto" w:fill="FFFFFF"/>
            <w:vAlign w:val="center"/>
          </w:tcPr>
          <w:p w14:paraId="523E044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top w:val="single" w:sz="4" w:space="0" w:color="auto"/>
              <w:left w:val="single" w:sz="4" w:space="0" w:color="auto"/>
              <w:right w:val="single" w:sz="4" w:space="0" w:color="auto"/>
            </w:tcBorders>
            <w:shd w:val="clear" w:color="auto" w:fill="FFFFFF"/>
            <w:vAlign w:val="bottom"/>
          </w:tcPr>
          <w:p w14:paraId="3037F1B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6</w:t>
            </w:r>
          </w:p>
        </w:tc>
      </w:tr>
      <w:tr w:rsidR="00F60110" w:rsidRPr="00776AD3" w14:paraId="4D26250E" w14:textId="77777777" w:rsidTr="009635BE">
        <w:trPr>
          <w:trHeight w:hRule="exact" w:val="341"/>
          <w:jc w:val="center"/>
        </w:trPr>
        <w:tc>
          <w:tcPr>
            <w:tcW w:w="782" w:type="dxa"/>
            <w:tcBorders>
              <w:top w:val="single" w:sz="4" w:space="0" w:color="auto"/>
              <w:left w:val="single" w:sz="4" w:space="0" w:color="auto"/>
            </w:tcBorders>
            <w:shd w:val="clear" w:color="auto" w:fill="FFFFFF"/>
            <w:vAlign w:val="bottom"/>
          </w:tcPr>
          <w:p w14:paraId="0B5CAD5C" w14:textId="77777777" w:rsidR="00F60110" w:rsidRPr="00776AD3" w:rsidRDefault="00F60110" w:rsidP="009635BE">
            <w:pPr>
              <w:pStyle w:val="Other0"/>
              <w:shd w:val="clear" w:color="auto" w:fill="auto"/>
              <w:ind w:left="160"/>
              <w:jc w:val="left"/>
              <w:rPr>
                <w:sz w:val="19"/>
                <w:szCs w:val="19"/>
              </w:rPr>
            </w:pPr>
            <w:r w:rsidRPr="00776AD3">
              <w:rPr>
                <w:rFonts w:eastAsia="Times New Roman"/>
                <w:b/>
                <w:bCs/>
                <w:i w:val="0"/>
                <w:iCs w:val="0"/>
                <w:sz w:val="19"/>
                <w:szCs w:val="19"/>
              </w:rPr>
              <w:t>1</w:t>
            </w:r>
          </w:p>
        </w:tc>
        <w:tc>
          <w:tcPr>
            <w:tcW w:w="8678" w:type="dxa"/>
            <w:gridSpan w:val="6"/>
            <w:tcBorders>
              <w:top w:val="single" w:sz="4" w:space="0" w:color="auto"/>
              <w:left w:val="single" w:sz="4" w:space="0" w:color="auto"/>
              <w:right w:val="single" w:sz="4" w:space="0" w:color="auto"/>
            </w:tcBorders>
            <w:shd w:val="clear" w:color="auto" w:fill="FFFFFF"/>
            <w:vAlign w:val="center"/>
          </w:tcPr>
          <w:p w14:paraId="7D7358E4" w14:textId="77777777" w:rsidR="00F60110" w:rsidRPr="00776AD3" w:rsidRDefault="00F60110" w:rsidP="009635BE">
            <w:pPr>
              <w:pStyle w:val="Other0"/>
              <w:shd w:val="clear" w:color="auto" w:fill="auto"/>
              <w:jc w:val="left"/>
            </w:pPr>
            <w:r w:rsidRPr="00776AD3">
              <w:rPr>
                <w:rFonts w:eastAsia="Times New Roman"/>
                <w:b/>
                <w:bCs/>
                <w:i w:val="0"/>
                <w:iCs w:val="0"/>
              </w:rPr>
              <w:t>INDICATORI DE PERFORMANTA GENERALI</w:t>
            </w:r>
          </w:p>
        </w:tc>
      </w:tr>
      <w:tr w:rsidR="00F60110" w:rsidRPr="00776AD3" w14:paraId="187B7404" w14:textId="77777777" w:rsidTr="009635BE">
        <w:trPr>
          <w:trHeight w:hRule="exact" w:val="317"/>
          <w:jc w:val="center"/>
        </w:trPr>
        <w:tc>
          <w:tcPr>
            <w:tcW w:w="782" w:type="dxa"/>
            <w:tcBorders>
              <w:top w:val="single" w:sz="4" w:space="0" w:color="auto"/>
              <w:left w:val="single" w:sz="4" w:space="0" w:color="auto"/>
            </w:tcBorders>
            <w:shd w:val="clear" w:color="auto" w:fill="FFFFFF"/>
            <w:vAlign w:val="center"/>
          </w:tcPr>
          <w:p w14:paraId="4B68583C" w14:textId="77777777" w:rsidR="00F60110" w:rsidRPr="00776AD3" w:rsidRDefault="00F60110" w:rsidP="009635BE">
            <w:pPr>
              <w:pStyle w:val="Other0"/>
              <w:shd w:val="clear" w:color="auto" w:fill="auto"/>
              <w:ind w:left="160"/>
              <w:jc w:val="left"/>
              <w:rPr>
                <w:sz w:val="19"/>
                <w:szCs w:val="19"/>
              </w:rPr>
            </w:pPr>
            <w:r w:rsidRPr="00776AD3">
              <w:rPr>
                <w:rFonts w:eastAsia="Times New Roman"/>
                <w:b/>
                <w:bCs/>
                <w:i w:val="0"/>
                <w:iCs w:val="0"/>
                <w:sz w:val="19"/>
                <w:szCs w:val="19"/>
              </w:rPr>
              <w:t>1.1.</w:t>
            </w:r>
          </w:p>
        </w:tc>
        <w:tc>
          <w:tcPr>
            <w:tcW w:w="8678" w:type="dxa"/>
            <w:gridSpan w:val="6"/>
            <w:tcBorders>
              <w:top w:val="single" w:sz="4" w:space="0" w:color="auto"/>
              <w:left w:val="single" w:sz="4" w:space="0" w:color="auto"/>
              <w:right w:val="single" w:sz="4" w:space="0" w:color="auto"/>
            </w:tcBorders>
            <w:shd w:val="clear" w:color="auto" w:fill="FFFFFF"/>
            <w:vAlign w:val="center"/>
          </w:tcPr>
          <w:p w14:paraId="7D0DE0F1"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CALITATEA SERVICIILOR PRESTATE</w:t>
            </w:r>
          </w:p>
        </w:tc>
      </w:tr>
      <w:tr w:rsidR="00F60110" w:rsidRPr="00776AD3" w14:paraId="1E7EFD64" w14:textId="77777777" w:rsidTr="009635BE">
        <w:trPr>
          <w:trHeight w:hRule="exact" w:val="797"/>
          <w:jc w:val="center"/>
        </w:trPr>
        <w:tc>
          <w:tcPr>
            <w:tcW w:w="5304" w:type="dxa"/>
            <w:gridSpan w:val="2"/>
            <w:tcBorders>
              <w:top w:val="single" w:sz="4" w:space="0" w:color="auto"/>
              <w:left w:val="single" w:sz="4" w:space="0" w:color="auto"/>
            </w:tcBorders>
            <w:shd w:val="clear" w:color="auto" w:fill="FFFFFF"/>
            <w:vAlign w:val="bottom"/>
          </w:tcPr>
          <w:p w14:paraId="531E77AC" w14:textId="77777777" w:rsidR="00F60110" w:rsidRPr="00776AD3" w:rsidRDefault="00F60110" w:rsidP="009635BE">
            <w:pPr>
              <w:pStyle w:val="Other0"/>
              <w:shd w:val="clear" w:color="auto" w:fill="auto"/>
              <w:jc w:val="left"/>
              <w:rPr>
                <w:sz w:val="19"/>
                <w:szCs w:val="19"/>
                <w:lang w:val="fr-FR"/>
              </w:rPr>
            </w:pPr>
            <w:r w:rsidRPr="00776AD3">
              <w:rPr>
                <w:rFonts w:eastAsia="Times New Roman"/>
                <w:b/>
                <w:bCs/>
                <w:i w:val="0"/>
                <w:iCs w:val="0"/>
                <w:sz w:val="19"/>
                <w:szCs w:val="19"/>
                <w:lang w:val="fr-FR"/>
              </w:rPr>
              <w:t>a) numărul de reclamații ramase nerezolvate dupa 24 ore de la notificare privind disfuncționalitățile iluminatului public pe tipuri de iluminat - stradal, pietonal, ornamental</w:t>
            </w:r>
            <w:r w:rsidRPr="00776AD3">
              <w:rPr>
                <w:rFonts w:eastAsia="Times New Roman"/>
                <w:b/>
                <w:bCs/>
                <w:i w:val="0"/>
                <w:iCs w:val="0"/>
                <w:sz w:val="19"/>
                <w:szCs w:val="19"/>
                <w:lang w:val="fr-FR" w:bidi="en-US"/>
              </w:rPr>
              <w:t>;</w:t>
            </w:r>
          </w:p>
        </w:tc>
        <w:tc>
          <w:tcPr>
            <w:tcW w:w="816" w:type="dxa"/>
            <w:tcBorders>
              <w:top w:val="single" w:sz="4" w:space="0" w:color="auto"/>
              <w:left w:val="single" w:sz="4" w:space="0" w:color="auto"/>
            </w:tcBorders>
            <w:shd w:val="clear" w:color="auto" w:fill="FFFFFF"/>
            <w:vAlign w:val="center"/>
          </w:tcPr>
          <w:p w14:paraId="52E1E07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3E6E27E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22FD928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6" w:type="dxa"/>
            <w:tcBorders>
              <w:top w:val="single" w:sz="4" w:space="0" w:color="auto"/>
              <w:left w:val="single" w:sz="4" w:space="0" w:color="auto"/>
            </w:tcBorders>
            <w:shd w:val="clear" w:color="auto" w:fill="FFFFFF"/>
            <w:vAlign w:val="center"/>
          </w:tcPr>
          <w:p w14:paraId="74E9FA3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902" w:type="dxa"/>
            <w:tcBorders>
              <w:top w:val="single" w:sz="4" w:space="0" w:color="auto"/>
              <w:left w:val="single" w:sz="4" w:space="0" w:color="auto"/>
              <w:right w:val="single" w:sz="4" w:space="0" w:color="auto"/>
            </w:tcBorders>
            <w:shd w:val="clear" w:color="auto" w:fill="FFFFFF"/>
            <w:vAlign w:val="center"/>
          </w:tcPr>
          <w:p w14:paraId="4F30CEE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r>
      <w:tr w:rsidR="00F60110" w:rsidRPr="00776AD3" w14:paraId="7D1929F6" w14:textId="77777777" w:rsidTr="009635BE">
        <w:trPr>
          <w:trHeight w:hRule="exact" w:val="312"/>
          <w:jc w:val="center"/>
        </w:trPr>
        <w:tc>
          <w:tcPr>
            <w:tcW w:w="5304" w:type="dxa"/>
            <w:gridSpan w:val="2"/>
            <w:tcBorders>
              <w:top w:val="single" w:sz="4" w:space="0" w:color="auto"/>
              <w:left w:val="single" w:sz="4" w:space="0" w:color="auto"/>
            </w:tcBorders>
            <w:shd w:val="clear" w:color="auto" w:fill="FFFFFF"/>
            <w:vAlign w:val="center"/>
          </w:tcPr>
          <w:p w14:paraId="08CBAE03"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al) iluminat stradal</w:t>
            </w:r>
          </w:p>
        </w:tc>
        <w:tc>
          <w:tcPr>
            <w:tcW w:w="816" w:type="dxa"/>
            <w:tcBorders>
              <w:top w:val="single" w:sz="4" w:space="0" w:color="auto"/>
              <w:left w:val="single" w:sz="4" w:space="0" w:color="auto"/>
            </w:tcBorders>
            <w:shd w:val="clear" w:color="auto" w:fill="FFFFFF"/>
            <w:vAlign w:val="center"/>
          </w:tcPr>
          <w:p w14:paraId="08DF63E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55</w:t>
            </w:r>
          </w:p>
        </w:tc>
        <w:tc>
          <w:tcPr>
            <w:tcW w:w="811" w:type="dxa"/>
            <w:tcBorders>
              <w:top w:val="single" w:sz="4" w:space="0" w:color="auto"/>
              <w:left w:val="single" w:sz="4" w:space="0" w:color="auto"/>
            </w:tcBorders>
            <w:shd w:val="clear" w:color="auto" w:fill="FFFFFF"/>
            <w:vAlign w:val="center"/>
          </w:tcPr>
          <w:p w14:paraId="7D08ABA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110</w:t>
            </w:r>
          </w:p>
        </w:tc>
        <w:tc>
          <w:tcPr>
            <w:tcW w:w="811" w:type="dxa"/>
            <w:tcBorders>
              <w:top w:val="single" w:sz="4" w:space="0" w:color="auto"/>
              <w:left w:val="single" w:sz="4" w:space="0" w:color="auto"/>
            </w:tcBorders>
            <w:shd w:val="clear" w:color="auto" w:fill="FFFFFF"/>
            <w:vAlign w:val="center"/>
          </w:tcPr>
          <w:p w14:paraId="50AED101"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110</w:t>
            </w:r>
          </w:p>
        </w:tc>
        <w:tc>
          <w:tcPr>
            <w:tcW w:w="816" w:type="dxa"/>
            <w:tcBorders>
              <w:top w:val="single" w:sz="4" w:space="0" w:color="auto"/>
              <w:left w:val="single" w:sz="4" w:space="0" w:color="auto"/>
            </w:tcBorders>
            <w:shd w:val="clear" w:color="auto" w:fill="FFFFFF"/>
            <w:vAlign w:val="center"/>
          </w:tcPr>
          <w:p w14:paraId="5D95066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90</w:t>
            </w:r>
          </w:p>
        </w:tc>
        <w:tc>
          <w:tcPr>
            <w:tcW w:w="902" w:type="dxa"/>
            <w:tcBorders>
              <w:top w:val="single" w:sz="4" w:space="0" w:color="auto"/>
              <w:left w:val="single" w:sz="4" w:space="0" w:color="auto"/>
              <w:right w:val="single" w:sz="4" w:space="0" w:color="auto"/>
            </w:tcBorders>
            <w:shd w:val="clear" w:color="auto" w:fill="FFFFFF"/>
            <w:vAlign w:val="center"/>
          </w:tcPr>
          <w:p w14:paraId="39228A1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365</w:t>
            </w:r>
          </w:p>
        </w:tc>
      </w:tr>
      <w:tr w:rsidR="00F60110" w:rsidRPr="00776AD3" w14:paraId="096566E2" w14:textId="77777777" w:rsidTr="009635BE">
        <w:trPr>
          <w:trHeight w:hRule="exact" w:val="317"/>
          <w:jc w:val="center"/>
        </w:trPr>
        <w:tc>
          <w:tcPr>
            <w:tcW w:w="5304" w:type="dxa"/>
            <w:gridSpan w:val="2"/>
            <w:tcBorders>
              <w:top w:val="single" w:sz="4" w:space="0" w:color="auto"/>
              <w:left w:val="single" w:sz="4" w:space="0" w:color="auto"/>
            </w:tcBorders>
            <w:shd w:val="clear" w:color="auto" w:fill="FFFFFF"/>
            <w:vAlign w:val="center"/>
          </w:tcPr>
          <w:p w14:paraId="496BC1BF"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a2) iluminat pietonal</w:t>
            </w:r>
          </w:p>
        </w:tc>
        <w:tc>
          <w:tcPr>
            <w:tcW w:w="816" w:type="dxa"/>
            <w:tcBorders>
              <w:top w:val="single" w:sz="4" w:space="0" w:color="auto"/>
              <w:left w:val="single" w:sz="4" w:space="0" w:color="auto"/>
            </w:tcBorders>
            <w:shd w:val="clear" w:color="auto" w:fill="FFFFFF"/>
            <w:vAlign w:val="center"/>
          </w:tcPr>
          <w:p w14:paraId="45F48E2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20</w:t>
            </w:r>
          </w:p>
        </w:tc>
        <w:tc>
          <w:tcPr>
            <w:tcW w:w="811" w:type="dxa"/>
            <w:tcBorders>
              <w:top w:val="single" w:sz="4" w:space="0" w:color="auto"/>
              <w:left w:val="single" w:sz="4" w:space="0" w:color="auto"/>
            </w:tcBorders>
            <w:shd w:val="clear" w:color="auto" w:fill="FFFFFF"/>
            <w:vAlign w:val="center"/>
          </w:tcPr>
          <w:p w14:paraId="51FD8EB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25</w:t>
            </w:r>
          </w:p>
        </w:tc>
        <w:tc>
          <w:tcPr>
            <w:tcW w:w="811" w:type="dxa"/>
            <w:tcBorders>
              <w:top w:val="single" w:sz="4" w:space="0" w:color="auto"/>
              <w:left w:val="single" w:sz="4" w:space="0" w:color="auto"/>
            </w:tcBorders>
            <w:shd w:val="clear" w:color="auto" w:fill="FFFFFF"/>
            <w:vAlign w:val="center"/>
          </w:tcPr>
          <w:p w14:paraId="0758A63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25</w:t>
            </w:r>
          </w:p>
        </w:tc>
        <w:tc>
          <w:tcPr>
            <w:tcW w:w="816" w:type="dxa"/>
            <w:tcBorders>
              <w:top w:val="single" w:sz="4" w:space="0" w:color="auto"/>
              <w:left w:val="single" w:sz="4" w:space="0" w:color="auto"/>
            </w:tcBorders>
            <w:shd w:val="clear" w:color="auto" w:fill="FFFFFF"/>
            <w:vAlign w:val="center"/>
          </w:tcPr>
          <w:p w14:paraId="6EEDA4D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20</w:t>
            </w:r>
          </w:p>
        </w:tc>
        <w:tc>
          <w:tcPr>
            <w:tcW w:w="902" w:type="dxa"/>
            <w:tcBorders>
              <w:top w:val="single" w:sz="4" w:space="0" w:color="auto"/>
              <w:left w:val="single" w:sz="4" w:space="0" w:color="auto"/>
              <w:right w:val="single" w:sz="4" w:space="0" w:color="auto"/>
            </w:tcBorders>
            <w:shd w:val="clear" w:color="auto" w:fill="FFFFFF"/>
            <w:vAlign w:val="center"/>
          </w:tcPr>
          <w:p w14:paraId="2DD96E3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90</w:t>
            </w:r>
          </w:p>
        </w:tc>
      </w:tr>
      <w:tr w:rsidR="00F60110" w:rsidRPr="00776AD3" w14:paraId="642BE4B3" w14:textId="77777777" w:rsidTr="009635BE">
        <w:trPr>
          <w:trHeight w:hRule="exact" w:val="317"/>
          <w:jc w:val="center"/>
        </w:trPr>
        <w:tc>
          <w:tcPr>
            <w:tcW w:w="5304" w:type="dxa"/>
            <w:gridSpan w:val="2"/>
            <w:tcBorders>
              <w:top w:val="single" w:sz="4" w:space="0" w:color="auto"/>
              <w:left w:val="single" w:sz="4" w:space="0" w:color="auto"/>
            </w:tcBorders>
            <w:shd w:val="clear" w:color="auto" w:fill="FFFFFF"/>
            <w:vAlign w:val="center"/>
          </w:tcPr>
          <w:p w14:paraId="1228A31A"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a3) iluminatul ornamental</w:t>
            </w:r>
          </w:p>
        </w:tc>
        <w:tc>
          <w:tcPr>
            <w:tcW w:w="816" w:type="dxa"/>
            <w:tcBorders>
              <w:top w:val="single" w:sz="4" w:space="0" w:color="auto"/>
              <w:left w:val="single" w:sz="4" w:space="0" w:color="auto"/>
            </w:tcBorders>
            <w:shd w:val="clear" w:color="auto" w:fill="FFFFFF"/>
            <w:vAlign w:val="bottom"/>
          </w:tcPr>
          <w:p w14:paraId="3C05DC5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20</w:t>
            </w:r>
          </w:p>
        </w:tc>
        <w:tc>
          <w:tcPr>
            <w:tcW w:w="811" w:type="dxa"/>
            <w:tcBorders>
              <w:top w:val="single" w:sz="4" w:space="0" w:color="auto"/>
              <w:left w:val="single" w:sz="4" w:space="0" w:color="auto"/>
            </w:tcBorders>
            <w:shd w:val="clear" w:color="auto" w:fill="FFFFFF"/>
            <w:vAlign w:val="bottom"/>
          </w:tcPr>
          <w:p w14:paraId="47E38CF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25</w:t>
            </w:r>
          </w:p>
        </w:tc>
        <w:tc>
          <w:tcPr>
            <w:tcW w:w="811" w:type="dxa"/>
            <w:tcBorders>
              <w:top w:val="single" w:sz="4" w:space="0" w:color="auto"/>
              <w:left w:val="single" w:sz="4" w:space="0" w:color="auto"/>
            </w:tcBorders>
            <w:shd w:val="clear" w:color="auto" w:fill="FFFFFF"/>
            <w:vAlign w:val="bottom"/>
          </w:tcPr>
          <w:p w14:paraId="7FA2B30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25</w:t>
            </w:r>
          </w:p>
        </w:tc>
        <w:tc>
          <w:tcPr>
            <w:tcW w:w="816" w:type="dxa"/>
            <w:tcBorders>
              <w:top w:val="single" w:sz="4" w:space="0" w:color="auto"/>
              <w:left w:val="single" w:sz="4" w:space="0" w:color="auto"/>
            </w:tcBorders>
            <w:shd w:val="clear" w:color="auto" w:fill="FFFFFF"/>
            <w:vAlign w:val="bottom"/>
          </w:tcPr>
          <w:p w14:paraId="1FBAACD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20</w:t>
            </w:r>
          </w:p>
        </w:tc>
        <w:tc>
          <w:tcPr>
            <w:tcW w:w="902" w:type="dxa"/>
            <w:tcBorders>
              <w:top w:val="single" w:sz="4" w:space="0" w:color="auto"/>
              <w:left w:val="single" w:sz="4" w:space="0" w:color="auto"/>
              <w:right w:val="single" w:sz="4" w:space="0" w:color="auto"/>
            </w:tcBorders>
            <w:shd w:val="clear" w:color="auto" w:fill="FFFFFF"/>
            <w:vAlign w:val="bottom"/>
          </w:tcPr>
          <w:p w14:paraId="5786A9C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90</w:t>
            </w:r>
          </w:p>
        </w:tc>
      </w:tr>
      <w:tr w:rsidR="00F60110" w:rsidRPr="00776AD3" w14:paraId="4947C04F" w14:textId="77777777" w:rsidTr="009635BE">
        <w:trPr>
          <w:trHeight w:hRule="exact" w:val="1147"/>
          <w:jc w:val="center"/>
        </w:trPr>
        <w:tc>
          <w:tcPr>
            <w:tcW w:w="5304" w:type="dxa"/>
            <w:gridSpan w:val="2"/>
            <w:tcBorders>
              <w:top w:val="single" w:sz="4" w:space="0" w:color="auto"/>
              <w:left w:val="single" w:sz="4" w:space="0" w:color="auto"/>
            </w:tcBorders>
            <w:shd w:val="clear" w:color="auto" w:fill="FFFFFF"/>
            <w:vAlign w:val="center"/>
          </w:tcPr>
          <w:p w14:paraId="02F183B8" w14:textId="77777777" w:rsidR="00F60110" w:rsidRPr="00776AD3" w:rsidRDefault="00F60110" w:rsidP="009635BE">
            <w:pPr>
              <w:pStyle w:val="Other0"/>
              <w:shd w:val="clear" w:color="auto" w:fill="auto"/>
              <w:jc w:val="left"/>
              <w:rPr>
                <w:sz w:val="19"/>
                <w:szCs w:val="19"/>
                <w:lang w:val="fr-FR"/>
              </w:rPr>
            </w:pPr>
            <w:r w:rsidRPr="00776AD3">
              <w:rPr>
                <w:rFonts w:eastAsia="Times New Roman"/>
                <w:b/>
                <w:bCs/>
                <w:i w:val="0"/>
                <w:iCs w:val="0"/>
                <w:sz w:val="19"/>
                <w:szCs w:val="19"/>
                <w:lang w:val="fr-FR"/>
              </w:rPr>
              <w:t xml:space="preserve">b) numărul de constatări de nerespectare a calității iluminatului public constatate de autoritățile administrației publice locale; pe tipuri de iluminat - stradal, pietonal, ornamental </w:t>
            </w:r>
            <w:r w:rsidRPr="00776AD3">
              <w:rPr>
                <w:rFonts w:eastAsia="Times New Roman"/>
                <w:b/>
                <w:bCs/>
                <w:i w:val="0"/>
                <w:iCs w:val="0"/>
                <w:sz w:val="19"/>
                <w:szCs w:val="19"/>
                <w:lang w:val="fr-FR" w:bidi="en-US"/>
              </w:rPr>
              <w:t xml:space="preserve">etc. </w:t>
            </w:r>
            <w:r w:rsidRPr="00776AD3">
              <w:rPr>
                <w:rFonts w:eastAsia="Times New Roman"/>
                <w:b/>
                <w:bCs/>
                <w:i w:val="0"/>
                <w:iCs w:val="0"/>
                <w:sz w:val="19"/>
                <w:szCs w:val="19"/>
                <w:lang w:val="fr-FR"/>
              </w:rPr>
              <w:t>- notificate operatorului;</w:t>
            </w:r>
          </w:p>
        </w:tc>
        <w:tc>
          <w:tcPr>
            <w:tcW w:w="816" w:type="dxa"/>
            <w:tcBorders>
              <w:top w:val="single" w:sz="4" w:space="0" w:color="auto"/>
              <w:left w:val="single" w:sz="4" w:space="0" w:color="auto"/>
            </w:tcBorders>
            <w:shd w:val="clear" w:color="auto" w:fill="FFFFFF"/>
            <w:vAlign w:val="center"/>
          </w:tcPr>
          <w:p w14:paraId="0656D16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4BAC590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2DE02EA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6" w:type="dxa"/>
            <w:tcBorders>
              <w:top w:val="single" w:sz="4" w:space="0" w:color="auto"/>
              <w:left w:val="single" w:sz="4" w:space="0" w:color="auto"/>
            </w:tcBorders>
            <w:shd w:val="clear" w:color="auto" w:fill="FFFFFF"/>
            <w:vAlign w:val="center"/>
          </w:tcPr>
          <w:p w14:paraId="0C69EA4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902" w:type="dxa"/>
            <w:tcBorders>
              <w:top w:val="single" w:sz="4" w:space="0" w:color="auto"/>
              <w:left w:val="single" w:sz="4" w:space="0" w:color="auto"/>
              <w:right w:val="single" w:sz="4" w:space="0" w:color="auto"/>
            </w:tcBorders>
            <w:shd w:val="clear" w:color="auto" w:fill="FFFFFF"/>
            <w:vAlign w:val="center"/>
          </w:tcPr>
          <w:p w14:paraId="564C543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r>
      <w:tr w:rsidR="00F60110" w:rsidRPr="00776AD3" w14:paraId="4BBA990E" w14:textId="77777777" w:rsidTr="009635BE">
        <w:trPr>
          <w:trHeight w:hRule="exact" w:val="312"/>
          <w:jc w:val="center"/>
        </w:trPr>
        <w:tc>
          <w:tcPr>
            <w:tcW w:w="5304" w:type="dxa"/>
            <w:gridSpan w:val="2"/>
            <w:tcBorders>
              <w:top w:val="single" w:sz="4" w:space="0" w:color="auto"/>
              <w:left w:val="single" w:sz="4" w:space="0" w:color="auto"/>
            </w:tcBorders>
            <w:shd w:val="clear" w:color="auto" w:fill="FFFFFF"/>
            <w:vAlign w:val="center"/>
          </w:tcPr>
          <w:p w14:paraId="60A979FA"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bl) iluminat stradal</w:t>
            </w:r>
          </w:p>
        </w:tc>
        <w:tc>
          <w:tcPr>
            <w:tcW w:w="816" w:type="dxa"/>
            <w:tcBorders>
              <w:top w:val="single" w:sz="4" w:space="0" w:color="auto"/>
              <w:left w:val="single" w:sz="4" w:space="0" w:color="auto"/>
            </w:tcBorders>
            <w:shd w:val="clear" w:color="auto" w:fill="FFFFFF"/>
            <w:vAlign w:val="bottom"/>
          </w:tcPr>
          <w:p w14:paraId="60B95F8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10</w:t>
            </w:r>
          </w:p>
        </w:tc>
        <w:tc>
          <w:tcPr>
            <w:tcW w:w="811" w:type="dxa"/>
            <w:tcBorders>
              <w:top w:val="single" w:sz="4" w:space="0" w:color="auto"/>
              <w:left w:val="single" w:sz="4" w:space="0" w:color="auto"/>
            </w:tcBorders>
            <w:shd w:val="clear" w:color="auto" w:fill="FFFFFF"/>
            <w:vAlign w:val="bottom"/>
          </w:tcPr>
          <w:p w14:paraId="4291E97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10</w:t>
            </w:r>
          </w:p>
        </w:tc>
        <w:tc>
          <w:tcPr>
            <w:tcW w:w="811" w:type="dxa"/>
            <w:tcBorders>
              <w:top w:val="single" w:sz="4" w:space="0" w:color="auto"/>
              <w:left w:val="single" w:sz="4" w:space="0" w:color="auto"/>
            </w:tcBorders>
            <w:shd w:val="clear" w:color="auto" w:fill="FFFFFF"/>
            <w:vAlign w:val="bottom"/>
          </w:tcPr>
          <w:p w14:paraId="72B5B7D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10</w:t>
            </w:r>
          </w:p>
        </w:tc>
        <w:tc>
          <w:tcPr>
            <w:tcW w:w="816" w:type="dxa"/>
            <w:tcBorders>
              <w:top w:val="single" w:sz="4" w:space="0" w:color="auto"/>
              <w:left w:val="single" w:sz="4" w:space="0" w:color="auto"/>
            </w:tcBorders>
            <w:shd w:val="clear" w:color="auto" w:fill="FFFFFF"/>
            <w:vAlign w:val="bottom"/>
          </w:tcPr>
          <w:p w14:paraId="405AB5D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10</w:t>
            </w:r>
          </w:p>
        </w:tc>
        <w:tc>
          <w:tcPr>
            <w:tcW w:w="902" w:type="dxa"/>
            <w:tcBorders>
              <w:top w:val="single" w:sz="4" w:space="0" w:color="auto"/>
              <w:left w:val="single" w:sz="4" w:space="0" w:color="auto"/>
              <w:right w:val="single" w:sz="4" w:space="0" w:color="auto"/>
            </w:tcBorders>
            <w:shd w:val="clear" w:color="auto" w:fill="FFFFFF"/>
            <w:vAlign w:val="center"/>
          </w:tcPr>
          <w:p w14:paraId="72FF6B0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40</w:t>
            </w:r>
          </w:p>
        </w:tc>
      </w:tr>
      <w:tr w:rsidR="00F60110" w:rsidRPr="00776AD3" w14:paraId="1711D837" w14:textId="77777777" w:rsidTr="009635BE">
        <w:trPr>
          <w:trHeight w:hRule="exact" w:val="312"/>
          <w:jc w:val="center"/>
        </w:trPr>
        <w:tc>
          <w:tcPr>
            <w:tcW w:w="5304" w:type="dxa"/>
            <w:gridSpan w:val="2"/>
            <w:tcBorders>
              <w:top w:val="single" w:sz="4" w:space="0" w:color="auto"/>
              <w:left w:val="single" w:sz="4" w:space="0" w:color="auto"/>
            </w:tcBorders>
            <w:shd w:val="clear" w:color="auto" w:fill="FFFFFF"/>
            <w:vAlign w:val="bottom"/>
          </w:tcPr>
          <w:p w14:paraId="508E84ED"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b2) iluminat pietonal</w:t>
            </w:r>
          </w:p>
        </w:tc>
        <w:tc>
          <w:tcPr>
            <w:tcW w:w="816" w:type="dxa"/>
            <w:tcBorders>
              <w:top w:val="single" w:sz="4" w:space="0" w:color="auto"/>
              <w:left w:val="single" w:sz="4" w:space="0" w:color="auto"/>
            </w:tcBorders>
            <w:shd w:val="clear" w:color="auto" w:fill="FFFFFF"/>
            <w:vAlign w:val="bottom"/>
          </w:tcPr>
          <w:p w14:paraId="068E65F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bottom"/>
          </w:tcPr>
          <w:p w14:paraId="1FE9B35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bottom"/>
          </w:tcPr>
          <w:p w14:paraId="6391831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6" w:type="dxa"/>
            <w:tcBorders>
              <w:top w:val="single" w:sz="4" w:space="0" w:color="auto"/>
              <w:left w:val="single" w:sz="4" w:space="0" w:color="auto"/>
            </w:tcBorders>
            <w:shd w:val="clear" w:color="auto" w:fill="FFFFFF"/>
            <w:vAlign w:val="bottom"/>
          </w:tcPr>
          <w:p w14:paraId="605FFB6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top w:val="single" w:sz="4" w:space="0" w:color="auto"/>
              <w:left w:val="single" w:sz="4" w:space="0" w:color="auto"/>
              <w:right w:val="single" w:sz="4" w:space="0" w:color="auto"/>
            </w:tcBorders>
            <w:shd w:val="clear" w:color="auto" w:fill="FFFFFF"/>
            <w:vAlign w:val="bottom"/>
          </w:tcPr>
          <w:p w14:paraId="5D3D632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20</w:t>
            </w:r>
          </w:p>
        </w:tc>
      </w:tr>
      <w:tr w:rsidR="00F60110" w:rsidRPr="00776AD3" w14:paraId="565CBEA0" w14:textId="77777777" w:rsidTr="009635BE">
        <w:trPr>
          <w:trHeight w:hRule="exact" w:val="317"/>
          <w:jc w:val="center"/>
        </w:trPr>
        <w:tc>
          <w:tcPr>
            <w:tcW w:w="5304" w:type="dxa"/>
            <w:gridSpan w:val="2"/>
            <w:tcBorders>
              <w:top w:val="single" w:sz="4" w:space="0" w:color="auto"/>
              <w:left w:val="single" w:sz="4" w:space="0" w:color="auto"/>
            </w:tcBorders>
            <w:shd w:val="clear" w:color="auto" w:fill="FFFFFF"/>
            <w:vAlign w:val="center"/>
          </w:tcPr>
          <w:p w14:paraId="22A071ED"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b3) iluminatul ornamental</w:t>
            </w:r>
          </w:p>
        </w:tc>
        <w:tc>
          <w:tcPr>
            <w:tcW w:w="816" w:type="dxa"/>
            <w:tcBorders>
              <w:top w:val="single" w:sz="4" w:space="0" w:color="auto"/>
              <w:left w:val="single" w:sz="4" w:space="0" w:color="auto"/>
            </w:tcBorders>
            <w:shd w:val="clear" w:color="auto" w:fill="FFFFFF"/>
            <w:vAlign w:val="bottom"/>
          </w:tcPr>
          <w:p w14:paraId="003F5091"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bottom"/>
          </w:tcPr>
          <w:p w14:paraId="1802786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bottom"/>
          </w:tcPr>
          <w:p w14:paraId="31D119C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6" w:type="dxa"/>
            <w:tcBorders>
              <w:top w:val="single" w:sz="4" w:space="0" w:color="auto"/>
              <w:left w:val="single" w:sz="4" w:space="0" w:color="auto"/>
            </w:tcBorders>
            <w:shd w:val="clear" w:color="auto" w:fill="FFFFFF"/>
            <w:vAlign w:val="bottom"/>
          </w:tcPr>
          <w:p w14:paraId="3DD7994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top w:val="single" w:sz="4" w:space="0" w:color="auto"/>
              <w:left w:val="single" w:sz="4" w:space="0" w:color="auto"/>
              <w:right w:val="single" w:sz="4" w:space="0" w:color="auto"/>
            </w:tcBorders>
            <w:shd w:val="clear" w:color="auto" w:fill="FFFFFF"/>
            <w:vAlign w:val="bottom"/>
          </w:tcPr>
          <w:p w14:paraId="132039F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20</w:t>
            </w:r>
          </w:p>
        </w:tc>
      </w:tr>
      <w:tr w:rsidR="00F60110" w:rsidRPr="00776AD3" w14:paraId="13C4702C" w14:textId="77777777" w:rsidTr="009635BE">
        <w:trPr>
          <w:trHeight w:hRule="exact" w:val="566"/>
          <w:jc w:val="center"/>
        </w:trPr>
        <w:tc>
          <w:tcPr>
            <w:tcW w:w="5304" w:type="dxa"/>
            <w:gridSpan w:val="2"/>
            <w:tcBorders>
              <w:top w:val="single" w:sz="4" w:space="0" w:color="auto"/>
              <w:left w:val="single" w:sz="4" w:space="0" w:color="auto"/>
            </w:tcBorders>
            <w:shd w:val="clear" w:color="auto" w:fill="FFFFFF"/>
            <w:vAlign w:val="center"/>
          </w:tcPr>
          <w:p w14:paraId="3F09F0AB" w14:textId="77777777" w:rsidR="00F60110" w:rsidRPr="00776AD3" w:rsidRDefault="00F60110" w:rsidP="009635BE">
            <w:pPr>
              <w:pStyle w:val="Other0"/>
              <w:shd w:val="clear" w:color="auto" w:fill="auto"/>
              <w:jc w:val="left"/>
              <w:rPr>
                <w:sz w:val="19"/>
                <w:szCs w:val="19"/>
                <w:lang w:val="fr-FR"/>
              </w:rPr>
            </w:pPr>
            <w:r w:rsidRPr="00776AD3">
              <w:rPr>
                <w:rFonts w:eastAsia="Times New Roman"/>
                <w:b/>
                <w:bCs/>
                <w:i w:val="0"/>
                <w:iCs w:val="0"/>
                <w:sz w:val="19"/>
                <w:szCs w:val="19"/>
                <w:lang w:val="fr-FR"/>
              </w:rPr>
              <w:t>c) numărul de reclamații ramase nerezolvate dupa 24 ore de la notificare privind gradul de asigurare în funcționare;</w:t>
            </w:r>
          </w:p>
        </w:tc>
        <w:tc>
          <w:tcPr>
            <w:tcW w:w="816" w:type="dxa"/>
            <w:tcBorders>
              <w:top w:val="single" w:sz="4" w:space="0" w:color="auto"/>
              <w:left w:val="single" w:sz="4" w:space="0" w:color="auto"/>
            </w:tcBorders>
            <w:shd w:val="clear" w:color="auto" w:fill="FFFFFF"/>
            <w:vAlign w:val="center"/>
          </w:tcPr>
          <w:p w14:paraId="7B62A33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11" w:type="dxa"/>
            <w:tcBorders>
              <w:top w:val="single" w:sz="4" w:space="0" w:color="auto"/>
              <w:left w:val="single" w:sz="4" w:space="0" w:color="auto"/>
            </w:tcBorders>
            <w:shd w:val="clear" w:color="auto" w:fill="FFFFFF"/>
            <w:vAlign w:val="center"/>
          </w:tcPr>
          <w:p w14:paraId="121C5FA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11" w:type="dxa"/>
            <w:tcBorders>
              <w:top w:val="single" w:sz="4" w:space="0" w:color="auto"/>
              <w:left w:val="single" w:sz="4" w:space="0" w:color="auto"/>
            </w:tcBorders>
            <w:shd w:val="clear" w:color="auto" w:fill="FFFFFF"/>
            <w:vAlign w:val="center"/>
          </w:tcPr>
          <w:p w14:paraId="658F62D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16" w:type="dxa"/>
            <w:tcBorders>
              <w:top w:val="single" w:sz="4" w:space="0" w:color="auto"/>
              <w:left w:val="single" w:sz="4" w:space="0" w:color="auto"/>
            </w:tcBorders>
            <w:shd w:val="clear" w:color="auto" w:fill="FFFFFF"/>
            <w:vAlign w:val="center"/>
          </w:tcPr>
          <w:p w14:paraId="48D08B2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902" w:type="dxa"/>
            <w:tcBorders>
              <w:top w:val="single" w:sz="4" w:space="0" w:color="auto"/>
              <w:left w:val="single" w:sz="4" w:space="0" w:color="auto"/>
              <w:right w:val="single" w:sz="4" w:space="0" w:color="auto"/>
            </w:tcBorders>
            <w:shd w:val="clear" w:color="auto" w:fill="FFFFFF"/>
            <w:vAlign w:val="center"/>
          </w:tcPr>
          <w:p w14:paraId="0377535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8</w:t>
            </w:r>
          </w:p>
        </w:tc>
      </w:tr>
      <w:tr w:rsidR="00F60110" w:rsidRPr="00776AD3" w14:paraId="1883F4C6" w14:textId="77777777" w:rsidTr="009635BE">
        <w:trPr>
          <w:trHeight w:hRule="exact" w:val="634"/>
          <w:jc w:val="center"/>
        </w:trPr>
        <w:tc>
          <w:tcPr>
            <w:tcW w:w="5304" w:type="dxa"/>
            <w:gridSpan w:val="2"/>
            <w:tcBorders>
              <w:top w:val="single" w:sz="4" w:space="0" w:color="auto"/>
              <w:left w:val="single" w:sz="4" w:space="0" w:color="auto"/>
            </w:tcBorders>
            <w:shd w:val="clear" w:color="auto" w:fill="FFFFFF"/>
            <w:vAlign w:val="bottom"/>
          </w:tcPr>
          <w:p w14:paraId="720FF35D" w14:textId="77777777" w:rsidR="00F60110" w:rsidRPr="00776AD3" w:rsidRDefault="00F60110" w:rsidP="009635BE">
            <w:pPr>
              <w:pStyle w:val="Other0"/>
              <w:shd w:val="clear" w:color="auto" w:fill="auto"/>
              <w:jc w:val="left"/>
              <w:rPr>
                <w:sz w:val="19"/>
                <w:szCs w:val="19"/>
                <w:lang w:val="fr-FR"/>
              </w:rPr>
            </w:pPr>
            <w:r w:rsidRPr="00776AD3">
              <w:rPr>
                <w:rFonts w:eastAsia="Times New Roman"/>
                <w:b/>
                <w:bCs/>
                <w:i w:val="0"/>
                <w:iCs w:val="0"/>
                <w:sz w:val="19"/>
                <w:szCs w:val="19"/>
                <w:lang w:val="fr-FR"/>
              </w:rPr>
              <w:t>d) procentul din reclamații și notificări justificate de la punctele a), b) și c) rezolvate în 48 de ore;</w:t>
            </w:r>
          </w:p>
        </w:tc>
        <w:tc>
          <w:tcPr>
            <w:tcW w:w="816" w:type="dxa"/>
            <w:tcBorders>
              <w:top w:val="single" w:sz="4" w:space="0" w:color="auto"/>
              <w:left w:val="single" w:sz="4" w:space="0" w:color="auto"/>
            </w:tcBorders>
            <w:shd w:val="clear" w:color="auto" w:fill="FFFFFF"/>
            <w:vAlign w:val="center"/>
          </w:tcPr>
          <w:p w14:paraId="68F83D81"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165C6E7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73073EB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6" w:type="dxa"/>
            <w:tcBorders>
              <w:top w:val="single" w:sz="4" w:space="0" w:color="auto"/>
              <w:left w:val="single" w:sz="4" w:space="0" w:color="auto"/>
            </w:tcBorders>
            <w:shd w:val="clear" w:color="auto" w:fill="FFFFFF"/>
            <w:vAlign w:val="center"/>
          </w:tcPr>
          <w:p w14:paraId="77FF0BF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902" w:type="dxa"/>
            <w:tcBorders>
              <w:top w:val="single" w:sz="4" w:space="0" w:color="auto"/>
              <w:left w:val="single" w:sz="4" w:space="0" w:color="auto"/>
              <w:right w:val="single" w:sz="4" w:space="0" w:color="auto"/>
            </w:tcBorders>
            <w:shd w:val="clear" w:color="auto" w:fill="FFFFFF"/>
            <w:vAlign w:val="center"/>
          </w:tcPr>
          <w:p w14:paraId="0E7ACFD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r>
      <w:tr w:rsidR="00F60110" w:rsidRPr="00776AD3" w14:paraId="342A1FAF" w14:textId="77777777" w:rsidTr="009635BE">
        <w:trPr>
          <w:trHeight w:hRule="exact" w:val="490"/>
          <w:jc w:val="center"/>
        </w:trPr>
        <w:tc>
          <w:tcPr>
            <w:tcW w:w="5304" w:type="dxa"/>
            <w:gridSpan w:val="2"/>
            <w:tcBorders>
              <w:top w:val="single" w:sz="4" w:space="0" w:color="auto"/>
              <w:left w:val="single" w:sz="4" w:space="0" w:color="auto"/>
            </w:tcBorders>
            <w:shd w:val="clear" w:color="auto" w:fill="FFFFFF"/>
            <w:vAlign w:val="center"/>
          </w:tcPr>
          <w:p w14:paraId="195213F8"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dl) iluminat stradal</w:t>
            </w:r>
          </w:p>
        </w:tc>
        <w:tc>
          <w:tcPr>
            <w:tcW w:w="816" w:type="dxa"/>
            <w:tcBorders>
              <w:top w:val="single" w:sz="4" w:space="0" w:color="auto"/>
              <w:left w:val="single" w:sz="4" w:space="0" w:color="auto"/>
            </w:tcBorders>
            <w:shd w:val="clear" w:color="auto" w:fill="FFFFFF"/>
            <w:vAlign w:val="center"/>
          </w:tcPr>
          <w:p w14:paraId="7CD4C1D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1" w:type="dxa"/>
            <w:tcBorders>
              <w:top w:val="single" w:sz="4" w:space="0" w:color="auto"/>
              <w:left w:val="single" w:sz="4" w:space="0" w:color="auto"/>
            </w:tcBorders>
            <w:shd w:val="clear" w:color="auto" w:fill="FFFFFF"/>
            <w:vAlign w:val="center"/>
          </w:tcPr>
          <w:p w14:paraId="091E6B5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1" w:type="dxa"/>
            <w:tcBorders>
              <w:top w:val="single" w:sz="4" w:space="0" w:color="auto"/>
              <w:left w:val="single" w:sz="4" w:space="0" w:color="auto"/>
            </w:tcBorders>
            <w:shd w:val="clear" w:color="auto" w:fill="FFFFFF"/>
            <w:vAlign w:val="center"/>
          </w:tcPr>
          <w:p w14:paraId="6F09C99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6" w:type="dxa"/>
            <w:tcBorders>
              <w:top w:val="single" w:sz="4" w:space="0" w:color="auto"/>
              <w:left w:val="single" w:sz="4" w:space="0" w:color="auto"/>
            </w:tcBorders>
            <w:shd w:val="clear" w:color="auto" w:fill="FFFFFF"/>
            <w:vAlign w:val="center"/>
          </w:tcPr>
          <w:p w14:paraId="65879AE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902" w:type="dxa"/>
            <w:tcBorders>
              <w:top w:val="single" w:sz="4" w:space="0" w:color="auto"/>
              <w:left w:val="single" w:sz="4" w:space="0" w:color="auto"/>
              <w:right w:val="single" w:sz="4" w:space="0" w:color="auto"/>
            </w:tcBorders>
            <w:shd w:val="clear" w:color="auto" w:fill="FFFFFF"/>
            <w:vAlign w:val="center"/>
          </w:tcPr>
          <w:p w14:paraId="1E4E128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r>
      <w:tr w:rsidR="00F60110" w:rsidRPr="00776AD3" w14:paraId="25F62AB5" w14:textId="77777777" w:rsidTr="009635BE">
        <w:trPr>
          <w:trHeight w:hRule="exact" w:val="499"/>
          <w:jc w:val="center"/>
        </w:trPr>
        <w:tc>
          <w:tcPr>
            <w:tcW w:w="5304" w:type="dxa"/>
            <w:gridSpan w:val="2"/>
            <w:tcBorders>
              <w:top w:val="single" w:sz="4" w:space="0" w:color="auto"/>
              <w:left w:val="single" w:sz="4" w:space="0" w:color="auto"/>
            </w:tcBorders>
            <w:shd w:val="clear" w:color="auto" w:fill="FFFFFF"/>
            <w:vAlign w:val="center"/>
          </w:tcPr>
          <w:p w14:paraId="4F0E5776"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d2) iluminat pietonal</w:t>
            </w:r>
          </w:p>
        </w:tc>
        <w:tc>
          <w:tcPr>
            <w:tcW w:w="816" w:type="dxa"/>
            <w:tcBorders>
              <w:top w:val="single" w:sz="4" w:space="0" w:color="auto"/>
              <w:left w:val="single" w:sz="4" w:space="0" w:color="auto"/>
            </w:tcBorders>
            <w:shd w:val="clear" w:color="auto" w:fill="FFFFFF"/>
            <w:vAlign w:val="center"/>
          </w:tcPr>
          <w:p w14:paraId="743E305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1" w:type="dxa"/>
            <w:tcBorders>
              <w:top w:val="single" w:sz="4" w:space="0" w:color="auto"/>
              <w:left w:val="single" w:sz="4" w:space="0" w:color="auto"/>
            </w:tcBorders>
            <w:shd w:val="clear" w:color="auto" w:fill="FFFFFF"/>
            <w:vAlign w:val="center"/>
          </w:tcPr>
          <w:p w14:paraId="10D2729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1" w:type="dxa"/>
            <w:tcBorders>
              <w:top w:val="single" w:sz="4" w:space="0" w:color="auto"/>
              <w:left w:val="single" w:sz="4" w:space="0" w:color="auto"/>
            </w:tcBorders>
            <w:shd w:val="clear" w:color="auto" w:fill="FFFFFF"/>
            <w:vAlign w:val="center"/>
          </w:tcPr>
          <w:p w14:paraId="74821E9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6" w:type="dxa"/>
            <w:tcBorders>
              <w:top w:val="single" w:sz="4" w:space="0" w:color="auto"/>
              <w:left w:val="single" w:sz="4" w:space="0" w:color="auto"/>
            </w:tcBorders>
            <w:shd w:val="clear" w:color="auto" w:fill="FFFFFF"/>
            <w:vAlign w:val="center"/>
          </w:tcPr>
          <w:p w14:paraId="3EDC284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902" w:type="dxa"/>
            <w:tcBorders>
              <w:top w:val="single" w:sz="4" w:space="0" w:color="auto"/>
              <w:left w:val="single" w:sz="4" w:space="0" w:color="auto"/>
              <w:right w:val="single" w:sz="4" w:space="0" w:color="auto"/>
            </w:tcBorders>
            <w:shd w:val="clear" w:color="auto" w:fill="FFFFFF"/>
            <w:vAlign w:val="center"/>
          </w:tcPr>
          <w:p w14:paraId="1F01DFD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r>
      <w:tr w:rsidR="00F60110" w:rsidRPr="00776AD3" w14:paraId="3F817513" w14:textId="77777777" w:rsidTr="009635BE">
        <w:trPr>
          <w:trHeight w:hRule="exact" w:val="499"/>
          <w:jc w:val="center"/>
        </w:trPr>
        <w:tc>
          <w:tcPr>
            <w:tcW w:w="5304" w:type="dxa"/>
            <w:gridSpan w:val="2"/>
            <w:tcBorders>
              <w:top w:val="single" w:sz="4" w:space="0" w:color="auto"/>
              <w:left w:val="single" w:sz="4" w:space="0" w:color="auto"/>
            </w:tcBorders>
            <w:shd w:val="clear" w:color="auto" w:fill="FFFFFF"/>
            <w:vAlign w:val="center"/>
          </w:tcPr>
          <w:p w14:paraId="6FD11A2C"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d3) iluminatul ornamental</w:t>
            </w:r>
          </w:p>
        </w:tc>
        <w:tc>
          <w:tcPr>
            <w:tcW w:w="816" w:type="dxa"/>
            <w:tcBorders>
              <w:top w:val="single" w:sz="4" w:space="0" w:color="auto"/>
              <w:left w:val="single" w:sz="4" w:space="0" w:color="auto"/>
            </w:tcBorders>
            <w:shd w:val="clear" w:color="auto" w:fill="FFFFFF"/>
            <w:vAlign w:val="center"/>
          </w:tcPr>
          <w:p w14:paraId="43E6019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1" w:type="dxa"/>
            <w:tcBorders>
              <w:top w:val="single" w:sz="4" w:space="0" w:color="auto"/>
              <w:left w:val="single" w:sz="4" w:space="0" w:color="auto"/>
            </w:tcBorders>
            <w:shd w:val="clear" w:color="auto" w:fill="FFFFFF"/>
            <w:vAlign w:val="center"/>
          </w:tcPr>
          <w:p w14:paraId="69D713F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1" w:type="dxa"/>
            <w:tcBorders>
              <w:top w:val="single" w:sz="4" w:space="0" w:color="auto"/>
              <w:left w:val="single" w:sz="4" w:space="0" w:color="auto"/>
            </w:tcBorders>
            <w:shd w:val="clear" w:color="auto" w:fill="FFFFFF"/>
            <w:vAlign w:val="center"/>
          </w:tcPr>
          <w:p w14:paraId="7B266B2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816" w:type="dxa"/>
            <w:tcBorders>
              <w:top w:val="single" w:sz="4" w:space="0" w:color="auto"/>
              <w:left w:val="single" w:sz="4" w:space="0" w:color="auto"/>
            </w:tcBorders>
            <w:shd w:val="clear" w:color="auto" w:fill="FFFFFF"/>
            <w:vAlign w:val="center"/>
          </w:tcPr>
          <w:p w14:paraId="0BE8E73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c>
          <w:tcPr>
            <w:tcW w:w="902" w:type="dxa"/>
            <w:tcBorders>
              <w:top w:val="single" w:sz="4" w:space="0" w:color="auto"/>
              <w:left w:val="single" w:sz="4" w:space="0" w:color="auto"/>
              <w:right w:val="single" w:sz="4" w:space="0" w:color="auto"/>
            </w:tcBorders>
            <w:shd w:val="clear" w:color="auto" w:fill="FFFFFF"/>
            <w:vAlign w:val="center"/>
          </w:tcPr>
          <w:p w14:paraId="00FB308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95%</w:t>
            </w:r>
          </w:p>
        </w:tc>
      </w:tr>
      <w:tr w:rsidR="00F60110" w:rsidRPr="00776AD3" w14:paraId="185CE844" w14:textId="77777777" w:rsidTr="009635BE">
        <w:trPr>
          <w:trHeight w:hRule="exact" w:val="638"/>
          <w:jc w:val="center"/>
        </w:trPr>
        <w:tc>
          <w:tcPr>
            <w:tcW w:w="5304" w:type="dxa"/>
            <w:gridSpan w:val="2"/>
            <w:tcBorders>
              <w:top w:val="single" w:sz="4" w:space="0" w:color="auto"/>
              <w:left w:val="single" w:sz="4" w:space="0" w:color="auto"/>
            </w:tcBorders>
            <w:shd w:val="clear" w:color="auto" w:fill="FFFFFF"/>
            <w:vAlign w:val="bottom"/>
          </w:tcPr>
          <w:p w14:paraId="64751F0F" w14:textId="77777777" w:rsidR="00F60110" w:rsidRPr="00776AD3" w:rsidRDefault="00F60110" w:rsidP="009635BE">
            <w:pPr>
              <w:pStyle w:val="Other0"/>
              <w:shd w:val="clear" w:color="auto" w:fill="auto"/>
              <w:jc w:val="left"/>
              <w:rPr>
                <w:sz w:val="19"/>
                <w:szCs w:val="19"/>
                <w:lang w:val="fr-FR"/>
              </w:rPr>
            </w:pPr>
            <w:r w:rsidRPr="00776AD3">
              <w:rPr>
                <w:rFonts w:eastAsia="Times New Roman"/>
                <w:b/>
                <w:bCs/>
                <w:i w:val="0"/>
                <w:iCs w:val="0"/>
                <w:sz w:val="19"/>
                <w:szCs w:val="19"/>
                <w:lang w:val="fr-FR"/>
              </w:rPr>
              <w:t>e) procentul de reclamații și notificări justificate de la punctele a), b) și c) rezolvate în 5 zile lucrătoare.</w:t>
            </w:r>
          </w:p>
        </w:tc>
        <w:tc>
          <w:tcPr>
            <w:tcW w:w="816" w:type="dxa"/>
            <w:tcBorders>
              <w:top w:val="single" w:sz="4" w:space="0" w:color="auto"/>
              <w:left w:val="single" w:sz="4" w:space="0" w:color="auto"/>
            </w:tcBorders>
            <w:shd w:val="clear" w:color="auto" w:fill="FFFFFF"/>
            <w:vAlign w:val="center"/>
          </w:tcPr>
          <w:p w14:paraId="7C3580D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2B9D157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444C7FC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6" w:type="dxa"/>
            <w:tcBorders>
              <w:top w:val="single" w:sz="4" w:space="0" w:color="auto"/>
              <w:left w:val="single" w:sz="4" w:space="0" w:color="auto"/>
            </w:tcBorders>
            <w:shd w:val="clear" w:color="auto" w:fill="FFFFFF"/>
            <w:vAlign w:val="center"/>
          </w:tcPr>
          <w:p w14:paraId="45CE7BB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902" w:type="dxa"/>
            <w:tcBorders>
              <w:top w:val="single" w:sz="4" w:space="0" w:color="auto"/>
              <w:left w:val="single" w:sz="4" w:space="0" w:color="auto"/>
              <w:right w:val="single" w:sz="4" w:space="0" w:color="auto"/>
            </w:tcBorders>
            <w:shd w:val="clear" w:color="auto" w:fill="FFFFFF"/>
            <w:vAlign w:val="center"/>
          </w:tcPr>
          <w:p w14:paraId="1D6DCCF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r>
      <w:tr w:rsidR="00F60110" w:rsidRPr="00776AD3" w14:paraId="7A6FAB24" w14:textId="77777777" w:rsidTr="009635BE">
        <w:trPr>
          <w:trHeight w:hRule="exact" w:val="499"/>
          <w:jc w:val="center"/>
        </w:trPr>
        <w:tc>
          <w:tcPr>
            <w:tcW w:w="5304" w:type="dxa"/>
            <w:gridSpan w:val="2"/>
            <w:tcBorders>
              <w:top w:val="single" w:sz="4" w:space="0" w:color="auto"/>
              <w:left w:val="single" w:sz="4" w:space="0" w:color="auto"/>
            </w:tcBorders>
            <w:shd w:val="clear" w:color="auto" w:fill="FFFFFF"/>
            <w:vAlign w:val="center"/>
          </w:tcPr>
          <w:p w14:paraId="3F472596"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el) iluminat stradal</w:t>
            </w:r>
          </w:p>
        </w:tc>
        <w:tc>
          <w:tcPr>
            <w:tcW w:w="816" w:type="dxa"/>
            <w:tcBorders>
              <w:top w:val="single" w:sz="4" w:space="0" w:color="auto"/>
              <w:left w:val="single" w:sz="4" w:space="0" w:color="auto"/>
            </w:tcBorders>
            <w:shd w:val="clear" w:color="auto" w:fill="FFFFFF"/>
            <w:vAlign w:val="center"/>
          </w:tcPr>
          <w:p w14:paraId="2779BDC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center"/>
          </w:tcPr>
          <w:p w14:paraId="0471CC9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center"/>
          </w:tcPr>
          <w:p w14:paraId="1CC376A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6" w:type="dxa"/>
            <w:tcBorders>
              <w:top w:val="single" w:sz="4" w:space="0" w:color="auto"/>
              <w:left w:val="single" w:sz="4" w:space="0" w:color="auto"/>
            </w:tcBorders>
            <w:shd w:val="clear" w:color="auto" w:fill="FFFFFF"/>
            <w:vAlign w:val="center"/>
          </w:tcPr>
          <w:p w14:paraId="11ABD9C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top w:val="single" w:sz="4" w:space="0" w:color="auto"/>
              <w:left w:val="single" w:sz="4" w:space="0" w:color="auto"/>
              <w:right w:val="single" w:sz="4" w:space="0" w:color="auto"/>
            </w:tcBorders>
            <w:shd w:val="clear" w:color="auto" w:fill="FFFFFF"/>
            <w:vAlign w:val="center"/>
          </w:tcPr>
          <w:p w14:paraId="08CEA3D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r>
      <w:tr w:rsidR="00F60110" w:rsidRPr="00776AD3" w14:paraId="47B44734" w14:textId="77777777" w:rsidTr="009635BE">
        <w:trPr>
          <w:trHeight w:hRule="exact" w:val="490"/>
          <w:jc w:val="center"/>
        </w:trPr>
        <w:tc>
          <w:tcPr>
            <w:tcW w:w="5304" w:type="dxa"/>
            <w:gridSpan w:val="2"/>
            <w:tcBorders>
              <w:top w:val="single" w:sz="4" w:space="0" w:color="auto"/>
              <w:left w:val="single" w:sz="4" w:space="0" w:color="auto"/>
            </w:tcBorders>
            <w:shd w:val="clear" w:color="auto" w:fill="FFFFFF"/>
            <w:vAlign w:val="center"/>
          </w:tcPr>
          <w:p w14:paraId="29058DF3"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e2) iluminat pietonal</w:t>
            </w:r>
          </w:p>
        </w:tc>
        <w:tc>
          <w:tcPr>
            <w:tcW w:w="816" w:type="dxa"/>
            <w:tcBorders>
              <w:top w:val="single" w:sz="4" w:space="0" w:color="auto"/>
              <w:left w:val="single" w:sz="4" w:space="0" w:color="auto"/>
            </w:tcBorders>
            <w:shd w:val="clear" w:color="auto" w:fill="FFFFFF"/>
            <w:vAlign w:val="center"/>
          </w:tcPr>
          <w:p w14:paraId="55235F2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center"/>
          </w:tcPr>
          <w:p w14:paraId="4905ED4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center"/>
          </w:tcPr>
          <w:p w14:paraId="036D7B2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6" w:type="dxa"/>
            <w:tcBorders>
              <w:top w:val="single" w:sz="4" w:space="0" w:color="auto"/>
              <w:left w:val="single" w:sz="4" w:space="0" w:color="auto"/>
            </w:tcBorders>
            <w:shd w:val="clear" w:color="auto" w:fill="FFFFFF"/>
            <w:vAlign w:val="center"/>
          </w:tcPr>
          <w:p w14:paraId="1A1ACC1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top w:val="single" w:sz="4" w:space="0" w:color="auto"/>
              <w:left w:val="single" w:sz="4" w:space="0" w:color="auto"/>
              <w:right w:val="single" w:sz="4" w:space="0" w:color="auto"/>
            </w:tcBorders>
            <w:shd w:val="clear" w:color="auto" w:fill="FFFFFF"/>
            <w:vAlign w:val="center"/>
          </w:tcPr>
          <w:p w14:paraId="1114029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r>
      <w:tr w:rsidR="00F60110" w:rsidRPr="00776AD3" w14:paraId="7BA819F1" w14:textId="77777777" w:rsidTr="009635BE">
        <w:trPr>
          <w:trHeight w:hRule="exact" w:val="504"/>
          <w:jc w:val="center"/>
        </w:trPr>
        <w:tc>
          <w:tcPr>
            <w:tcW w:w="5304" w:type="dxa"/>
            <w:gridSpan w:val="2"/>
            <w:tcBorders>
              <w:top w:val="single" w:sz="4" w:space="0" w:color="auto"/>
              <w:left w:val="single" w:sz="4" w:space="0" w:color="auto"/>
              <w:bottom w:val="single" w:sz="4" w:space="0" w:color="auto"/>
            </w:tcBorders>
            <w:shd w:val="clear" w:color="auto" w:fill="FFFFFF"/>
            <w:vAlign w:val="center"/>
          </w:tcPr>
          <w:p w14:paraId="6A1C6264" w14:textId="77777777" w:rsidR="00F60110" w:rsidRPr="00776AD3" w:rsidRDefault="00F60110" w:rsidP="009635BE">
            <w:pPr>
              <w:pStyle w:val="Other0"/>
              <w:shd w:val="clear" w:color="auto" w:fill="auto"/>
              <w:jc w:val="left"/>
              <w:rPr>
                <w:sz w:val="19"/>
                <w:szCs w:val="19"/>
              </w:rPr>
            </w:pPr>
            <w:r w:rsidRPr="00776AD3">
              <w:rPr>
                <w:rFonts w:eastAsia="Times New Roman"/>
                <w:b/>
                <w:bCs/>
                <w:i w:val="0"/>
                <w:iCs w:val="0"/>
                <w:sz w:val="19"/>
                <w:szCs w:val="19"/>
              </w:rPr>
              <w:t>e3) iluminatul ornamental</w:t>
            </w:r>
          </w:p>
        </w:tc>
        <w:tc>
          <w:tcPr>
            <w:tcW w:w="816" w:type="dxa"/>
            <w:tcBorders>
              <w:top w:val="single" w:sz="4" w:space="0" w:color="auto"/>
              <w:left w:val="single" w:sz="4" w:space="0" w:color="auto"/>
              <w:bottom w:val="single" w:sz="4" w:space="0" w:color="auto"/>
            </w:tcBorders>
            <w:shd w:val="clear" w:color="auto" w:fill="FFFFFF"/>
            <w:vAlign w:val="center"/>
          </w:tcPr>
          <w:p w14:paraId="5DF781A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bottom w:val="single" w:sz="4" w:space="0" w:color="auto"/>
            </w:tcBorders>
            <w:shd w:val="clear" w:color="auto" w:fill="FFFFFF"/>
            <w:vAlign w:val="center"/>
          </w:tcPr>
          <w:p w14:paraId="7B34B52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bottom w:val="single" w:sz="4" w:space="0" w:color="auto"/>
            </w:tcBorders>
            <w:shd w:val="clear" w:color="auto" w:fill="FFFFFF"/>
            <w:vAlign w:val="center"/>
          </w:tcPr>
          <w:p w14:paraId="3016BE2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6" w:type="dxa"/>
            <w:tcBorders>
              <w:top w:val="single" w:sz="4" w:space="0" w:color="auto"/>
              <w:left w:val="single" w:sz="4" w:space="0" w:color="auto"/>
              <w:bottom w:val="single" w:sz="4" w:space="0" w:color="auto"/>
            </w:tcBorders>
            <w:shd w:val="clear" w:color="auto" w:fill="FFFFFF"/>
            <w:vAlign w:val="center"/>
          </w:tcPr>
          <w:p w14:paraId="738A03D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14:paraId="10C1F38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r>
    </w:tbl>
    <w:p w14:paraId="7AF83094" w14:textId="77777777" w:rsidR="00F60110" w:rsidRPr="00776AD3" w:rsidRDefault="00F60110" w:rsidP="00F60110">
      <w:pPr>
        <w:spacing w:line="1" w:lineRule="exact"/>
        <w:rPr>
          <w:rFonts w:ascii="Arial" w:hAnsi="Arial" w:cs="Arial"/>
          <w:sz w:val="2"/>
          <w:szCs w:val="2"/>
        </w:rPr>
      </w:pPr>
      <w:r w:rsidRPr="00776AD3">
        <w:rPr>
          <w:rFonts w:ascii="Arial" w:hAnsi="Arial" w:cs="Arial"/>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78"/>
        <w:gridCol w:w="4550"/>
        <w:gridCol w:w="816"/>
        <w:gridCol w:w="806"/>
        <w:gridCol w:w="811"/>
        <w:gridCol w:w="811"/>
        <w:gridCol w:w="902"/>
      </w:tblGrid>
      <w:tr w:rsidR="00F60110" w:rsidRPr="00776AD3" w14:paraId="02AA9F25" w14:textId="77777777" w:rsidTr="009635BE">
        <w:trPr>
          <w:trHeight w:hRule="exact" w:val="562"/>
          <w:jc w:val="center"/>
        </w:trPr>
        <w:tc>
          <w:tcPr>
            <w:tcW w:w="778" w:type="dxa"/>
            <w:tcBorders>
              <w:top w:val="single" w:sz="4" w:space="0" w:color="auto"/>
              <w:left w:val="single" w:sz="4" w:space="0" w:color="auto"/>
            </w:tcBorders>
            <w:shd w:val="clear" w:color="auto" w:fill="FFFFFF"/>
            <w:vAlign w:val="center"/>
          </w:tcPr>
          <w:p w14:paraId="1E6C8BB0" w14:textId="77777777" w:rsidR="00F60110" w:rsidRPr="00776AD3" w:rsidRDefault="00F60110" w:rsidP="009635BE">
            <w:pPr>
              <w:pStyle w:val="Other0"/>
              <w:shd w:val="clear" w:color="auto" w:fill="auto"/>
              <w:jc w:val="center"/>
            </w:pPr>
            <w:r w:rsidRPr="00776AD3">
              <w:rPr>
                <w:rFonts w:eastAsia="Times New Roman"/>
                <w:b/>
                <w:bCs/>
                <w:i w:val="0"/>
                <w:iCs w:val="0"/>
                <w:lang w:bidi="en-US"/>
              </w:rPr>
              <w:lastRenderedPageBreak/>
              <w:t>1.2.</w:t>
            </w:r>
          </w:p>
        </w:tc>
        <w:tc>
          <w:tcPr>
            <w:tcW w:w="8696" w:type="dxa"/>
            <w:gridSpan w:val="6"/>
            <w:tcBorders>
              <w:top w:val="single" w:sz="4" w:space="0" w:color="auto"/>
              <w:left w:val="single" w:sz="4" w:space="0" w:color="auto"/>
              <w:right w:val="single" w:sz="4" w:space="0" w:color="auto"/>
            </w:tcBorders>
            <w:shd w:val="clear" w:color="auto" w:fill="FFFFFF"/>
          </w:tcPr>
          <w:p w14:paraId="4537A465" w14:textId="77777777" w:rsidR="00F60110" w:rsidRPr="00776AD3" w:rsidRDefault="00F60110" w:rsidP="009635BE">
            <w:pPr>
              <w:pStyle w:val="Other0"/>
              <w:shd w:val="clear" w:color="auto" w:fill="auto"/>
              <w:spacing w:line="254" w:lineRule="auto"/>
              <w:jc w:val="left"/>
              <w:rPr>
                <w:lang w:val="fr-FR"/>
              </w:rPr>
            </w:pPr>
            <w:r w:rsidRPr="00776AD3">
              <w:rPr>
                <w:rFonts w:eastAsia="Times New Roman"/>
                <w:b/>
                <w:bCs/>
                <w:i w:val="0"/>
                <w:iCs w:val="0"/>
                <w:lang w:val="fr-FR"/>
              </w:rPr>
              <w:t>ÎNTRERUPERI ȘI LIMITĂRI ÎN FURNIZAREA SERVICIULUI DE ILUMINAT PUBLIC</w:t>
            </w:r>
          </w:p>
        </w:tc>
      </w:tr>
      <w:tr w:rsidR="00F60110" w:rsidRPr="00776AD3" w14:paraId="27A57CCD" w14:textId="77777777" w:rsidTr="009635BE">
        <w:trPr>
          <w:trHeight w:hRule="exact" w:val="466"/>
          <w:jc w:val="center"/>
        </w:trPr>
        <w:tc>
          <w:tcPr>
            <w:tcW w:w="778" w:type="dxa"/>
            <w:tcBorders>
              <w:top w:val="single" w:sz="4" w:space="0" w:color="auto"/>
              <w:left w:val="single" w:sz="4" w:space="0" w:color="auto"/>
            </w:tcBorders>
            <w:shd w:val="clear" w:color="auto" w:fill="FFFFFF"/>
            <w:vAlign w:val="center"/>
          </w:tcPr>
          <w:p w14:paraId="66A809DC" w14:textId="77777777" w:rsidR="00F60110" w:rsidRPr="00776AD3" w:rsidRDefault="00F60110" w:rsidP="009635BE">
            <w:pPr>
              <w:pStyle w:val="Other0"/>
              <w:shd w:val="clear" w:color="auto" w:fill="auto"/>
              <w:jc w:val="right"/>
            </w:pPr>
            <w:r w:rsidRPr="00776AD3">
              <w:rPr>
                <w:rFonts w:eastAsia="Times New Roman"/>
                <w:b/>
                <w:bCs/>
                <w:i w:val="0"/>
                <w:iCs w:val="0"/>
                <w:lang w:bidi="en-US"/>
              </w:rPr>
              <w:t>1.2.1.</w:t>
            </w:r>
          </w:p>
        </w:tc>
        <w:tc>
          <w:tcPr>
            <w:tcW w:w="8696" w:type="dxa"/>
            <w:gridSpan w:val="6"/>
            <w:tcBorders>
              <w:top w:val="single" w:sz="4" w:space="0" w:color="auto"/>
              <w:left w:val="single" w:sz="4" w:space="0" w:color="auto"/>
              <w:right w:val="single" w:sz="4" w:space="0" w:color="auto"/>
            </w:tcBorders>
            <w:shd w:val="clear" w:color="auto" w:fill="FFFFFF"/>
            <w:vAlign w:val="center"/>
          </w:tcPr>
          <w:p w14:paraId="578F1856" w14:textId="77777777" w:rsidR="00F60110" w:rsidRPr="00776AD3" w:rsidRDefault="00F60110" w:rsidP="009635BE">
            <w:pPr>
              <w:pStyle w:val="Other0"/>
              <w:shd w:val="clear" w:color="auto" w:fill="auto"/>
              <w:ind w:left="300" w:firstLine="20"/>
              <w:jc w:val="left"/>
            </w:pPr>
            <w:r w:rsidRPr="00776AD3">
              <w:rPr>
                <w:rFonts w:eastAsia="Times New Roman"/>
                <w:b/>
                <w:bCs/>
                <w:i w:val="0"/>
                <w:iCs w:val="0"/>
              </w:rPr>
              <w:t>ÎNTRERUPERI ACCIDENTALE DATORATE OPERATORULUI</w:t>
            </w:r>
          </w:p>
        </w:tc>
      </w:tr>
      <w:tr w:rsidR="00F60110" w:rsidRPr="00776AD3" w14:paraId="4472D635" w14:textId="77777777" w:rsidTr="009635BE">
        <w:trPr>
          <w:trHeight w:hRule="exact" w:val="778"/>
          <w:jc w:val="center"/>
        </w:trPr>
        <w:tc>
          <w:tcPr>
            <w:tcW w:w="5328" w:type="dxa"/>
            <w:gridSpan w:val="2"/>
            <w:tcBorders>
              <w:top w:val="single" w:sz="4" w:space="0" w:color="auto"/>
              <w:left w:val="single" w:sz="4" w:space="0" w:color="auto"/>
            </w:tcBorders>
            <w:shd w:val="clear" w:color="auto" w:fill="FFFFFF"/>
            <w:vAlign w:val="center"/>
          </w:tcPr>
          <w:p w14:paraId="12B18AFC" w14:textId="77777777" w:rsidR="00F60110" w:rsidRPr="00776AD3" w:rsidRDefault="00F60110" w:rsidP="009635BE">
            <w:pPr>
              <w:pStyle w:val="Other0"/>
              <w:shd w:val="clear" w:color="auto" w:fill="auto"/>
              <w:ind w:firstLine="140"/>
              <w:jc w:val="left"/>
              <w:rPr>
                <w:sz w:val="19"/>
                <w:szCs w:val="19"/>
                <w:lang w:val="fr-FR"/>
              </w:rPr>
            </w:pPr>
            <w:r w:rsidRPr="00776AD3">
              <w:rPr>
                <w:rFonts w:eastAsia="Times New Roman"/>
                <w:b/>
                <w:bCs/>
                <w:i w:val="0"/>
                <w:iCs w:val="0"/>
                <w:sz w:val="19"/>
                <w:szCs w:val="19"/>
                <w:lang w:val="fr-FR"/>
              </w:rPr>
              <w:t xml:space="preserve">a) numărul de întreruperi neprogramate constatate, pe tipuri de iluminat - stradal, pietonal, ornamental </w:t>
            </w:r>
            <w:r w:rsidRPr="00776AD3">
              <w:rPr>
                <w:rFonts w:eastAsia="Times New Roman"/>
                <w:b/>
                <w:bCs/>
                <w:i w:val="0"/>
                <w:iCs w:val="0"/>
                <w:sz w:val="19"/>
                <w:szCs w:val="19"/>
                <w:lang w:val="fr-FR" w:bidi="en-US"/>
              </w:rPr>
              <w:t>etc.;</w:t>
            </w:r>
          </w:p>
        </w:tc>
        <w:tc>
          <w:tcPr>
            <w:tcW w:w="816" w:type="dxa"/>
            <w:tcBorders>
              <w:top w:val="single" w:sz="4" w:space="0" w:color="auto"/>
              <w:left w:val="single" w:sz="4" w:space="0" w:color="auto"/>
            </w:tcBorders>
            <w:shd w:val="clear" w:color="auto" w:fill="FFFFFF"/>
            <w:vAlign w:val="center"/>
          </w:tcPr>
          <w:p w14:paraId="402D961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06" w:type="dxa"/>
            <w:tcBorders>
              <w:top w:val="single" w:sz="4" w:space="0" w:color="auto"/>
              <w:left w:val="single" w:sz="4" w:space="0" w:color="auto"/>
            </w:tcBorders>
            <w:shd w:val="clear" w:color="auto" w:fill="FFFFFF"/>
            <w:vAlign w:val="center"/>
          </w:tcPr>
          <w:p w14:paraId="2FE431E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605AFED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1DEFB0D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902" w:type="dxa"/>
            <w:tcBorders>
              <w:top w:val="single" w:sz="4" w:space="0" w:color="auto"/>
              <w:left w:val="single" w:sz="4" w:space="0" w:color="auto"/>
              <w:right w:val="single" w:sz="4" w:space="0" w:color="auto"/>
            </w:tcBorders>
            <w:shd w:val="clear" w:color="auto" w:fill="FFFFFF"/>
            <w:vAlign w:val="center"/>
          </w:tcPr>
          <w:p w14:paraId="0F5ED73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r>
      <w:tr w:rsidR="00F60110" w:rsidRPr="00776AD3" w14:paraId="15A9AB92"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center"/>
          </w:tcPr>
          <w:p w14:paraId="049093D0"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al) iluminat stradal</w:t>
            </w:r>
          </w:p>
        </w:tc>
        <w:tc>
          <w:tcPr>
            <w:tcW w:w="816" w:type="dxa"/>
            <w:tcBorders>
              <w:top w:val="single" w:sz="4" w:space="0" w:color="auto"/>
              <w:left w:val="single" w:sz="4" w:space="0" w:color="auto"/>
            </w:tcBorders>
            <w:shd w:val="clear" w:color="auto" w:fill="FFFFFF"/>
            <w:vAlign w:val="center"/>
          </w:tcPr>
          <w:p w14:paraId="39833CE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06" w:type="dxa"/>
            <w:tcBorders>
              <w:top w:val="single" w:sz="4" w:space="0" w:color="auto"/>
              <w:left w:val="single" w:sz="4" w:space="0" w:color="auto"/>
            </w:tcBorders>
            <w:shd w:val="clear" w:color="auto" w:fill="FFFFFF"/>
            <w:vAlign w:val="bottom"/>
          </w:tcPr>
          <w:p w14:paraId="7AC40F1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11" w:type="dxa"/>
            <w:tcBorders>
              <w:top w:val="single" w:sz="4" w:space="0" w:color="auto"/>
              <w:left w:val="single" w:sz="4" w:space="0" w:color="auto"/>
            </w:tcBorders>
            <w:shd w:val="clear" w:color="auto" w:fill="FFFFFF"/>
            <w:vAlign w:val="bottom"/>
          </w:tcPr>
          <w:p w14:paraId="4E83761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11" w:type="dxa"/>
            <w:tcBorders>
              <w:top w:val="single" w:sz="4" w:space="0" w:color="auto"/>
              <w:left w:val="single" w:sz="4" w:space="0" w:color="auto"/>
            </w:tcBorders>
            <w:shd w:val="clear" w:color="auto" w:fill="FFFFFF"/>
            <w:vAlign w:val="center"/>
          </w:tcPr>
          <w:p w14:paraId="2455312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902" w:type="dxa"/>
            <w:tcBorders>
              <w:top w:val="single" w:sz="4" w:space="0" w:color="auto"/>
              <w:left w:val="single" w:sz="4" w:space="0" w:color="auto"/>
              <w:right w:val="single" w:sz="4" w:space="0" w:color="auto"/>
            </w:tcBorders>
            <w:shd w:val="clear" w:color="auto" w:fill="FFFFFF"/>
            <w:vAlign w:val="bottom"/>
          </w:tcPr>
          <w:p w14:paraId="734ABFB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10</w:t>
            </w:r>
          </w:p>
        </w:tc>
      </w:tr>
      <w:tr w:rsidR="00F60110" w:rsidRPr="00776AD3" w14:paraId="1152B343"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bottom"/>
          </w:tcPr>
          <w:p w14:paraId="2927BCA8"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a2) iluminat pietonal</w:t>
            </w:r>
          </w:p>
        </w:tc>
        <w:tc>
          <w:tcPr>
            <w:tcW w:w="816" w:type="dxa"/>
            <w:tcBorders>
              <w:top w:val="single" w:sz="4" w:space="0" w:color="auto"/>
              <w:left w:val="single" w:sz="4" w:space="0" w:color="auto"/>
            </w:tcBorders>
            <w:shd w:val="clear" w:color="auto" w:fill="FFFFFF"/>
            <w:vAlign w:val="bottom"/>
          </w:tcPr>
          <w:p w14:paraId="747D50D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06" w:type="dxa"/>
            <w:tcBorders>
              <w:top w:val="single" w:sz="4" w:space="0" w:color="auto"/>
              <w:left w:val="single" w:sz="4" w:space="0" w:color="auto"/>
            </w:tcBorders>
            <w:shd w:val="clear" w:color="auto" w:fill="FFFFFF"/>
            <w:vAlign w:val="bottom"/>
          </w:tcPr>
          <w:p w14:paraId="06936A2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bottom"/>
          </w:tcPr>
          <w:p w14:paraId="605D15F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bottom"/>
          </w:tcPr>
          <w:p w14:paraId="6E217C5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902" w:type="dxa"/>
            <w:tcBorders>
              <w:top w:val="single" w:sz="4" w:space="0" w:color="auto"/>
              <w:left w:val="single" w:sz="4" w:space="0" w:color="auto"/>
              <w:right w:val="single" w:sz="4" w:space="0" w:color="auto"/>
            </w:tcBorders>
            <w:shd w:val="clear" w:color="auto" w:fill="FFFFFF"/>
            <w:vAlign w:val="bottom"/>
          </w:tcPr>
          <w:p w14:paraId="15AC62B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12</w:t>
            </w:r>
          </w:p>
        </w:tc>
      </w:tr>
      <w:tr w:rsidR="00F60110" w:rsidRPr="00776AD3" w14:paraId="5702CD2D"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center"/>
          </w:tcPr>
          <w:p w14:paraId="2CB3C318"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a3) iluminatul ornamental</w:t>
            </w:r>
          </w:p>
        </w:tc>
        <w:tc>
          <w:tcPr>
            <w:tcW w:w="816" w:type="dxa"/>
            <w:tcBorders>
              <w:top w:val="single" w:sz="4" w:space="0" w:color="auto"/>
              <w:left w:val="single" w:sz="4" w:space="0" w:color="auto"/>
            </w:tcBorders>
            <w:shd w:val="clear" w:color="auto" w:fill="FFFFFF"/>
            <w:vAlign w:val="bottom"/>
          </w:tcPr>
          <w:p w14:paraId="07503A9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06" w:type="dxa"/>
            <w:tcBorders>
              <w:top w:val="single" w:sz="4" w:space="0" w:color="auto"/>
              <w:left w:val="single" w:sz="4" w:space="0" w:color="auto"/>
            </w:tcBorders>
            <w:shd w:val="clear" w:color="auto" w:fill="FFFFFF"/>
            <w:vAlign w:val="bottom"/>
          </w:tcPr>
          <w:p w14:paraId="2BE3DE7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bottom"/>
          </w:tcPr>
          <w:p w14:paraId="5FDB270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bottom"/>
          </w:tcPr>
          <w:p w14:paraId="7574BAD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902" w:type="dxa"/>
            <w:tcBorders>
              <w:top w:val="single" w:sz="4" w:space="0" w:color="auto"/>
              <w:left w:val="single" w:sz="4" w:space="0" w:color="auto"/>
              <w:right w:val="single" w:sz="4" w:space="0" w:color="auto"/>
            </w:tcBorders>
            <w:shd w:val="clear" w:color="auto" w:fill="FFFFFF"/>
            <w:vAlign w:val="bottom"/>
          </w:tcPr>
          <w:p w14:paraId="1A30A3A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12</w:t>
            </w:r>
          </w:p>
        </w:tc>
      </w:tr>
      <w:tr w:rsidR="00F60110" w:rsidRPr="00776AD3" w14:paraId="27B4255A" w14:textId="77777777" w:rsidTr="009635BE">
        <w:trPr>
          <w:trHeight w:hRule="exact" w:val="307"/>
          <w:jc w:val="center"/>
        </w:trPr>
        <w:tc>
          <w:tcPr>
            <w:tcW w:w="5328" w:type="dxa"/>
            <w:gridSpan w:val="2"/>
            <w:tcBorders>
              <w:top w:val="single" w:sz="4" w:space="0" w:color="auto"/>
              <w:left w:val="single" w:sz="4" w:space="0" w:color="auto"/>
            </w:tcBorders>
            <w:shd w:val="clear" w:color="auto" w:fill="FFFFFF"/>
            <w:vAlign w:val="bottom"/>
          </w:tcPr>
          <w:p w14:paraId="21862831" w14:textId="77777777" w:rsidR="00F60110" w:rsidRPr="00776AD3" w:rsidRDefault="00F60110" w:rsidP="009635BE">
            <w:pPr>
              <w:pStyle w:val="Other0"/>
              <w:shd w:val="clear" w:color="auto" w:fill="auto"/>
              <w:ind w:firstLine="140"/>
              <w:jc w:val="left"/>
              <w:rPr>
                <w:sz w:val="19"/>
                <w:szCs w:val="19"/>
                <w:lang w:val="fr-FR"/>
              </w:rPr>
            </w:pPr>
            <w:r w:rsidRPr="00776AD3">
              <w:rPr>
                <w:rFonts w:eastAsia="Times New Roman"/>
                <w:b/>
                <w:bCs/>
                <w:i w:val="0"/>
                <w:iCs w:val="0"/>
                <w:sz w:val="19"/>
                <w:szCs w:val="19"/>
                <w:lang w:val="fr-FR"/>
              </w:rPr>
              <w:t>b) numărul de străzi, alei, monumente afectate de</w:t>
            </w:r>
          </w:p>
        </w:tc>
        <w:tc>
          <w:tcPr>
            <w:tcW w:w="816" w:type="dxa"/>
            <w:tcBorders>
              <w:top w:val="single" w:sz="4" w:space="0" w:color="auto"/>
              <w:left w:val="single" w:sz="4" w:space="0" w:color="auto"/>
            </w:tcBorders>
            <w:shd w:val="clear" w:color="auto" w:fill="FFFFFF"/>
            <w:vAlign w:val="bottom"/>
          </w:tcPr>
          <w:p w14:paraId="32C0A86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06" w:type="dxa"/>
            <w:tcBorders>
              <w:top w:val="single" w:sz="4" w:space="0" w:color="auto"/>
              <w:left w:val="single" w:sz="4" w:space="0" w:color="auto"/>
            </w:tcBorders>
            <w:shd w:val="clear" w:color="auto" w:fill="FFFFFF"/>
            <w:vAlign w:val="bottom"/>
          </w:tcPr>
          <w:p w14:paraId="240977F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11" w:type="dxa"/>
            <w:tcBorders>
              <w:top w:val="single" w:sz="4" w:space="0" w:color="auto"/>
              <w:left w:val="single" w:sz="4" w:space="0" w:color="auto"/>
            </w:tcBorders>
            <w:shd w:val="clear" w:color="auto" w:fill="FFFFFF"/>
            <w:vAlign w:val="bottom"/>
          </w:tcPr>
          <w:p w14:paraId="1A4D3FC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11" w:type="dxa"/>
            <w:tcBorders>
              <w:top w:val="single" w:sz="4" w:space="0" w:color="auto"/>
              <w:left w:val="single" w:sz="4" w:space="0" w:color="auto"/>
            </w:tcBorders>
            <w:shd w:val="clear" w:color="auto" w:fill="FFFFFF"/>
            <w:vAlign w:val="bottom"/>
          </w:tcPr>
          <w:p w14:paraId="2094ED2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902" w:type="dxa"/>
            <w:tcBorders>
              <w:top w:val="single" w:sz="4" w:space="0" w:color="auto"/>
              <w:left w:val="single" w:sz="4" w:space="0" w:color="auto"/>
              <w:right w:val="single" w:sz="4" w:space="0" w:color="auto"/>
            </w:tcBorders>
            <w:shd w:val="clear" w:color="auto" w:fill="FFFFFF"/>
            <w:vAlign w:val="bottom"/>
          </w:tcPr>
          <w:p w14:paraId="0C5B5AB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r>
      <w:tr w:rsidR="00F60110" w:rsidRPr="00776AD3" w14:paraId="2821D0EB" w14:textId="77777777" w:rsidTr="009635BE">
        <w:trPr>
          <w:trHeight w:hRule="exact" w:val="307"/>
          <w:jc w:val="center"/>
        </w:trPr>
        <w:tc>
          <w:tcPr>
            <w:tcW w:w="5328" w:type="dxa"/>
            <w:gridSpan w:val="2"/>
            <w:tcBorders>
              <w:left w:val="single" w:sz="4" w:space="0" w:color="auto"/>
            </w:tcBorders>
            <w:shd w:val="clear" w:color="auto" w:fill="FFFFFF"/>
            <w:vAlign w:val="center"/>
          </w:tcPr>
          <w:p w14:paraId="4509C5BC"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întreruperile neprogramate;</w:t>
            </w:r>
          </w:p>
        </w:tc>
        <w:tc>
          <w:tcPr>
            <w:tcW w:w="816" w:type="dxa"/>
            <w:tcBorders>
              <w:left w:val="single" w:sz="4" w:space="0" w:color="auto"/>
            </w:tcBorders>
            <w:shd w:val="clear" w:color="auto" w:fill="FFFFFF"/>
            <w:vAlign w:val="center"/>
          </w:tcPr>
          <w:p w14:paraId="22F3A78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10</w:t>
            </w:r>
          </w:p>
        </w:tc>
        <w:tc>
          <w:tcPr>
            <w:tcW w:w="806" w:type="dxa"/>
            <w:tcBorders>
              <w:left w:val="single" w:sz="4" w:space="0" w:color="auto"/>
            </w:tcBorders>
            <w:shd w:val="clear" w:color="auto" w:fill="FFFFFF"/>
            <w:vAlign w:val="center"/>
          </w:tcPr>
          <w:p w14:paraId="786F6F1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left w:val="single" w:sz="4" w:space="0" w:color="auto"/>
            </w:tcBorders>
            <w:shd w:val="clear" w:color="auto" w:fill="FFFFFF"/>
            <w:vAlign w:val="center"/>
          </w:tcPr>
          <w:p w14:paraId="6604A46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left w:val="single" w:sz="4" w:space="0" w:color="auto"/>
            </w:tcBorders>
            <w:shd w:val="clear" w:color="auto" w:fill="FFFFFF"/>
            <w:vAlign w:val="center"/>
          </w:tcPr>
          <w:p w14:paraId="5B2423B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10</w:t>
            </w:r>
          </w:p>
        </w:tc>
        <w:tc>
          <w:tcPr>
            <w:tcW w:w="902" w:type="dxa"/>
            <w:tcBorders>
              <w:left w:val="single" w:sz="4" w:space="0" w:color="auto"/>
              <w:right w:val="single" w:sz="4" w:space="0" w:color="auto"/>
            </w:tcBorders>
            <w:shd w:val="clear" w:color="auto" w:fill="FFFFFF"/>
            <w:vAlign w:val="center"/>
          </w:tcPr>
          <w:p w14:paraId="147A051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30</w:t>
            </w:r>
          </w:p>
        </w:tc>
      </w:tr>
      <w:tr w:rsidR="00F60110" w:rsidRPr="00776AD3" w14:paraId="4A695CCA" w14:textId="77777777" w:rsidTr="009635BE">
        <w:trPr>
          <w:trHeight w:hRule="exact" w:val="672"/>
          <w:jc w:val="center"/>
        </w:trPr>
        <w:tc>
          <w:tcPr>
            <w:tcW w:w="5328" w:type="dxa"/>
            <w:gridSpan w:val="2"/>
            <w:tcBorders>
              <w:top w:val="single" w:sz="4" w:space="0" w:color="auto"/>
              <w:left w:val="single" w:sz="4" w:space="0" w:color="auto"/>
            </w:tcBorders>
            <w:shd w:val="clear" w:color="auto" w:fill="FFFFFF"/>
            <w:vAlign w:val="center"/>
          </w:tcPr>
          <w:p w14:paraId="34589C7E" w14:textId="77777777" w:rsidR="00F60110" w:rsidRPr="00776AD3" w:rsidRDefault="00F60110" w:rsidP="009635BE">
            <w:pPr>
              <w:pStyle w:val="Other0"/>
              <w:shd w:val="clear" w:color="auto" w:fill="auto"/>
              <w:ind w:firstLine="140"/>
              <w:jc w:val="left"/>
              <w:rPr>
                <w:sz w:val="19"/>
                <w:szCs w:val="19"/>
                <w:lang w:val="fr-FR"/>
              </w:rPr>
            </w:pPr>
            <w:r w:rsidRPr="00776AD3">
              <w:rPr>
                <w:rFonts w:eastAsia="Times New Roman"/>
                <w:b/>
                <w:bCs/>
                <w:i w:val="0"/>
                <w:iCs w:val="0"/>
                <w:sz w:val="19"/>
                <w:szCs w:val="19"/>
                <w:lang w:val="fr-FR"/>
              </w:rPr>
              <w:t xml:space="preserve">c) durata medie a întreruperilor pe tipuri de iluminat - stradal, pietonal, ornamental </w:t>
            </w:r>
            <w:r w:rsidRPr="00776AD3">
              <w:rPr>
                <w:rFonts w:eastAsia="Times New Roman"/>
                <w:b/>
                <w:bCs/>
                <w:i w:val="0"/>
                <w:iCs w:val="0"/>
                <w:sz w:val="19"/>
                <w:szCs w:val="19"/>
                <w:lang w:val="fr-FR" w:bidi="en-US"/>
              </w:rPr>
              <w:t>etc.</w:t>
            </w:r>
          </w:p>
        </w:tc>
        <w:tc>
          <w:tcPr>
            <w:tcW w:w="816" w:type="dxa"/>
            <w:tcBorders>
              <w:top w:val="single" w:sz="4" w:space="0" w:color="auto"/>
              <w:left w:val="single" w:sz="4" w:space="0" w:color="auto"/>
            </w:tcBorders>
            <w:shd w:val="clear" w:color="auto" w:fill="FFFFFF"/>
            <w:vAlign w:val="center"/>
          </w:tcPr>
          <w:p w14:paraId="46784E7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Ore</w:t>
            </w:r>
          </w:p>
        </w:tc>
        <w:tc>
          <w:tcPr>
            <w:tcW w:w="806" w:type="dxa"/>
            <w:tcBorders>
              <w:top w:val="single" w:sz="4" w:space="0" w:color="auto"/>
              <w:left w:val="single" w:sz="4" w:space="0" w:color="auto"/>
            </w:tcBorders>
            <w:shd w:val="clear" w:color="auto" w:fill="FFFFFF"/>
            <w:vAlign w:val="center"/>
          </w:tcPr>
          <w:p w14:paraId="1065EF2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Ore</w:t>
            </w:r>
          </w:p>
        </w:tc>
        <w:tc>
          <w:tcPr>
            <w:tcW w:w="811" w:type="dxa"/>
            <w:tcBorders>
              <w:top w:val="single" w:sz="4" w:space="0" w:color="auto"/>
              <w:left w:val="single" w:sz="4" w:space="0" w:color="auto"/>
            </w:tcBorders>
            <w:shd w:val="clear" w:color="auto" w:fill="FFFFFF"/>
            <w:vAlign w:val="center"/>
          </w:tcPr>
          <w:p w14:paraId="3194D4E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Ore</w:t>
            </w:r>
          </w:p>
        </w:tc>
        <w:tc>
          <w:tcPr>
            <w:tcW w:w="811" w:type="dxa"/>
            <w:tcBorders>
              <w:top w:val="single" w:sz="4" w:space="0" w:color="auto"/>
              <w:left w:val="single" w:sz="4" w:space="0" w:color="auto"/>
            </w:tcBorders>
            <w:shd w:val="clear" w:color="auto" w:fill="FFFFFF"/>
            <w:vAlign w:val="center"/>
          </w:tcPr>
          <w:p w14:paraId="35B7A58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Ore</w:t>
            </w:r>
          </w:p>
        </w:tc>
        <w:tc>
          <w:tcPr>
            <w:tcW w:w="902" w:type="dxa"/>
            <w:tcBorders>
              <w:top w:val="single" w:sz="4" w:space="0" w:color="auto"/>
              <w:left w:val="single" w:sz="4" w:space="0" w:color="auto"/>
              <w:right w:val="single" w:sz="4" w:space="0" w:color="auto"/>
            </w:tcBorders>
            <w:shd w:val="clear" w:color="auto" w:fill="FFFFFF"/>
            <w:vAlign w:val="center"/>
          </w:tcPr>
          <w:p w14:paraId="615664E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Ore</w:t>
            </w:r>
          </w:p>
        </w:tc>
      </w:tr>
      <w:tr w:rsidR="00F60110" w:rsidRPr="00776AD3" w14:paraId="4FCF5F34"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center"/>
          </w:tcPr>
          <w:p w14:paraId="471982AE"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c 1) iluminat stradal</w:t>
            </w:r>
          </w:p>
        </w:tc>
        <w:tc>
          <w:tcPr>
            <w:tcW w:w="816" w:type="dxa"/>
            <w:tcBorders>
              <w:top w:val="single" w:sz="4" w:space="0" w:color="auto"/>
              <w:left w:val="single" w:sz="4" w:space="0" w:color="auto"/>
            </w:tcBorders>
            <w:shd w:val="clear" w:color="auto" w:fill="FFFFFF"/>
            <w:vAlign w:val="bottom"/>
          </w:tcPr>
          <w:p w14:paraId="38B72A1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8</w:t>
            </w:r>
          </w:p>
        </w:tc>
        <w:tc>
          <w:tcPr>
            <w:tcW w:w="806" w:type="dxa"/>
            <w:tcBorders>
              <w:top w:val="single" w:sz="4" w:space="0" w:color="auto"/>
              <w:left w:val="single" w:sz="4" w:space="0" w:color="auto"/>
            </w:tcBorders>
            <w:shd w:val="clear" w:color="auto" w:fill="FFFFFF"/>
            <w:vAlign w:val="bottom"/>
          </w:tcPr>
          <w:p w14:paraId="65D7CA1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8</w:t>
            </w:r>
          </w:p>
        </w:tc>
        <w:tc>
          <w:tcPr>
            <w:tcW w:w="811" w:type="dxa"/>
            <w:tcBorders>
              <w:top w:val="single" w:sz="4" w:space="0" w:color="auto"/>
              <w:left w:val="single" w:sz="4" w:space="0" w:color="auto"/>
            </w:tcBorders>
            <w:shd w:val="clear" w:color="auto" w:fill="FFFFFF"/>
            <w:vAlign w:val="bottom"/>
          </w:tcPr>
          <w:p w14:paraId="2270C49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8</w:t>
            </w:r>
          </w:p>
        </w:tc>
        <w:tc>
          <w:tcPr>
            <w:tcW w:w="811" w:type="dxa"/>
            <w:tcBorders>
              <w:top w:val="single" w:sz="4" w:space="0" w:color="auto"/>
              <w:left w:val="single" w:sz="4" w:space="0" w:color="auto"/>
            </w:tcBorders>
            <w:shd w:val="clear" w:color="auto" w:fill="FFFFFF"/>
            <w:vAlign w:val="bottom"/>
          </w:tcPr>
          <w:p w14:paraId="5B32FF2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8</w:t>
            </w:r>
          </w:p>
        </w:tc>
        <w:tc>
          <w:tcPr>
            <w:tcW w:w="902" w:type="dxa"/>
            <w:tcBorders>
              <w:top w:val="single" w:sz="4" w:space="0" w:color="auto"/>
              <w:left w:val="single" w:sz="4" w:space="0" w:color="auto"/>
              <w:right w:val="single" w:sz="4" w:space="0" w:color="auto"/>
            </w:tcBorders>
            <w:shd w:val="clear" w:color="auto" w:fill="FFFFFF"/>
            <w:vAlign w:val="center"/>
          </w:tcPr>
          <w:p w14:paraId="4E73E97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32</w:t>
            </w:r>
          </w:p>
        </w:tc>
      </w:tr>
      <w:tr w:rsidR="00F60110" w:rsidRPr="00776AD3" w14:paraId="66DD282E" w14:textId="77777777" w:rsidTr="009635BE">
        <w:trPr>
          <w:trHeight w:hRule="exact" w:val="317"/>
          <w:jc w:val="center"/>
        </w:trPr>
        <w:tc>
          <w:tcPr>
            <w:tcW w:w="5328" w:type="dxa"/>
            <w:gridSpan w:val="2"/>
            <w:tcBorders>
              <w:top w:val="single" w:sz="4" w:space="0" w:color="auto"/>
              <w:left w:val="single" w:sz="4" w:space="0" w:color="auto"/>
            </w:tcBorders>
            <w:shd w:val="clear" w:color="auto" w:fill="FFFFFF"/>
            <w:vAlign w:val="center"/>
          </w:tcPr>
          <w:p w14:paraId="61842ED9"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c2) iluminat pietonal</w:t>
            </w:r>
          </w:p>
        </w:tc>
        <w:tc>
          <w:tcPr>
            <w:tcW w:w="816" w:type="dxa"/>
            <w:tcBorders>
              <w:top w:val="single" w:sz="4" w:space="0" w:color="auto"/>
              <w:left w:val="single" w:sz="4" w:space="0" w:color="auto"/>
            </w:tcBorders>
            <w:shd w:val="clear" w:color="auto" w:fill="FFFFFF"/>
            <w:vAlign w:val="bottom"/>
          </w:tcPr>
          <w:p w14:paraId="2706165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8</w:t>
            </w:r>
          </w:p>
        </w:tc>
        <w:tc>
          <w:tcPr>
            <w:tcW w:w="806" w:type="dxa"/>
            <w:tcBorders>
              <w:top w:val="single" w:sz="4" w:space="0" w:color="auto"/>
              <w:left w:val="single" w:sz="4" w:space="0" w:color="auto"/>
            </w:tcBorders>
            <w:shd w:val="clear" w:color="auto" w:fill="FFFFFF"/>
            <w:vAlign w:val="center"/>
          </w:tcPr>
          <w:p w14:paraId="2F93195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center"/>
          </w:tcPr>
          <w:p w14:paraId="393EDD8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bottom"/>
          </w:tcPr>
          <w:p w14:paraId="3BC4E76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8</w:t>
            </w:r>
          </w:p>
        </w:tc>
        <w:tc>
          <w:tcPr>
            <w:tcW w:w="902" w:type="dxa"/>
            <w:tcBorders>
              <w:top w:val="single" w:sz="4" w:space="0" w:color="auto"/>
              <w:left w:val="single" w:sz="4" w:space="0" w:color="auto"/>
              <w:right w:val="single" w:sz="4" w:space="0" w:color="auto"/>
            </w:tcBorders>
            <w:shd w:val="clear" w:color="auto" w:fill="FFFFFF"/>
            <w:vAlign w:val="bottom"/>
          </w:tcPr>
          <w:p w14:paraId="0BEEE53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26</w:t>
            </w:r>
          </w:p>
        </w:tc>
      </w:tr>
      <w:tr w:rsidR="00F60110" w:rsidRPr="00776AD3" w14:paraId="5D039067" w14:textId="77777777" w:rsidTr="009635BE">
        <w:trPr>
          <w:trHeight w:hRule="exact" w:val="317"/>
          <w:jc w:val="center"/>
        </w:trPr>
        <w:tc>
          <w:tcPr>
            <w:tcW w:w="5328" w:type="dxa"/>
            <w:gridSpan w:val="2"/>
            <w:tcBorders>
              <w:top w:val="single" w:sz="4" w:space="0" w:color="auto"/>
              <w:left w:val="single" w:sz="4" w:space="0" w:color="auto"/>
            </w:tcBorders>
            <w:shd w:val="clear" w:color="auto" w:fill="FFFFFF"/>
            <w:vAlign w:val="center"/>
          </w:tcPr>
          <w:p w14:paraId="4D5B5071"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c3) iluminatul ornamental</w:t>
            </w:r>
          </w:p>
        </w:tc>
        <w:tc>
          <w:tcPr>
            <w:tcW w:w="816" w:type="dxa"/>
            <w:tcBorders>
              <w:top w:val="single" w:sz="4" w:space="0" w:color="auto"/>
              <w:left w:val="single" w:sz="4" w:space="0" w:color="auto"/>
            </w:tcBorders>
            <w:shd w:val="clear" w:color="auto" w:fill="FFFFFF"/>
            <w:vAlign w:val="bottom"/>
          </w:tcPr>
          <w:p w14:paraId="4329CFD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0</w:t>
            </w:r>
          </w:p>
        </w:tc>
        <w:tc>
          <w:tcPr>
            <w:tcW w:w="806" w:type="dxa"/>
            <w:tcBorders>
              <w:top w:val="single" w:sz="4" w:space="0" w:color="auto"/>
              <w:left w:val="single" w:sz="4" w:space="0" w:color="auto"/>
            </w:tcBorders>
            <w:shd w:val="clear" w:color="auto" w:fill="FFFFFF"/>
            <w:vAlign w:val="bottom"/>
          </w:tcPr>
          <w:p w14:paraId="3616A42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0</w:t>
            </w:r>
          </w:p>
        </w:tc>
        <w:tc>
          <w:tcPr>
            <w:tcW w:w="811" w:type="dxa"/>
            <w:tcBorders>
              <w:top w:val="single" w:sz="4" w:space="0" w:color="auto"/>
              <w:left w:val="single" w:sz="4" w:space="0" w:color="auto"/>
            </w:tcBorders>
            <w:shd w:val="clear" w:color="auto" w:fill="FFFFFF"/>
            <w:vAlign w:val="bottom"/>
          </w:tcPr>
          <w:p w14:paraId="1DA41F1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0</w:t>
            </w:r>
          </w:p>
        </w:tc>
        <w:tc>
          <w:tcPr>
            <w:tcW w:w="811" w:type="dxa"/>
            <w:tcBorders>
              <w:top w:val="single" w:sz="4" w:space="0" w:color="auto"/>
              <w:left w:val="single" w:sz="4" w:space="0" w:color="auto"/>
            </w:tcBorders>
            <w:shd w:val="clear" w:color="auto" w:fill="FFFFFF"/>
            <w:vAlign w:val="bottom"/>
          </w:tcPr>
          <w:p w14:paraId="3C4AAF8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0</w:t>
            </w:r>
          </w:p>
        </w:tc>
        <w:tc>
          <w:tcPr>
            <w:tcW w:w="902" w:type="dxa"/>
            <w:tcBorders>
              <w:top w:val="single" w:sz="4" w:space="0" w:color="auto"/>
              <w:left w:val="single" w:sz="4" w:space="0" w:color="auto"/>
              <w:right w:val="single" w:sz="4" w:space="0" w:color="auto"/>
            </w:tcBorders>
            <w:shd w:val="clear" w:color="auto" w:fill="FFFFFF"/>
            <w:vAlign w:val="bottom"/>
          </w:tcPr>
          <w:p w14:paraId="183C5131"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0</w:t>
            </w:r>
          </w:p>
        </w:tc>
      </w:tr>
      <w:tr w:rsidR="00F60110" w:rsidRPr="00776AD3" w14:paraId="79B7EE59" w14:textId="77777777" w:rsidTr="009635BE">
        <w:trPr>
          <w:trHeight w:hRule="exact" w:val="648"/>
          <w:jc w:val="center"/>
        </w:trPr>
        <w:tc>
          <w:tcPr>
            <w:tcW w:w="778" w:type="dxa"/>
            <w:tcBorders>
              <w:top w:val="single" w:sz="4" w:space="0" w:color="auto"/>
              <w:left w:val="single" w:sz="4" w:space="0" w:color="auto"/>
            </w:tcBorders>
            <w:shd w:val="clear" w:color="auto" w:fill="FFFFFF"/>
            <w:vAlign w:val="center"/>
          </w:tcPr>
          <w:p w14:paraId="6CC7A3D2" w14:textId="77777777" w:rsidR="00F60110" w:rsidRPr="00776AD3" w:rsidRDefault="00F60110" w:rsidP="009635BE">
            <w:pPr>
              <w:pStyle w:val="Other0"/>
              <w:shd w:val="clear" w:color="auto" w:fill="auto"/>
              <w:jc w:val="center"/>
            </w:pPr>
            <w:r w:rsidRPr="00776AD3">
              <w:rPr>
                <w:rFonts w:eastAsia="Times New Roman"/>
                <w:b/>
                <w:bCs/>
                <w:i w:val="0"/>
                <w:iCs w:val="0"/>
              </w:rPr>
              <w:t>1.2.2.</w:t>
            </w:r>
          </w:p>
        </w:tc>
        <w:tc>
          <w:tcPr>
            <w:tcW w:w="8696" w:type="dxa"/>
            <w:gridSpan w:val="6"/>
            <w:tcBorders>
              <w:top w:val="single" w:sz="4" w:space="0" w:color="auto"/>
              <w:left w:val="single" w:sz="4" w:space="0" w:color="auto"/>
              <w:right w:val="single" w:sz="4" w:space="0" w:color="auto"/>
            </w:tcBorders>
            <w:shd w:val="clear" w:color="auto" w:fill="FFFFFF"/>
            <w:vAlign w:val="center"/>
          </w:tcPr>
          <w:p w14:paraId="41E4986A" w14:textId="77777777" w:rsidR="00F60110" w:rsidRPr="00776AD3" w:rsidRDefault="00F60110" w:rsidP="009635BE">
            <w:pPr>
              <w:pStyle w:val="Other0"/>
              <w:shd w:val="clear" w:color="auto" w:fill="auto"/>
              <w:ind w:left="300" w:firstLine="20"/>
              <w:jc w:val="left"/>
            </w:pPr>
            <w:r w:rsidRPr="00776AD3">
              <w:rPr>
                <w:rFonts w:eastAsia="Times New Roman"/>
                <w:b/>
                <w:bCs/>
                <w:i w:val="0"/>
                <w:iCs w:val="0"/>
              </w:rPr>
              <w:t>ÎNTRERUPERI PROGRAMATE</w:t>
            </w:r>
          </w:p>
        </w:tc>
      </w:tr>
      <w:tr w:rsidR="00F60110" w:rsidRPr="00776AD3" w14:paraId="121B9591" w14:textId="77777777" w:rsidTr="009635BE">
        <w:trPr>
          <w:trHeight w:hRule="exact" w:val="715"/>
          <w:jc w:val="center"/>
        </w:trPr>
        <w:tc>
          <w:tcPr>
            <w:tcW w:w="5328" w:type="dxa"/>
            <w:gridSpan w:val="2"/>
            <w:tcBorders>
              <w:top w:val="single" w:sz="4" w:space="0" w:color="auto"/>
              <w:left w:val="single" w:sz="4" w:space="0" w:color="auto"/>
            </w:tcBorders>
            <w:shd w:val="clear" w:color="auto" w:fill="FFFFFF"/>
            <w:vAlign w:val="bottom"/>
          </w:tcPr>
          <w:p w14:paraId="203FD65A" w14:textId="77777777" w:rsidR="00F60110" w:rsidRPr="00776AD3" w:rsidRDefault="00F60110" w:rsidP="009635BE">
            <w:pPr>
              <w:pStyle w:val="Other0"/>
              <w:shd w:val="clear" w:color="auto" w:fill="auto"/>
              <w:ind w:firstLine="140"/>
              <w:jc w:val="left"/>
              <w:rPr>
                <w:sz w:val="19"/>
                <w:szCs w:val="19"/>
                <w:lang w:val="fr-FR"/>
              </w:rPr>
            </w:pPr>
            <w:r w:rsidRPr="00776AD3">
              <w:rPr>
                <w:rFonts w:eastAsia="Times New Roman"/>
                <w:b/>
                <w:bCs/>
                <w:i w:val="0"/>
                <w:iCs w:val="0"/>
                <w:sz w:val="19"/>
                <w:szCs w:val="19"/>
                <w:lang w:val="fr-FR"/>
              </w:rPr>
              <w:t xml:space="preserve">a) numărul de întreruperi programate, anunțate utilizatorilor, pe tipuri de iluminat - stradal, pietonal, ornamental </w:t>
            </w:r>
            <w:r w:rsidRPr="00776AD3">
              <w:rPr>
                <w:rFonts w:eastAsia="Times New Roman"/>
                <w:b/>
                <w:bCs/>
                <w:i w:val="0"/>
                <w:iCs w:val="0"/>
                <w:sz w:val="19"/>
                <w:szCs w:val="19"/>
                <w:lang w:val="fr-FR" w:bidi="en-US"/>
              </w:rPr>
              <w:t>etc.;</w:t>
            </w:r>
          </w:p>
        </w:tc>
        <w:tc>
          <w:tcPr>
            <w:tcW w:w="816" w:type="dxa"/>
            <w:tcBorders>
              <w:top w:val="single" w:sz="4" w:space="0" w:color="auto"/>
              <w:left w:val="single" w:sz="4" w:space="0" w:color="auto"/>
            </w:tcBorders>
            <w:shd w:val="clear" w:color="auto" w:fill="FFFFFF"/>
            <w:vAlign w:val="center"/>
          </w:tcPr>
          <w:p w14:paraId="4C0F04A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06" w:type="dxa"/>
            <w:tcBorders>
              <w:top w:val="single" w:sz="4" w:space="0" w:color="auto"/>
              <w:left w:val="single" w:sz="4" w:space="0" w:color="auto"/>
            </w:tcBorders>
            <w:shd w:val="clear" w:color="auto" w:fill="FFFFFF"/>
            <w:vAlign w:val="center"/>
          </w:tcPr>
          <w:p w14:paraId="773238D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5CBC209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383C3F5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902" w:type="dxa"/>
            <w:tcBorders>
              <w:top w:val="single" w:sz="4" w:space="0" w:color="auto"/>
              <w:left w:val="single" w:sz="4" w:space="0" w:color="auto"/>
              <w:right w:val="single" w:sz="4" w:space="0" w:color="auto"/>
            </w:tcBorders>
            <w:shd w:val="clear" w:color="auto" w:fill="FFFFFF"/>
            <w:vAlign w:val="center"/>
          </w:tcPr>
          <w:p w14:paraId="7A57B73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r>
      <w:tr w:rsidR="00F60110" w:rsidRPr="00776AD3" w14:paraId="22B4A6B3" w14:textId="77777777" w:rsidTr="009635BE">
        <w:trPr>
          <w:trHeight w:hRule="exact" w:val="322"/>
          <w:jc w:val="center"/>
        </w:trPr>
        <w:tc>
          <w:tcPr>
            <w:tcW w:w="5328" w:type="dxa"/>
            <w:gridSpan w:val="2"/>
            <w:tcBorders>
              <w:top w:val="single" w:sz="4" w:space="0" w:color="auto"/>
              <w:left w:val="single" w:sz="4" w:space="0" w:color="auto"/>
            </w:tcBorders>
            <w:shd w:val="clear" w:color="auto" w:fill="FFFFFF"/>
            <w:vAlign w:val="center"/>
          </w:tcPr>
          <w:p w14:paraId="47458928"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al) iluminat stradal</w:t>
            </w:r>
          </w:p>
        </w:tc>
        <w:tc>
          <w:tcPr>
            <w:tcW w:w="816" w:type="dxa"/>
            <w:tcBorders>
              <w:top w:val="single" w:sz="4" w:space="0" w:color="auto"/>
              <w:left w:val="single" w:sz="4" w:space="0" w:color="auto"/>
            </w:tcBorders>
            <w:shd w:val="clear" w:color="auto" w:fill="FFFFFF"/>
            <w:vAlign w:val="bottom"/>
          </w:tcPr>
          <w:p w14:paraId="51ABA72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06" w:type="dxa"/>
            <w:tcBorders>
              <w:top w:val="single" w:sz="4" w:space="0" w:color="auto"/>
              <w:left w:val="single" w:sz="4" w:space="0" w:color="auto"/>
            </w:tcBorders>
            <w:shd w:val="clear" w:color="auto" w:fill="FFFFFF"/>
            <w:vAlign w:val="bottom"/>
          </w:tcPr>
          <w:p w14:paraId="4139A63E" w14:textId="77777777" w:rsidR="00F60110" w:rsidRPr="00776AD3" w:rsidRDefault="00F60110" w:rsidP="009635BE">
            <w:pPr>
              <w:pStyle w:val="Other0"/>
              <w:shd w:val="clear" w:color="auto" w:fill="auto"/>
              <w:jc w:val="center"/>
              <w:rPr>
                <w:sz w:val="19"/>
                <w:szCs w:val="19"/>
              </w:rPr>
            </w:pPr>
            <w:r w:rsidRPr="00776AD3">
              <w:rPr>
                <w:sz w:val="19"/>
                <w:szCs w:val="19"/>
              </w:rPr>
              <w:t>3</w:t>
            </w:r>
          </w:p>
        </w:tc>
        <w:tc>
          <w:tcPr>
            <w:tcW w:w="811" w:type="dxa"/>
            <w:tcBorders>
              <w:top w:val="single" w:sz="4" w:space="0" w:color="auto"/>
              <w:left w:val="single" w:sz="4" w:space="0" w:color="auto"/>
            </w:tcBorders>
            <w:shd w:val="clear" w:color="auto" w:fill="FFFFFF"/>
            <w:vAlign w:val="bottom"/>
          </w:tcPr>
          <w:p w14:paraId="5BAB6F24" w14:textId="77777777" w:rsidR="00F60110" w:rsidRPr="00776AD3" w:rsidRDefault="00F60110" w:rsidP="009635BE">
            <w:pPr>
              <w:pStyle w:val="Other0"/>
              <w:shd w:val="clear" w:color="auto" w:fill="auto"/>
              <w:jc w:val="center"/>
              <w:rPr>
                <w:sz w:val="19"/>
                <w:szCs w:val="19"/>
              </w:rPr>
            </w:pPr>
            <w:r w:rsidRPr="00776AD3">
              <w:rPr>
                <w:sz w:val="19"/>
                <w:szCs w:val="19"/>
              </w:rPr>
              <w:t>3</w:t>
            </w:r>
          </w:p>
        </w:tc>
        <w:tc>
          <w:tcPr>
            <w:tcW w:w="811" w:type="dxa"/>
            <w:tcBorders>
              <w:top w:val="single" w:sz="4" w:space="0" w:color="auto"/>
              <w:left w:val="single" w:sz="4" w:space="0" w:color="auto"/>
            </w:tcBorders>
            <w:shd w:val="clear" w:color="auto" w:fill="FFFFFF"/>
            <w:vAlign w:val="bottom"/>
          </w:tcPr>
          <w:p w14:paraId="5AD3910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902" w:type="dxa"/>
            <w:tcBorders>
              <w:top w:val="single" w:sz="4" w:space="0" w:color="auto"/>
              <w:left w:val="single" w:sz="4" w:space="0" w:color="auto"/>
              <w:right w:val="single" w:sz="4" w:space="0" w:color="auto"/>
            </w:tcBorders>
            <w:shd w:val="clear" w:color="auto" w:fill="FFFFFF"/>
            <w:vAlign w:val="center"/>
          </w:tcPr>
          <w:p w14:paraId="016F3799" w14:textId="77777777" w:rsidR="00F60110" w:rsidRPr="00776AD3" w:rsidRDefault="00F60110" w:rsidP="009635BE">
            <w:pPr>
              <w:pStyle w:val="Other0"/>
              <w:shd w:val="clear" w:color="auto" w:fill="auto"/>
              <w:jc w:val="center"/>
              <w:rPr>
                <w:sz w:val="19"/>
                <w:szCs w:val="19"/>
              </w:rPr>
            </w:pPr>
            <w:r w:rsidRPr="00776AD3">
              <w:rPr>
                <w:sz w:val="19"/>
                <w:szCs w:val="19"/>
              </w:rPr>
              <w:t>12</w:t>
            </w:r>
          </w:p>
        </w:tc>
      </w:tr>
      <w:tr w:rsidR="00F60110" w:rsidRPr="00776AD3" w14:paraId="27C67CC2"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bottom"/>
          </w:tcPr>
          <w:p w14:paraId="076BEAC3"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a2) iluminat pietonal</w:t>
            </w:r>
          </w:p>
        </w:tc>
        <w:tc>
          <w:tcPr>
            <w:tcW w:w="816" w:type="dxa"/>
            <w:tcBorders>
              <w:top w:val="single" w:sz="4" w:space="0" w:color="auto"/>
              <w:left w:val="single" w:sz="4" w:space="0" w:color="auto"/>
            </w:tcBorders>
            <w:shd w:val="clear" w:color="auto" w:fill="FFFFFF"/>
            <w:vAlign w:val="bottom"/>
          </w:tcPr>
          <w:p w14:paraId="5219EFA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06" w:type="dxa"/>
            <w:tcBorders>
              <w:top w:val="single" w:sz="4" w:space="0" w:color="auto"/>
              <w:left w:val="single" w:sz="4" w:space="0" w:color="auto"/>
            </w:tcBorders>
            <w:shd w:val="clear" w:color="auto" w:fill="FFFFFF"/>
            <w:vAlign w:val="bottom"/>
          </w:tcPr>
          <w:p w14:paraId="480AB8D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bottom"/>
          </w:tcPr>
          <w:p w14:paraId="5E61B48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bottom"/>
          </w:tcPr>
          <w:p w14:paraId="655736C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top w:val="single" w:sz="4" w:space="0" w:color="auto"/>
              <w:left w:val="single" w:sz="4" w:space="0" w:color="auto"/>
              <w:right w:val="single" w:sz="4" w:space="0" w:color="auto"/>
            </w:tcBorders>
            <w:shd w:val="clear" w:color="auto" w:fill="FFFFFF"/>
            <w:vAlign w:val="bottom"/>
          </w:tcPr>
          <w:p w14:paraId="5DDDF9D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16</w:t>
            </w:r>
          </w:p>
        </w:tc>
      </w:tr>
      <w:tr w:rsidR="00F60110" w:rsidRPr="00776AD3" w14:paraId="3B8FCF75"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center"/>
          </w:tcPr>
          <w:p w14:paraId="04ACD52E"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a3) iluminatul ornamental</w:t>
            </w:r>
          </w:p>
        </w:tc>
        <w:tc>
          <w:tcPr>
            <w:tcW w:w="816" w:type="dxa"/>
            <w:tcBorders>
              <w:top w:val="single" w:sz="4" w:space="0" w:color="auto"/>
              <w:left w:val="single" w:sz="4" w:space="0" w:color="auto"/>
            </w:tcBorders>
            <w:shd w:val="clear" w:color="auto" w:fill="FFFFFF"/>
            <w:vAlign w:val="bottom"/>
          </w:tcPr>
          <w:p w14:paraId="757AE9C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06" w:type="dxa"/>
            <w:tcBorders>
              <w:top w:val="single" w:sz="4" w:space="0" w:color="auto"/>
              <w:left w:val="single" w:sz="4" w:space="0" w:color="auto"/>
            </w:tcBorders>
            <w:shd w:val="clear" w:color="auto" w:fill="FFFFFF"/>
            <w:vAlign w:val="bottom"/>
          </w:tcPr>
          <w:p w14:paraId="076652C1"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bottom"/>
          </w:tcPr>
          <w:p w14:paraId="7B816E1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3</w:t>
            </w:r>
          </w:p>
        </w:tc>
        <w:tc>
          <w:tcPr>
            <w:tcW w:w="811" w:type="dxa"/>
            <w:tcBorders>
              <w:top w:val="single" w:sz="4" w:space="0" w:color="auto"/>
              <w:left w:val="single" w:sz="4" w:space="0" w:color="auto"/>
            </w:tcBorders>
            <w:shd w:val="clear" w:color="auto" w:fill="FFFFFF"/>
            <w:vAlign w:val="bottom"/>
          </w:tcPr>
          <w:p w14:paraId="2F690FC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top w:val="single" w:sz="4" w:space="0" w:color="auto"/>
              <w:left w:val="single" w:sz="4" w:space="0" w:color="auto"/>
              <w:right w:val="single" w:sz="4" w:space="0" w:color="auto"/>
            </w:tcBorders>
            <w:shd w:val="clear" w:color="auto" w:fill="FFFFFF"/>
            <w:vAlign w:val="bottom"/>
          </w:tcPr>
          <w:p w14:paraId="6C8EC10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16</w:t>
            </w:r>
          </w:p>
        </w:tc>
      </w:tr>
      <w:tr w:rsidR="00F60110" w:rsidRPr="00776AD3" w14:paraId="5586170B"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bottom"/>
          </w:tcPr>
          <w:p w14:paraId="1716920D" w14:textId="77777777" w:rsidR="00F60110" w:rsidRPr="00776AD3" w:rsidRDefault="00F60110" w:rsidP="009635BE">
            <w:pPr>
              <w:pStyle w:val="Other0"/>
              <w:shd w:val="clear" w:color="auto" w:fill="auto"/>
              <w:ind w:firstLine="140"/>
              <w:jc w:val="left"/>
              <w:rPr>
                <w:sz w:val="19"/>
                <w:szCs w:val="19"/>
                <w:lang w:val="fr-FR"/>
              </w:rPr>
            </w:pPr>
            <w:r w:rsidRPr="00776AD3">
              <w:rPr>
                <w:rFonts w:eastAsia="Times New Roman"/>
                <w:b/>
                <w:bCs/>
                <w:i w:val="0"/>
                <w:iCs w:val="0"/>
                <w:sz w:val="19"/>
                <w:szCs w:val="19"/>
                <w:lang w:val="fr-FR"/>
              </w:rPr>
              <w:t>b) numărul de străzi, alei, monumente afectate de</w:t>
            </w:r>
          </w:p>
        </w:tc>
        <w:tc>
          <w:tcPr>
            <w:tcW w:w="816" w:type="dxa"/>
            <w:tcBorders>
              <w:top w:val="single" w:sz="4" w:space="0" w:color="auto"/>
              <w:left w:val="single" w:sz="4" w:space="0" w:color="auto"/>
            </w:tcBorders>
            <w:shd w:val="clear" w:color="auto" w:fill="FFFFFF"/>
            <w:vAlign w:val="bottom"/>
          </w:tcPr>
          <w:p w14:paraId="57EDA85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06" w:type="dxa"/>
            <w:tcBorders>
              <w:top w:val="single" w:sz="4" w:space="0" w:color="auto"/>
              <w:left w:val="single" w:sz="4" w:space="0" w:color="auto"/>
            </w:tcBorders>
            <w:shd w:val="clear" w:color="auto" w:fill="FFFFFF"/>
            <w:vAlign w:val="bottom"/>
          </w:tcPr>
          <w:p w14:paraId="535F93C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11" w:type="dxa"/>
            <w:tcBorders>
              <w:top w:val="single" w:sz="4" w:space="0" w:color="auto"/>
              <w:left w:val="single" w:sz="4" w:space="0" w:color="auto"/>
            </w:tcBorders>
            <w:shd w:val="clear" w:color="auto" w:fill="FFFFFF"/>
            <w:vAlign w:val="bottom"/>
          </w:tcPr>
          <w:p w14:paraId="14B51D6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11" w:type="dxa"/>
            <w:tcBorders>
              <w:top w:val="single" w:sz="4" w:space="0" w:color="auto"/>
              <w:left w:val="single" w:sz="4" w:space="0" w:color="auto"/>
            </w:tcBorders>
            <w:shd w:val="clear" w:color="auto" w:fill="FFFFFF"/>
            <w:vAlign w:val="bottom"/>
          </w:tcPr>
          <w:p w14:paraId="03359F4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902" w:type="dxa"/>
            <w:tcBorders>
              <w:top w:val="single" w:sz="4" w:space="0" w:color="auto"/>
              <w:left w:val="single" w:sz="4" w:space="0" w:color="auto"/>
              <w:right w:val="single" w:sz="4" w:space="0" w:color="auto"/>
            </w:tcBorders>
            <w:shd w:val="clear" w:color="auto" w:fill="FFFFFF"/>
            <w:vAlign w:val="bottom"/>
          </w:tcPr>
          <w:p w14:paraId="3B2D579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r>
      <w:tr w:rsidR="00F60110" w:rsidRPr="00776AD3" w14:paraId="7A9E7B30" w14:textId="77777777" w:rsidTr="009635BE">
        <w:trPr>
          <w:trHeight w:hRule="exact" w:val="307"/>
          <w:jc w:val="center"/>
        </w:trPr>
        <w:tc>
          <w:tcPr>
            <w:tcW w:w="5328" w:type="dxa"/>
            <w:gridSpan w:val="2"/>
            <w:tcBorders>
              <w:left w:val="single" w:sz="4" w:space="0" w:color="auto"/>
            </w:tcBorders>
            <w:shd w:val="clear" w:color="auto" w:fill="FFFFFF"/>
          </w:tcPr>
          <w:p w14:paraId="142EF404"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întreruperile programate;</w:t>
            </w:r>
          </w:p>
        </w:tc>
        <w:tc>
          <w:tcPr>
            <w:tcW w:w="816" w:type="dxa"/>
            <w:tcBorders>
              <w:left w:val="single" w:sz="4" w:space="0" w:color="auto"/>
            </w:tcBorders>
            <w:shd w:val="clear" w:color="auto" w:fill="FFFFFF"/>
          </w:tcPr>
          <w:p w14:paraId="6853E9F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06" w:type="dxa"/>
            <w:tcBorders>
              <w:left w:val="single" w:sz="4" w:space="0" w:color="auto"/>
            </w:tcBorders>
            <w:shd w:val="clear" w:color="auto" w:fill="FFFFFF"/>
          </w:tcPr>
          <w:p w14:paraId="7643582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left w:val="single" w:sz="4" w:space="0" w:color="auto"/>
            </w:tcBorders>
            <w:shd w:val="clear" w:color="auto" w:fill="FFFFFF"/>
          </w:tcPr>
          <w:p w14:paraId="1099F5EA"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left w:val="single" w:sz="4" w:space="0" w:color="auto"/>
            </w:tcBorders>
            <w:shd w:val="clear" w:color="auto" w:fill="FFFFFF"/>
          </w:tcPr>
          <w:p w14:paraId="7D7BBD6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tcBorders>
              <w:left w:val="single" w:sz="4" w:space="0" w:color="auto"/>
              <w:right w:val="single" w:sz="4" w:space="0" w:color="auto"/>
            </w:tcBorders>
            <w:shd w:val="clear" w:color="auto" w:fill="FFFFFF"/>
            <w:vAlign w:val="bottom"/>
          </w:tcPr>
          <w:p w14:paraId="0F1D85B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20</w:t>
            </w:r>
          </w:p>
        </w:tc>
      </w:tr>
      <w:tr w:rsidR="00F60110" w:rsidRPr="00776AD3" w14:paraId="32ED9EF2"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bottom"/>
          </w:tcPr>
          <w:p w14:paraId="2CE8E0DE" w14:textId="77777777" w:rsidR="00F60110" w:rsidRPr="00776AD3" w:rsidRDefault="00F60110" w:rsidP="009635BE">
            <w:pPr>
              <w:pStyle w:val="Other0"/>
              <w:shd w:val="clear" w:color="auto" w:fill="auto"/>
              <w:ind w:firstLine="140"/>
              <w:jc w:val="left"/>
              <w:rPr>
                <w:sz w:val="19"/>
                <w:szCs w:val="19"/>
                <w:lang w:val="pt-PT"/>
              </w:rPr>
            </w:pPr>
            <w:r w:rsidRPr="00776AD3">
              <w:rPr>
                <w:rFonts w:eastAsia="Times New Roman"/>
                <w:b/>
                <w:bCs/>
                <w:i w:val="0"/>
                <w:iCs w:val="0"/>
                <w:sz w:val="19"/>
                <w:szCs w:val="19"/>
                <w:lang w:val="pt-PT"/>
              </w:rPr>
              <w:t>c) durata medie a întreruperilor programate (ore);</w:t>
            </w:r>
          </w:p>
        </w:tc>
        <w:tc>
          <w:tcPr>
            <w:tcW w:w="816" w:type="dxa"/>
            <w:tcBorders>
              <w:top w:val="single" w:sz="4" w:space="0" w:color="auto"/>
              <w:left w:val="single" w:sz="4" w:space="0" w:color="auto"/>
            </w:tcBorders>
            <w:shd w:val="clear" w:color="auto" w:fill="FFFFFF"/>
            <w:vAlign w:val="bottom"/>
          </w:tcPr>
          <w:p w14:paraId="7D076502"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7</w:t>
            </w:r>
          </w:p>
        </w:tc>
        <w:tc>
          <w:tcPr>
            <w:tcW w:w="806" w:type="dxa"/>
            <w:tcBorders>
              <w:top w:val="single" w:sz="4" w:space="0" w:color="auto"/>
              <w:left w:val="single" w:sz="4" w:space="0" w:color="auto"/>
            </w:tcBorders>
            <w:shd w:val="clear" w:color="auto" w:fill="FFFFFF"/>
            <w:vAlign w:val="bottom"/>
          </w:tcPr>
          <w:p w14:paraId="1FBAFF0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bottom"/>
          </w:tcPr>
          <w:p w14:paraId="63D7835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top w:val="single" w:sz="4" w:space="0" w:color="auto"/>
              <w:left w:val="single" w:sz="4" w:space="0" w:color="auto"/>
            </w:tcBorders>
            <w:shd w:val="clear" w:color="auto" w:fill="FFFFFF"/>
            <w:vAlign w:val="bottom"/>
          </w:tcPr>
          <w:p w14:paraId="5DD696D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7</w:t>
            </w:r>
          </w:p>
        </w:tc>
        <w:tc>
          <w:tcPr>
            <w:tcW w:w="902" w:type="dxa"/>
            <w:tcBorders>
              <w:top w:val="single" w:sz="4" w:space="0" w:color="auto"/>
              <w:left w:val="single" w:sz="4" w:space="0" w:color="auto"/>
              <w:right w:val="single" w:sz="4" w:space="0" w:color="auto"/>
            </w:tcBorders>
            <w:shd w:val="clear" w:color="auto" w:fill="FFFFFF"/>
            <w:vAlign w:val="bottom"/>
          </w:tcPr>
          <w:p w14:paraId="0C65A81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6</w:t>
            </w:r>
          </w:p>
        </w:tc>
      </w:tr>
      <w:tr w:rsidR="00F60110" w:rsidRPr="00776AD3" w14:paraId="69598685" w14:textId="77777777" w:rsidTr="009635BE">
        <w:trPr>
          <w:trHeight w:hRule="exact" w:val="682"/>
          <w:jc w:val="center"/>
        </w:trPr>
        <w:tc>
          <w:tcPr>
            <w:tcW w:w="5328" w:type="dxa"/>
            <w:gridSpan w:val="2"/>
            <w:tcBorders>
              <w:top w:val="single" w:sz="4" w:space="0" w:color="auto"/>
              <w:left w:val="single" w:sz="4" w:space="0" w:color="auto"/>
            </w:tcBorders>
            <w:shd w:val="clear" w:color="auto" w:fill="FFFFFF"/>
            <w:vAlign w:val="bottom"/>
          </w:tcPr>
          <w:p w14:paraId="60F76CAC" w14:textId="77777777" w:rsidR="00F60110" w:rsidRPr="00776AD3" w:rsidRDefault="00F60110" w:rsidP="009635BE">
            <w:pPr>
              <w:pStyle w:val="Other0"/>
              <w:shd w:val="clear" w:color="auto" w:fill="auto"/>
              <w:ind w:firstLine="140"/>
              <w:jc w:val="left"/>
              <w:rPr>
                <w:sz w:val="19"/>
                <w:szCs w:val="19"/>
                <w:lang w:val="fr-FR"/>
              </w:rPr>
            </w:pPr>
            <w:r w:rsidRPr="00776AD3">
              <w:rPr>
                <w:rFonts w:eastAsia="Times New Roman"/>
                <w:b/>
                <w:bCs/>
                <w:i w:val="0"/>
                <w:iCs w:val="0"/>
                <w:sz w:val="19"/>
                <w:szCs w:val="19"/>
                <w:lang w:val="fr-FR"/>
              </w:rPr>
              <w:t xml:space="preserve">d) numărul de întreruperi programate, care au depășit perioada de întrerupere programată, pe tipuri de iluminat - stradal, pietonal, ornamental </w:t>
            </w:r>
            <w:r w:rsidRPr="00776AD3">
              <w:rPr>
                <w:rFonts w:eastAsia="Times New Roman"/>
                <w:b/>
                <w:bCs/>
                <w:i w:val="0"/>
                <w:iCs w:val="0"/>
                <w:sz w:val="19"/>
                <w:szCs w:val="19"/>
                <w:lang w:val="fr-FR" w:bidi="en-US"/>
              </w:rPr>
              <w:t>etc.</w:t>
            </w:r>
          </w:p>
        </w:tc>
        <w:tc>
          <w:tcPr>
            <w:tcW w:w="816" w:type="dxa"/>
            <w:tcBorders>
              <w:top w:val="single" w:sz="4" w:space="0" w:color="auto"/>
              <w:left w:val="single" w:sz="4" w:space="0" w:color="auto"/>
            </w:tcBorders>
            <w:shd w:val="clear" w:color="auto" w:fill="FFFFFF"/>
            <w:vAlign w:val="center"/>
          </w:tcPr>
          <w:p w14:paraId="0F10FC9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06" w:type="dxa"/>
            <w:tcBorders>
              <w:top w:val="single" w:sz="4" w:space="0" w:color="auto"/>
              <w:left w:val="single" w:sz="4" w:space="0" w:color="auto"/>
            </w:tcBorders>
            <w:shd w:val="clear" w:color="auto" w:fill="FFFFFF"/>
            <w:vAlign w:val="center"/>
          </w:tcPr>
          <w:p w14:paraId="19B8161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463417E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811" w:type="dxa"/>
            <w:tcBorders>
              <w:top w:val="single" w:sz="4" w:space="0" w:color="auto"/>
              <w:left w:val="single" w:sz="4" w:space="0" w:color="auto"/>
            </w:tcBorders>
            <w:shd w:val="clear" w:color="auto" w:fill="FFFFFF"/>
            <w:vAlign w:val="center"/>
          </w:tcPr>
          <w:p w14:paraId="5786689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c>
          <w:tcPr>
            <w:tcW w:w="902" w:type="dxa"/>
            <w:tcBorders>
              <w:top w:val="single" w:sz="4" w:space="0" w:color="auto"/>
              <w:left w:val="single" w:sz="4" w:space="0" w:color="auto"/>
              <w:right w:val="single" w:sz="4" w:space="0" w:color="auto"/>
            </w:tcBorders>
            <w:shd w:val="clear" w:color="auto" w:fill="FFFFFF"/>
            <w:vAlign w:val="center"/>
          </w:tcPr>
          <w:p w14:paraId="5A682B7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Nr.</w:t>
            </w:r>
          </w:p>
        </w:tc>
      </w:tr>
      <w:tr w:rsidR="00F60110" w:rsidRPr="00776AD3" w14:paraId="569CE439" w14:textId="77777777" w:rsidTr="009635BE">
        <w:trPr>
          <w:trHeight w:hRule="exact" w:val="322"/>
          <w:jc w:val="center"/>
        </w:trPr>
        <w:tc>
          <w:tcPr>
            <w:tcW w:w="5328" w:type="dxa"/>
            <w:gridSpan w:val="2"/>
            <w:tcBorders>
              <w:top w:val="single" w:sz="4" w:space="0" w:color="auto"/>
              <w:left w:val="single" w:sz="4" w:space="0" w:color="auto"/>
            </w:tcBorders>
            <w:shd w:val="clear" w:color="auto" w:fill="FFFFFF"/>
            <w:vAlign w:val="center"/>
          </w:tcPr>
          <w:p w14:paraId="2A8A7EEC"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dl) iluminat stradal</w:t>
            </w:r>
          </w:p>
        </w:tc>
        <w:tc>
          <w:tcPr>
            <w:tcW w:w="816" w:type="dxa"/>
            <w:tcBorders>
              <w:top w:val="single" w:sz="4" w:space="0" w:color="auto"/>
              <w:left w:val="single" w:sz="4" w:space="0" w:color="auto"/>
            </w:tcBorders>
            <w:shd w:val="clear" w:color="auto" w:fill="FFFFFF"/>
            <w:vAlign w:val="bottom"/>
          </w:tcPr>
          <w:p w14:paraId="1E33FF1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06" w:type="dxa"/>
            <w:tcBorders>
              <w:top w:val="single" w:sz="4" w:space="0" w:color="auto"/>
              <w:left w:val="single" w:sz="4" w:space="0" w:color="auto"/>
            </w:tcBorders>
            <w:shd w:val="clear" w:color="auto" w:fill="FFFFFF"/>
            <w:vAlign w:val="bottom"/>
          </w:tcPr>
          <w:p w14:paraId="4BCD3F7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w:t>
            </w:r>
          </w:p>
        </w:tc>
        <w:tc>
          <w:tcPr>
            <w:tcW w:w="811" w:type="dxa"/>
            <w:tcBorders>
              <w:top w:val="single" w:sz="4" w:space="0" w:color="auto"/>
              <w:left w:val="single" w:sz="4" w:space="0" w:color="auto"/>
            </w:tcBorders>
            <w:shd w:val="clear" w:color="auto" w:fill="FFFFFF"/>
            <w:vAlign w:val="bottom"/>
          </w:tcPr>
          <w:p w14:paraId="1C09721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w:t>
            </w:r>
          </w:p>
        </w:tc>
        <w:tc>
          <w:tcPr>
            <w:tcW w:w="811" w:type="dxa"/>
            <w:tcBorders>
              <w:top w:val="single" w:sz="4" w:space="0" w:color="auto"/>
              <w:left w:val="single" w:sz="4" w:space="0" w:color="auto"/>
            </w:tcBorders>
            <w:shd w:val="clear" w:color="auto" w:fill="FFFFFF"/>
            <w:vAlign w:val="bottom"/>
          </w:tcPr>
          <w:p w14:paraId="316B4B8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902" w:type="dxa"/>
            <w:tcBorders>
              <w:top w:val="single" w:sz="4" w:space="0" w:color="auto"/>
              <w:left w:val="single" w:sz="4" w:space="0" w:color="auto"/>
              <w:right w:val="single" w:sz="4" w:space="0" w:color="auto"/>
            </w:tcBorders>
            <w:shd w:val="clear" w:color="auto" w:fill="FFFFFF"/>
            <w:vAlign w:val="bottom"/>
          </w:tcPr>
          <w:p w14:paraId="7C3D4C16"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6</w:t>
            </w:r>
          </w:p>
        </w:tc>
      </w:tr>
      <w:tr w:rsidR="00F60110" w:rsidRPr="00776AD3" w14:paraId="67643AC3" w14:textId="77777777" w:rsidTr="009635BE">
        <w:trPr>
          <w:trHeight w:hRule="exact" w:val="312"/>
          <w:jc w:val="center"/>
        </w:trPr>
        <w:tc>
          <w:tcPr>
            <w:tcW w:w="5328" w:type="dxa"/>
            <w:gridSpan w:val="2"/>
            <w:tcBorders>
              <w:top w:val="single" w:sz="4" w:space="0" w:color="auto"/>
              <w:left w:val="single" w:sz="4" w:space="0" w:color="auto"/>
            </w:tcBorders>
            <w:shd w:val="clear" w:color="auto" w:fill="FFFFFF"/>
            <w:vAlign w:val="center"/>
          </w:tcPr>
          <w:p w14:paraId="5BEC3ED7"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d2) iluminat pietonal</w:t>
            </w:r>
          </w:p>
        </w:tc>
        <w:tc>
          <w:tcPr>
            <w:tcW w:w="816" w:type="dxa"/>
            <w:tcBorders>
              <w:top w:val="single" w:sz="4" w:space="0" w:color="auto"/>
              <w:left w:val="single" w:sz="4" w:space="0" w:color="auto"/>
            </w:tcBorders>
            <w:shd w:val="clear" w:color="auto" w:fill="FFFFFF"/>
            <w:vAlign w:val="bottom"/>
          </w:tcPr>
          <w:p w14:paraId="113399A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06" w:type="dxa"/>
            <w:tcBorders>
              <w:top w:val="single" w:sz="4" w:space="0" w:color="auto"/>
              <w:left w:val="single" w:sz="4" w:space="0" w:color="auto"/>
            </w:tcBorders>
            <w:shd w:val="clear" w:color="auto" w:fill="FFFFFF"/>
            <w:vAlign w:val="bottom"/>
          </w:tcPr>
          <w:p w14:paraId="039B0D9E"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w:t>
            </w:r>
          </w:p>
        </w:tc>
        <w:tc>
          <w:tcPr>
            <w:tcW w:w="811" w:type="dxa"/>
            <w:tcBorders>
              <w:top w:val="single" w:sz="4" w:space="0" w:color="auto"/>
              <w:left w:val="single" w:sz="4" w:space="0" w:color="auto"/>
            </w:tcBorders>
            <w:shd w:val="clear" w:color="auto" w:fill="FFFFFF"/>
            <w:vAlign w:val="bottom"/>
          </w:tcPr>
          <w:p w14:paraId="6E66075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w:t>
            </w:r>
          </w:p>
        </w:tc>
        <w:tc>
          <w:tcPr>
            <w:tcW w:w="811" w:type="dxa"/>
            <w:tcBorders>
              <w:top w:val="single" w:sz="4" w:space="0" w:color="auto"/>
              <w:left w:val="single" w:sz="4" w:space="0" w:color="auto"/>
            </w:tcBorders>
            <w:shd w:val="clear" w:color="auto" w:fill="FFFFFF"/>
            <w:vAlign w:val="bottom"/>
          </w:tcPr>
          <w:p w14:paraId="5B3577F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902" w:type="dxa"/>
            <w:tcBorders>
              <w:top w:val="single" w:sz="4" w:space="0" w:color="auto"/>
              <w:left w:val="single" w:sz="4" w:space="0" w:color="auto"/>
              <w:right w:val="single" w:sz="4" w:space="0" w:color="auto"/>
            </w:tcBorders>
            <w:shd w:val="clear" w:color="auto" w:fill="FFFFFF"/>
            <w:vAlign w:val="bottom"/>
          </w:tcPr>
          <w:p w14:paraId="2D4912D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6</w:t>
            </w:r>
          </w:p>
        </w:tc>
      </w:tr>
      <w:tr w:rsidR="00F60110" w:rsidRPr="00776AD3" w14:paraId="51E58CFE" w14:textId="77777777" w:rsidTr="009635BE">
        <w:trPr>
          <w:trHeight w:hRule="exact" w:val="317"/>
          <w:jc w:val="center"/>
        </w:trPr>
        <w:tc>
          <w:tcPr>
            <w:tcW w:w="5328" w:type="dxa"/>
            <w:gridSpan w:val="2"/>
            <w:tcBorders>
              <w:top w:val="single" w:sz="4" w:space="0" w:color="auto"/>
              <w:left w:val="single" w:sz="4" w:space="0" w:color="auto"/>
            </w:tcBorders>
            <w:shd w:val="clear" w:color="auto" w:fill="FFFFFF"/>
            <w:vAlign w:val="center"/>
          </w:tcPr>
          <w:p w14:paraId="0B2F2C53"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rPr>
              <w:t>d3) iluminatul ornamental</w:t>
            </w:r>
          </w:p>
        </w:tc>
        <w:tc>
          <w:tcPr>
            <w:tcW w:w="816" w:type="dxa"/>
            <w:tcBorders>
              <w:top w:val="single" w:sz="4" w:space="0" w:color="auto"/>
              <w:left w:val="single" w:sz="4" w:space="0" w:color="auto"/>
            </w:tcBorders>
            <w:shd w:val="clear" w:color="auto" w:fill="FFFFFF"/>
            <w:vAlign w:val="bottom"/>
          </w:tcPr>
          <w:p w14:paraId="2BC42BB1"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806" w:type="dxa"/>
            <w:tcBorders>
              <w:top w:val="single" w:sz="4" w:space="0" w:color="auto"/>
              <w:left w:val="single" w:sz="4" w:space="0" w:color="auto"/>
            </w:tcBorders>
            <w:shd w:val="clear" w:color="auto" w:fill="FFFFFF"/>
            <w:vAlign w:val="bottom"/>
          </w:tcPr>
          <w:p w14:paraId="1FCD0057"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w:t>
            </w:r>
          </w:p>
        </w:tc>
        <w:tc>
          <w:tcPr>
            <w:tcW w:w="811" w:type="dxa"/>
            <w:tcBorders>
              <w:top w:val="single" w:sz="4" w:space="0" w:color="auto"/>
              <w:left w:val="single" w:sz="4" w:space="0" w:color="auto"/>
            </w:tcBorders>
            <w:shd w:val="clear" w:color="auto" w:fill="FFFFFF"/>
            <w:vAlign w:val="bottom"/>
          </w:tcPr>
          <w:p w14:paraId="1692D7A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1</w:t>
            </w:r>
          </w:p>
        </w:tc>
        <w:tc>
          <w:tcPr>
            <w:tcW w:w="811" w:type="dxa"/>
            <w:tcBorders>
              <w:top w:val="single" w:sz="4" w:space="0" w:color="auto"/>
              <w:left w:val="single" w:sz="4" w:space="0" w:color="auto"/>
            </w:tcBorders>
            <w:shd w:val="clear" w:color="auto" w:fill="FFFFFF"/>
            <w:vAlign w:val="bottom"/>
          </w:tcPr>
          <w:p w14:paraId="1A69126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w:t>
            </w:r>
          </w:p>
        </w:tc>
        <w:tc>
          <w:tcPr>
            <w:tcW w:w="902" w:type="dxa"/>
            <w:tcBorders>
              <w:top w:val="single" w:sz="4" w:space="0" w:color="auto"/>
              <w:left w:val="single" w:sz="4" w:space="0" w:color="auto"/>
              <w:right w:val="single" w:sz="4" w:space="0" w:color="auto"/>
            </w:tcBorders>
            <w:shd w:val="clear" w:color="auto" w:fill="FFFFFF"/>
            <w:vAlign w:val="bottom"/>
          </w:tcPr>
          <w:p w14:paraId="4BF35A8C"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6</w:t>
            </w:r>
          </w:p>
        </w:tc>
      </w:tr>
      <w:tr w:rsidR="00F60110" w:rsidRPr="00776AD3" w14:paraId="3F780634" w14:textId="77777777" w:rsidTr="009635BE">
        <w:trPr>
          <w:trHeight w:hRule="exact" w:val="658"/>
          <w:jc w:val="center"/>
        </w:trPr>
        <w:tc>
          <w:tcPr>
            <w:tcW w:w="778" w:type="dxa"/>
            <w:tcBorders>
              <w:top w:val="single" w:sz="4" w:space="0" w:color="auto"/>
              <w:left w:val="single" w:sz="4" w:space="0" w:color="auto"/>
            </w:tcBorders>
            <w:shd w:val="clear" w:color="auto" w:fill="FFFFFF"/>
            <w:vAlign w:val="center"/>
          </w:tcPr>
          <w:p w14:paraId="6E5EC7D5" w14:textId="77777777" w:rsidR="00F60110" w:rsidRPr="00776AD3" w:rsidRDefault="00F60110" w:rsidP="009635BE">
            <w:pPr>
              <w:pStyle w:val="Other0"/>
              <w:shd w:val="clear" w:color="auto" w:fill="auto"/>
              <w:jc w:val="right"/>
            </w:pPr>
            <w:r w:rsidRPr="00776AD3">
              <w:rPr>
                <w:rFonts w:eastAsia="Times New Roman"/>
                <w:b/>
                <w:bCs/>
                <w:i w:val="0"/>
                <w:iCs w:val="0"/>
              </w:rPr>
              <w:t>1.2.3.</w:t>
            </w:r>
          </w:p>
        </w:tc>
        <w:tc>
          <w:tcPr>
            <w:tcW w:w="8696" w:type="dxa"/>
            <w:gridSpan w:val="6"/>
            <w:tcBorders>
              <w:top w:val="single" w:sz="4" w:space="0" w:color="auto"/>
              <w:left w:val="single" w:sz="4" w:space="0" w:color="auto"/>
              <w:right w:val="single" w:sz="4" w:space="0" w:color="auto"/>
            </w:tcBorders>
            <w:shd w:val="clear" w:color="auto" w:fill="FFFFFF"/>
            <w:vAlign w:val="center"/>
          </w:tcPr>
          <w:p w14:paraId="4525353C" w14:textId="77777777" w:rsidR="00F60110" w:rsidRPr="00776AD3" w:rsidRDefault="00F60110" w:rsidP="009635BE">
            <w:pPr>
              <w:pStyle w:val="Other0"/>
              <w:shd w:val="clear" w:color="auto" w:fill="auto"/>
              <w:jc w:val="left"/>
            </w:pPr>
            <w:r w:rsidRPr="00776AD3">
              <w:rPr>
                <w:rFonts w:eastAsia="Times New Roman"/>
                <w:b/>
                <w:bCs/>
                <w:i w:val="0"/>
                <w:iCs w:val="0"/>
              </w:rPr>
              <w:t>ÎNTRERUPERI NEPROGRAMATE DATORATE UTILIZATORILOR</w:t>
            </w:r>
          </w:p>
        </w:tc>
      </w:tr>
      <w:tr w:rsidR="00F60110" w:rsidRPr="00776AD3" w14:paraId="60C912F2" w14:textId="77777777" w:rsidTr="009635BE">
        <w:trPr>
          <w:trHeight w:hRule="exact" w:val="456"/>
          <w:jc w:val="center"/>
        </w:trPr>
        <w:tc>
          <w:tcPr>
            <w:tcW w:w="5328" w:type="dxa"/>
            <w:gridSpan w:val="2"/>
            <w:tcBorders>
              <w:top w:val="single" w:sz="4" w:space="0" w:color="auto"/>
              <w:left w:val="single" w:sz="4" w:space="0" w:color="auto"/>
            </w:tcBorders>
            <w:shd w:val="clear" w:color="auto" w:fill="FFFFFF"/>
            <w:vAlign w:val="bottom"/>
          </w:tcPr>
          <w:p w14:paraId="7A92D6B3" w14:textId="77777777" w:rsidR="00F60110" w:rsidRPr="00776AD3" w:rsidRDefault="00F60110" w:rsidP="009635BE">
            <w:pPr>
              <w:pStyle w:val="Other0"/>
              <w:shd w:val="clear" w:color="auto" w:fill="auto"/>
              <w:ind w:firstLine="140"/>
              <w:jc w:val="left"/>
              <w:rPr>
                <w:sz w:val="19"/>
                <w:szCs w:val="19"/>
                <w:lang w:val="fr-FR"/>
              </w:rPr>
            </w:pPr>
            <w:r w:rsidRPr="00776AD3">
              <w:rPr>
                <w:rFonts w:eastAsia="Times New Roman"/>
                <w:b/>
                <w:bCs/>
                <w:i w:val="0"/>
                <w:iCs w:val="0"/>
                <w:sz w:val="19"/>
                <w:szCs w:val="19"/>
                <w:lang w:val="fr-FR"/>
              </w:rPr>
              <w:t xml:space="preserve">a) numărul de întreruperi neprogramate datorate distrugerilor de obiecte aparținând sistemului de iluminat </w:t>
            </w:r>
          </w:p>
        </w:tc>
        <w:tc>
          <w:tcPr>
            <w:tcW w:w="816" w:type="dxa"/>
            <w:tcBorders>
              <w:top w:val="single" w:sz="4" w:space="0" w:color="auto"/>
              <w:left w:val="single" w:sz="4" w:space="0" w:color="auto"/>
            </w:tcBorders>
            <w:shd w:val="clear" w:color="auto" w:fill="FFFFFF"/>
          </w:tcPr>
          <w:p w14:paraId="6E437AC0"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06" w:type="dxa"/>
            <w:tcBorders>
              <w:top w:val="single" w:sz="4" w:space="0" w:color="auto"/>
              <w:left w:val="single" w:sz="4" w:space="0" w:color="auto"/>
            </w:tcBorders>
            <w:shd w:val="clear" w:color="auto" w:fill="FFFFFF"/>
          </w:tcPr>
          <w:p w14:paraId="2DC8FCF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11" w:type="dxa"/>
            <w:tcBorders>
              <w:top w:val="single" w:sz="4" w:space="0" w:color="auto"/>
              <w:left w:val="single" w:sz="4" w:space="0" w:color="auto"/>
            </w:tcBorders>
            <w:shd w:val="clear" w:color="auto" w:fill="FFFFFF"/>
          </w:tcPr>
          <w:p w14:paraId="129DEBF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811" w:type="dxa"/>
            <w:tcBorders>
              <w:top w:val="single" w:sz="4" w:space="0" w:color="auto"/>
              <w:left w:val="single" w:sz="4" w:space="0" w:color="auto"/>
            </w:tcBorders>
            <w:shd w:val="clear" w:color="auto" w:fill="FFFFFF"/>
          </w:tcPr>
          <w:p w14:paraId="4F7176A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lang w:bidi="en-US"/>
              </w:rPr>
              <w:t>Max.</w:t>
            </w:r>
          </w:p>
        </w:tc>
        <w:tc>
          <w:tcPr>
            <w:tcW w:w="902" w:type="dxa"/>
            <w:vMerge w:val="restart"/>
            <w:tcBorders>
              <w:top w:val="single" w:sz="4" w:space="0" w:color="auto"/>
              <w:left w:val="single" w:sz="4" w:space="0" w:color="auto"/>
              <w:right w:val="single" w:sz="4" w:space="0" w:color="auto"/>
            </w:tcBorders>
            <w:shd w:val="clear" w:color="auto" w:fill="FFFFFF"/>
            <w:vAlign w:val="center"/>
          </w:tcPr>
          <w:p w14:paraId="4EE2F443" w14:textId="77777777" w:rsidR="00F60110" w:rsidRPr="00776AD3" w:rsidRDefault="00F60110" w:rsidP="009635BE">
            <w:pPr>
              <w:pStyle w:val="Other0"/>
              <w:shd w:val="clear" w:color="auto" w:fill="auto"/>
              <w:spacing w:after="120"/>
              <w:jc w:val="center"/>
              <w:rPr>
                <w:sz w:val="19"/>
                <w:szCs w:val="19"/>
              </w:rPr>
            </w:pPr>
            <w:r w:rsidRPr="00776AD3">
              <w:rPr>
                <w:rFonts w:eastAsia="Times New Roman"/>
                <w:b/>
                <w:bCs/>
                <w:i w:val="0"/>
                <w:iCs w:val="0"/>
                <w:sz w:val="19"/>
                <w:szCs w:val="19"/>
                <w:lang w:bidi="en-US"/>
              </w:rPr>
              <w:t>Max</w:t>
            </w:r>
          </w:p>
          <w:p w14:paraId="73C17C4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20</w:t>
            </w:r>
          </w:p>
        </w:tc>
      </w:tr>
      <w:tr w:rsidR="00F60110" w:rsidRPr="00776AD3" w14:paraId="4AC53A5C" w14:textId="77777777" w:rsidTr="009635BE">
        <w:trPr>
          <w:trHeight w:hRule="exact" w:val="235"/>
          <w:jc w:val="center"/>
        </w:trPr>
        <w:tc>
          <w:tcPr>
            <w:tcW w:w="778" w:type="dxa"/>
            <w:tcBorders>
              <w:left w:val="single" w:sz="4" w:space="0" w:color="auto"/>
            </w:tcBorders>
            <w:shd w:val="clear" w:color="auto" w:fill="FFFFFF"/>
          </w:tcPr>
          <w:p w14:paraId="1CE8AA74"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public;</w:t>
            </w:r>
          </w:p>
        </w:tc>
        <w:tc>
          <w:tcPr>
            <w:tcW w:w="4550" w:type="dxa"/>
            <w:shd w:val="clear" w:color="auto" w:fill="FFFFFF"/>
          </w:tcPr>
          <w:p w14:paraId="24DFE422" w14:textId="77777777" w:rsidR="00F60110" w:rsidRPr="00776AD3" w:rsidRDefault="00F60110" w:rsidP="009635BE">
            <w:pPr>
              <w:rPr>
                <w:rFonts w:ascii="Arial" w:hAnsi="Arial" w:cs="Arial"/>
                <w:sz w:val="10"/>
                <w:szCs w:val="10"/>
              </w:rPr>
            </w:pPr>
          </w:p>
        </w:tc>
        <w:tc>
          <w:tcPr>
            <w:tcW w:w="816" w:type="dxa"/>
            <w:tcBorders>
              <w:left w:val="single" w:sz="4" w:space="0" w:color="auto"/>
            </w:tcBorders>
            <w:shd w:val="clear" w:color="auto" w:fill="FFFFFF"/>
          </w:tcPr>
          <w:p w14:paraId="3C3FA47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06" w:type="dxa"/>
            <w:tcBorders>
              <w:left w:val="single" w:sz="4" w:space="0" w:color="auto"/>
            </w:tcBorders>
            <w:shd w:val="clear" w:color="auto" w:fill="FFFFFF"/>
          </w:tcPr>
          <w:p w14:paraId="709591AB"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left w:val="single" w:sz="4" w:space="0" w:color="auto"/>
            </w:tcBorders>
            <w:shd w:val="clear" w:color="auto" w:fill="FFFFFF"/>
          </w:tcPr>
          <w:p w14:paraId="3502338D"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811" w:type="dxa"/>
            <w:tcBorders>
              <w:left w:val="single" w:sz="4" w:space="0" w:color="auto"/>
            </w:tcBorders>
            <w:shd w:val="clear" w:color="auto" w:fill="FFFFFF"/>
          </w:tcPr>
          <w:p w14:paraId="30806763"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5</w:t>
            </w:r>
          </w:p>
        </w:tc>
        <w:tc>
          <w:tcPr>
            <w:tcW w:w="902" w:type="dxa"/>
            <w:vMerge/>
            <w:tcBorders>
              <w:left w:val="single" w:sz="4" w:space="0" w:color="auto"/>
              <w:right w:val="single" w:sz="4" w:space="0" w:color="auto"/>
            </w:tcBorders>
            <w:shd w:val="clear" w:color="auto" w:fill="FFFFFF"/>
            <w:vAlign w:val="center"/>
          </w:tcPr>
          <w:p w14:paraId="490B1F86" w14:textId="77777777" w:rsidR="00F60110" w:rsidRPr="00776AD3" w:rsidRDefault="00F60110" w:rsidP="009635BE">
            <w:pPr>
              <w:rPr>
                <w:rFonts w:ascii="Arial" w:hAnsi="Arial" w:cs="Arial"/>
              </w:rPr>
            </w:pPr>
          </w:p>
        </w:tc>
      </w:tr>
      <w:tr w:rsidR="00F60110" w:rsidRPr="00776AD3" w14:paraId="7400E768" w14:textId="77777777" w:rsidTr="009635BE">
        <w:trPr>
          <w:trHeight w:hRule="exact" w:val="667"/>
          <w:jc w:val="center"/>
        </w:trPr>
        <w:tc>
          <w:tcPr>
            <w:tcW w:w="5328" w:type="dxa"/>
            <w:gridSpan w:val="2"/>
            <w:tcBorders>
              <w:top w:val="single" w:sz="4" w:space="0" w:color="auto"/>
              <w:left w:val="single" w:sz="4" w:space="0" w:color="auto"/>
              <w:bottom w:val="single" w:sz="4" w:space="0" w:color="auto"/>
            </w:tcBorders>
            <w:shd w:val="clear" w:color="auto" w:fill="FFFFFF"/>
            <w:vAlign w:val="center"/>
          </w:tcPr>
          <w:p w14:paraId="0B5CBDBB" w14:textId="77777777" w:rsidR="00F60110" w:rsidRPr="00776AD3" w:rsidRDefault="00F60110" w:rsidP="009635BE">
            <w:pPr>
              <w:pStyle w:val="Other0"/>
              <w:shd w:val="clear" w:color="auto" w:fill="auto"/>
              <w:ind w:firstLine="140"/>
              <w:jc w:val="left"/>
              <w:rPr>
                <w:sz w:val="19"/>
                <w:szCs w:val="19"/>
              </w:rPr>
            </w:pPr>
            <w:r w:rsidRPr="00776AD3">
              <w:rPr>
                <w:rFonts w:eastAsia="Times New Roman"/>
                <w:b/>
                <w:bCs/>
                <w:i w:val="0"/>
                <w:iCs w:val="0"/>
                <w:sz w:val="19"/>
                <w:szCs w:val="19"/>
                <w:lang w:val="fr-FR"/>
              </w:rPr>
              <w:t xml:space="preserve">b) durata medie de remediere și repunere în funcțiune pentru întreruperile de la punctul a). </w:t>
            </w:r>
            <w:r w:rsidRPr="00776AD3">
              <w:rPr>
                <w:rFonts w:eastAsia="Times New Roman"/>
                <w:b/>
                <w:bCs/>
                <w:i w:val="0"/>
                <w:iCs w:val="0"/>
                <w:sz w:val="19"/>
                <w:szCs w:val="19"/>
              </w:rPr>
              <w:t>(ore)</w:t>
            </w:r>
          </w:p>
        </w:tc>
        <w:tc>
          <w:tcPr>
            <w:tcW w:w="816" w:type="dxa"/>
            <w:tcBorders>
              <w:top w:val="single" w:sz="4" w:space="0" w:color="auto"/>
              <w:left w:val="single" w:sz="4" w:space="0" w:color="auto"/>
              <w:bottom w:val="single" w:sz="4" w:space="0" w:color="auto"/>
            </w:tcBorders>
            <w:shd w:val="clear" w:color="auto" w:fill="FFFFFF"/>
            <w:vAlign w:val="center"/>
          </w:tcPr>
          <w:p w14:paraId="7FE76E65"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48</w:t>
            </w:r>
          </w:p>
        </w:tc>
        <w:tc>
          <w:tcPr>
            <w:tcW w:w="806" w:type="dxa"/>
            <w:tcBorders>
              <w:top w:val="single" w:sz="4" w:space="0" w:color="auto"/>
              <w:left w:val="single" w:sz="4" w:space="0" w:color="auto"/>
              <w:bottom w:val="single" w:sz="4" w:space="0" w:color="auto"/>
            </w:tcBorders>
            <w:shd w:val="clear" w:color="auto" w:fill="FFFFFF"/>
            <w:vAlign w:val="center"/>
          </w:tcPr>
          <w:p w14:paraId="6C83131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48</w:t>
            </w:r>
          </w:p>
        </w:tc>
        <w:tc>
          <w:tcPr>
            <w:tcW w:w="811" w:type="dxa"/>
            <w:tcBorders>
              <w:top w:val="single" w:sz="4" w:space="0" w:color="auto"/>
              <w:left w:val="single" w:sz="4" w:space="0" w:color="auto"/>
              <w:bottom w:val="single" w:sz="4" w:space="0" w:color="auto"/>
            </w:tcBorders>
            <w:shd w:val="clear" w:color="auto" w:fill="FFFFFF"/>
            <w:vAlign w:val="center"/>
          </w:tcPr>
          <w:p w14:paraId="7B8184F8"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48</w:t>
            </w:r>
          </w:p>
        </w:tc>
        <w:tc>
          <w:tcPr>
            <w:tcW w:w="811" w:type="dxa"/>
            <w:tcBorders>
              <w:top w:val="single" w:sz="4" w:space="0" w:color="auto"/>
              <w:left w:val="single" w:sz="4" w:space="0" w:color="auto"/>
              <w:bottom w:val="single" w:sz="4" w:space="0" w:color="auto"/>
            </w:tcBorders>
            <w:shd w:val="clear" w:color="auto" w:fill="FFFFFF"/>
            <w:vAlign w:val="center"/>
          </w:tcPr>
          <w:p w14:paraId="32D70FE9"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48</w:t>
            </w:r>
          </w:p>
        </w:tc>
        <w:tc>
          <w:tcPr>
            <w:tcW w:w="902" w:type="dxa"/>
            <w:tcBorders>
              <w:top w:val="single" w:sz="4" w:space="0" w:color="auto"/>
              <w:left w:val="single" w:sz="4" w:space="0" w:color="auto"/>
              <w:bottom w:val="single" w:sz="4" w:space="0" w:color="auto"/>
              <w:right w:val="single" w:sz="4" w:space="0" w:color="auto"/>
            </w:tcBorders>
            <w:shd w:val="clear" w:color="auto" w:fill="FFFFFF"/>
            <w:vAlign w:val="center"/>
          </w:tcPr>
          <w:p w14:paraId="7F8A342F" w14:textId="77777777" w:rsidR="00F60110" w:rsidRPr="00776AD3" w:rsidRDefault="00F60110" w:rsidP="009635BE">
            <w:pPr>
              <w:pStyle w:val="Other0"/>
              <w:shd w:val="clear" w:color="auto" w:fill="auto"/>
              <w:jc w:val="center"/>
              <w:rPr>
                <w:sz w:val="19"/>
                <w:szCs w:val="19"/>
              </w:rPr>
            </w:pPr>
            <w:r w:rsidRPr="00776AD3">
              <w:rPr>
                <w:rFonts w:eastAsia="Times New Roman"/>
                <w:b/>
                <w:bCs/>
                <w:i w:val="0"/>
                <w:iCs w:val="0"/>
                <w:sz w:val="19"/>
                <w:szCs w:val="19"/>
              </w:rPr>
              <w:t>48</w:t>
            </w:r>
          </w:p>
        </w:tc>
      </w:tr>
    </w:tbl>
    <w:p w14:paraId="61BA7631" w14:textId="77777777" w:rsidR="00F60110" w:rsidRPr="00776AD3" w:rsidRDefault="00F60110" w:rsidP="00F60110">
      <w:pPr>
        <w:spacing w:line="1" w:lineRule="exact"/>
        <w:rPr>
          <w:rFonts w:ascii="Arial" w:hAnsi="Arial" w:cs="Arial"/>
          <w:sz w:val="2"/>
          <w:szCs w:val="2"/>
        </w:rPr>
      </w:pPr>
      <w:r w:rsidRPr="00776AD3">
        <w:rPr>
          <w:rFonts w:ascii="Arial" w:hAnsi="Arial" w:cs="Arial"/>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68"/>
        <w:gridCol w:w="4541"/>
        <w:gridCol w:w="806"/>
        <w:gridCol w:w="806"/>
        <w:gridCol w:w="811"/>
        <w:gridCol w:w="811"/>
        <w:gridCol w:w="893"/>
      </w:tblGrid>
      <w:tr w:rsidR="00F60110" w:rsidRPr="00776AD3" w14:paraId="26A3ED37" w14:textId="77777777" w:rsidTr="009635BE">
        <w:trPr>
          <w:trHeight w:hRule="exact" w:val="926"/>
          <w:jc w:val="center"/>
        </w:trPr>
        <w:tc>
          <w:tcPr>
            <w:tcW w:w="768" w:type="dxa"/>
            <w:tcBorders>
              <w:top w:val="single" w:sz="4" w:space="0" w:color="auto"/>
              <w:left w:val="single" w:sz="4" w:space="0" w:color="auto"/>
            </w:tcBorders>
            <w:shd w:val="clear" w:color="auto" w:fill="FFFFFF"/>
            <w:vAlign w:val="center"/>
          </w:tcPr>
          <w:p w14:paraId="495527EB"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lang w:bidi="en-US"/>
              </w:rPr>
              <w:lastRenderedPageBreak/>
              <w:t>1.3.</w:t>
            </w:r>
          </w:p>
        </w:tc>
        <w:tc>
          <w:tcPr>
            <w:tcW w:w="8668" w:type="dxa"/>
            <w:gridSpan w:val="6"/>
            <w:tcBorders>
              <w:top w:val="single" w:sz="4" w:space="0" w:color="auto"/>
              <w:left w:val="single" w:sz="4" w:space="0" w:color="auto"/>
              <w:right w:val="single" w:sz="4" w:space="0" w:color="auto"/>
            </w:tcBorders>
            <w:shd w:val="clear" w:color="auto" w:fill="FFFFFF"/>
            <w:vAlign w:val="center"/>
          </w:tcPr>
          <w:p w14:paraId="62E92E59" w14:textId="77777777" w:rsidR="00F60110" w:rsidRPr="00776AD3" w:rsidRDefault="00F60110" w:rsidP="009635BE">
            <w:pPr>
              <w:pStyle w:val="Other0"/>
              <w:shd w:val="clear" w:color="auto" w:fill="auto"/>
              <w:spacing w:line="276" w:lineRule="auto"/>
              <w:jc w:val="left"/>
              <w:rPr>
                <w:sz w:val="20"/>
                <w:szCs w:val="20"/>
                <w:lang w:val="pt-PT"/>
              </w:rPr>
            </w:pPr>
            <w:r w:rsidRPr="00776AD3">
              <w:rPr>
                <w:rFonts w:eastAsia="Times New Roman"/>
                <w:b/>
                <w:bCs/>
                <w:i w:val="0"/>
                <w:iCs w:val="0"/>
                <w:sz w:val="20"/>
                <w:szCs w:val="20"/>
                <w:lang w:val="pt-PT"/>
              </w:rPr>
              <w:t>RĂSPUNSURI LA SOLICITĂRILE SCRISE ALE UTILIZATORILOR SAU BENEFICIARILOR INSTALAȚIILOR DE ILUMINAT PUBLIC</w:t>
            </w:r>
          </w:p>
        </w:tc>
      </w:tr>
      <w:tr w:rsidR="00F60110" w:rsidRPr="00776AD3" w14:paraId="51CBF928" w14:textId="77777777" w:rsidTr="009635BE">
        <w:trPr>
          <w:trHeight w:hRule="exact" w:val="538"/>
          <w:jc w:val="center"/>
        </w:trPr>
        <w:tc>
          <w:tcPr>
            <w:tcW w:w="5309" w:type="dxa"/>
            <w:gridSpan w:val="2"/>
            <w:tcBorders>
              <w:top w:val="single" w:sz="4" w:space="0" w:color="auto"/>
              <w:left w:val="single" w:sz="4" w:space="0" w:color="auto"/>
            </w:tcBorders>
            <w:shd w:val="clear" w:color="auto" w:fill="FFFFFF"/>
            <w:vAlign w:val="bottom"/>
          </w:tcPr>
          <w:p w14:paraId="79D02B7F" w14:textId="77777777" w:rsidR="00F60110" w:rsidRPr="00776AD3" w:rsidRDefault="00F60110" w:rsidP="009635BE">
            <w:pPr>
              <w:pStyle w:val="Other0"/>
              <w:shd w:val="clear" w:color="auto" w:fill="auto"/>
              <w:jc w:val="left"/>
              <w:rPr>
                <w:sz w:val="20"/>
                <w:szCs w:val="20"/>
                <w:lang w:val="pt-PT"/>
              </w:rPr>
            </w:pPr>
            <w:r w:rsidRPr="00776AD3">
              <w:rPr>
                <w:rFonts w:eastAsia="Times New Roman"/>
                <w:b/>
                <w:bCs/>
                <w:i w:val="0"/>
                <w:iCs w:val="0"/>
                <w:sz w:val="20"/>
                <w:szCs w:val="20"/>
                <w:lang w:val="pt-PT"/>
              </w:rPr>
              <w:t>a) numărul de sesizări scrise în care se precizează că este obligatoriu răspunsul operatorului</w:t>
            </w:r>
          </w:p>
        </w:tc>
        <w:tc>
          <w:tcPr>
            <w:tcW w:w="806" w:type="dxa"/>
            <w:tcBorders>
              <w:top w:val="single" w:sz="4" w:space="0" w:color="auto"/>
              <w:left w:val="single" w:sz="4" w:space="0" w:color="auto"/>
            </w:tcBorders>
            <w:shd w:val="clear" w:color="auto" w:fill="FFFFFF"/>
            <w:vAlign w:val="center"/>
          </w:tcPr>
          <w:p w14:paraId="4221A325"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2</w:t>
            </w:r>
          </w:p>
        </w:tc>
        <w:tc>
          <w:tcPr>
            <w:tcW w:w="806" w:type="dxa"/>
            <w:tcBorders>
              <w:top w:val="single" w:sz="4" w:space="0" w:color="auto"/>
              <w:left w:val="single" w:sz="4" w:space="0" w:color="auto"/>
            </w:tcBorders>
            <w:shd w:val="clear" w:color="auto" w:fill="FFFFFF"/>
            <w:vAlign w:val="center"/>
          </w:tcPr>
          <w:p w14:paraId="1F7C8D99"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2</w:t>
            </w:r>
          </w:p>
        </w:tc>
        <w:tc>
          <w:tcPr>
            <w:tcW w:w="811" w:type="dxa"/>
            <w:tcBorders>
              <w:top w:val="single" w:sz="4" w:space="0" w:color="auto"/>
              <w:left w:val="single" w:sz="4" w:space="0" w:color="auto"/>
            </w:tcBorders>
            <w:shd w:val="clear" w:color="auto" w:fill="FFFFFF"/>
            <w:vAlign w:val="center"/>
          </w:tcPr>
          <w:p w14:paraId="0850E12E"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2</w:t>
            </w:r>
          </w:p>
        </w:tc>
        <w:tc>
          <w:tcPr>
            <w:tcW w:w="811" w:type="dxa"/>
            <w:tcBorders>
              <w:top w:val="single" w:sz="4" w:space="0" w:color="auto"/>
              <w:left w:val="single" w:sz="4" w:space="0" w:color="auto"/>
            </w:tcBorders>
            <w:shd w:val="clear" w:color="auto" w:fill="FFFFFF"/>
            <w:vAlign w:val="center"/>
          </w:tcPr>
          <w:p w14:paraId="21DB56D6"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2</w:t>
            </w:r>
          </w:p>
        </w:tc>
        <w:tc>
          <w:tcPr>
            <w:tcW w:w="893" w:type="dxa"/>
            <w:tcBorders>
              <w:top w:val="single" w:sz="4" w:space="0" w:color="auto"/>
              <w:left w:val="single" w:sz="4" w:space="0" w:color="auto"/>
              <w:right w:val="single" w:sz="4" w:space="0" w:color="auto"/>
            </w:tcBorders>
            <w:shd w:val="clear" w:color="auto" w:fill="FFFFFF"/>
            <w:vAlign w:val="center"/>
          </w:tcPr>
          <w:p w14:paraId="769F2143"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8</w:t>
            </w:r>
          </w:p>
        </w:tc>
      </w:tr>
      <w:tr w:rsidR="00F60110" w:rsidRPr="00776AD3" w14:paraId="3DD3BFBA" w14:textId="77777777" w:rsidTr="009635BE">
        <w:trPr>
          <w:trHeight w:hRule="exact" w:val="624"/>
          <w:jc w:val="center"/>
        </w:trPr>
        <w:tc>
          <w:tcPr>
            <w:tcW w:w="5309" w:type="dxa"/>
            <w:gridSpan w:val="2"/>
            <w:tcBorders>
              <w:top w:val="single" w:sz="4" w:space="0" w:color="auto"/>
              <w:left w:val="single" w:sz="4" w:space="0" w:color="auto"/>
            </w:tcBorders>
            <w:shd w:val="clear" w:color="auto" w:fill="FFFFFF"/>
            <w:vAlign w:val="center"/>
          </w:tcPr>
          <w:p w14:paraId="19224A13" w14:textId="77777777" w:rsidR="00F60110" w:rsidRPr="00776AD3" w:rsidRDefault="00F60110" w:rsidP="009635BE">
            <w:pPr>
              <w:pStyle w:val="Other0"/>
              <w:shd w:val="clear" w:color="auto" w:fill="auto"/>
              <w:spacing w:line="230" w:lineRule="auto"/>
              <w:jc w:val="left"/>
              <w:rPr>
                <w:sz w:val="20"/>
                <w:szCs w:val="20"/>
                <w:lang w:val="fr-FR"/>
              </w:rPr>
            </w:pPr>
            <w:r w:rsidRPr="00776AD3">
              <w:rPr>
                <w:rFonts w:eastAsia="Times New Roman"/>
                <w:b/>
                <w:bCs/>
                <w:i w:val="0"/>
                <w:iCs w:val="0"/>
                <w:sz w:val="20"/>
                <w:szCs w:val="20"/>
                <w:lang w:val="fr-FR"/>
              </w:rPr>
              <w:t xml:space="preserve">b) procentul de sesizări prevăzute la </w:t>
            </w:r>
            <w:r w:rsidRPr="00776AD3">
              <w:rPr>
                <w:rFonts w:eastAsia="Times New Roman"/>
                <w:b/>
                <w:bCs/>
                <w:i w:val="0"/>
                <w:iCs w:val="0"/>
                <w:sz w:val="20"/>
                <w:szCs w:val="20"/>
                <w:lang w:val="fr-FR" w:bidi="en-US"/>
              </w:rPr>
              <w:t xml:space="preserve">lit. </w:t>
            </w:r>
            <w:r w:rsidRPr="00776AD3">
              <w:rPr>
                <w:rFonts w:eastAsia="Times New Roman"/>
                <w:b/>
                <w:bCs/>
                <w:i w:val="0"/>
                <w:iCs w:val="0"/>
                <w:sz w:val="20"/>
                <w:szCs w:val="20"/>
                <w:lang w:val="fr-FR"/>
              </w:rPr>
              <w:t>a), la care s-a răspuns în termen de 30 zile calendaristice</w:t>
            </w:r>
          </w:p>
        </w:tc>
        <w:tc>
          <w:tcPr>
            <w:tcW w:w="806" w:type="dxa"/>
            <w:tcBorders>
              <w:top w:val="single" w:sz="4" w:space="0" w:color="auto"/>
              <w:left w:val="single" w:sz="4" w:space="0" w:color="auto"/>
            </w:tcBorders>
            <w:shd w:val="clear" w:color="auto" w:fill="FFFFFF"/>
            <w:vAlign w:val="center"/>
          </w:tcPr>
          <w:p w14:paraId="53808CDF"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100%</w:t>
            </w:r>
          </w:p>
        </w:tc>
        <w:tc>
          <w:tcPr>
            <w:tcW w:w="806" w:type="dxa"/>
            <w:tcBorders>
              <w:top w:val="single" w:sz="4" w:space="0" w:color="auto"/>
              <w:left w:val="single" w:sz="4" w:space="0" w:color="auto"/>
            </w:tcBorders>
            <w:shd w:val="clear" w:color="auto" w:fill="FFFFFF"/>
            <w:vAlign w:val="center"/>
          </w:tcPr>
          <w:p w14:paraId="05A93C47"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100%</w:t>
            </w:r>
          </w:p>
        </w:tc>
        <w:tc>
          <w:tcPr>
            <w:tcW w:w="811" w:type="dxa"/>
            <w:tcBorders>
              <w:top w:val="single" w:sz="4" w:space="0" w:color="auto"/>
              <w:left w:val="single" w:sz="4" w:space="0" w:color="auto"/>
            </w:tcBorders>
            <w:shd w:val="clear" w:color="auto" w:fill="FFFFFF"/>
            <w:vAlign w:val="center"/>
          </w:tcPr>
          <w:p w14:paraId="487A2D89"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100%</w:t>
            </w:r>
          </w:p>
        </w:tc>
        <w:tc>
          <w:tcPr>
            <w:tcW w:w="811" w:type="dxa"/>
            <w:tcBorders>
              <w:top w:val="single" w:sz="4" w:space="0" w:color="auto"/>
              <w:left w:val="single" w:sz="4" w:space="0" w:color="auto"/>
            </w:tcBorders>
            <w:shd w:val="clear" w:color="auto" w:fill="FFFFFF"/>
            <w:vAlign w:val="center"/>
          </w:tcPr>
          <w:p w14:paraId="1231AE06"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100%</w:t>
            </w:r>
          </w:p>
        </w:tc>
        <w:tc>
          <w:tcPr>
            <w:tcW w:w="893" w:type="dxa"/>
            <w:tcBorders>
              <w:top w:val="single" w:sz="4" w:space="0" w:color="auto"/>
              <w:left w:val="single" w:sz="4" w:space="0" w:color="auto"/>
              <w:right w:val="single" w:sz="4" w:space="0" w:color="auto"/>
            </w:tcBorders>
            <w:shd w:val="clear" w:color="auto" w:fill="FFFFFF"/>
            <w:vAlign w:val="center"/>
          </w:tcPr>
          <w:p w14:paraId="16EDDA13"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100%</w:t>
            </w:r>
          </w:p>
        </w:tc>
      </w:tr>
      <w:tr w:rsidR="00F60110" w:rsidRPr="00776AD3" w14:paraId="295C5F39" w14:textId="77777777" w:rsidTr="009635BE">
        <w:trPr>
          <w:trHeight w:hRule="exact" w:val="451"/>
          <w:jc w:val="center"/>
        </w:trPr>
        <w:tc>
          <w:tcPr>
            <w:tcW w:w="768" w:type="dxa"/>
            <w:tcBorders>
              <w:top w:val="single" w:sz="4" w:space="0" w:color="auto"/>
              <w:left w:val="single" w:sz="4" w:space="0" w:color="auto"/>
            </w:tcBorders>
            <w:shd w:val="clear" w:color="auto" w:fill="FFFFFF"/>
            <w:vAlign w:val="bottom"/>
          </w:tcPr>
          <w:p w14:paraId="7F6F1E94"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2</w:t>
            </w:r>
          </w:p>
        </w:tc>
        <w:tc>
          <w:tcPr>
            <w:tcW w:w="8668" w:type="dxa"/>
            <w:gridSpan w:val="6"/>
            <w:tcBorders>
              <w:top w:val="single" w:sz="4" w:space="0" w:color="auto"/>
              <w:left w:val="single" w:sz="4" w:space="0" w:color="auto"/>
              <w:right w:val="single" w:sz="4" w:space="0" w:color="auto"/>
            </w:tcBorders>
            <w:shd w:val="clear" w:color="auto" w:fill="FFFFFF"/>
            <w:vAlign w:val="center"/>
          </w:tcPr>
          <w:p w14:paraId="64F51610" w14:textId="77777777" w:rsidR="00F60110" w:rsidRPr="00776AD3" w:rsidRDefault="00F60110" w:rsidP="009635BE">
            <w:pPr>
              <w:pStyle w:val="Other0"/>
              <w:shd w:val="clear" w:color="auto" w:fill="auto"/>
              <w:jc w:val="left"/>
              <w:rPr>
                <w:sz w:val="20"/>
                <w:szCs w:val="20"/>
              </w:rPr>
            </w:pPr>
            <w:r w:rsidRPr="00776AD3">
              <w:rPr>
                <w:rFonts w:eastAsia="Times New Roman"/>
                <w:b/>
                <w:bCs/>
                <w:i w:val="0"/>
                <w:iCs w:val="0"/>
                <w:sz w:val="20"/>
                <w:szCs w:val="20"/>
              </w:rPr>
              <w:t>INDICATORI DE PERFORMANTA GARANTAȚI</w:t>
            </w:r>
          </w:p>
        </w:tc>
      </w:tr>
      <w:tr w:rsidR="00F60110" w:rsidRPr="00776AD3" w14:paraId="1F5642B4" w14:textId="77777777" w:rsidTr="009635BE">
        <w:trPr>
          <w:trHeight w:hRule="exact" w:val="326"/>
          <w:jc w:val="center"/>
        </w:trPr>
        <w:tc>
          <w:tcPr>
            <w:tcW w:w="768" w:type="dxa"/>
            <w:tcBorders>
              <w:top w:val="single" w:sz="4" w:space="0" w:color="auto"/>
              <w:left w:val="single" w:sz="4" w:space="0" w:color="auto"/>
            </w:tcBorders>
            <w:shd w:val="clear" w:color="auto" w:fill="FFFFFF"/>
            <w:vAlign w:val="bottom"/>
          </w:tcPr>
          <w:p w14:paraId="57BDC767"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2.1</w:t>
            </w:r>
          </w:p>
        </w:tc>
        <w:tc>
          <w:tcPr>
            <w:tcW w:w="8668" w:type="dxa"/>
            <w:gridSpan w:val="6"/>
            <w:tcBorders>
              <w:top w:val="single" w:sz="4" w:space="0" w:color="auto"/>
              <w:left w:val="single" w:sz="4" w:space="0" w:color="auto"/>
              <w:right w:val="single" w:sz="4" w:space="0" w:color="auto"/>
            </w:tcBorders>
            <w:shd w:val="clear" w:color="auto" w:fill="FFFFFF"/>
            <w:vAlign w:val="center"/>
          </w:tcPr>
          <w:p w14:paraId="26978F04" w14:textId="77777777" w:rsidR="00F60110" w:rsidRPr="00776AD3" w:rsidRDefault="00F60110" w:rsidP="009635BE">
            <w:pPr>
              <w:pStyle w:val="Other0"/>
              <w:shd w:val="clear" w:color="auto" w:fill="auto"/>
              <w:jc w:val="left"/>
              <w:rPr>
                <w:sz w:val="20"/>
                <w:szCs w:val="20"/>
                <w:lang w:val="fr-FR"/>
              </w:rPr>
            </w:pPr>
            <w:r w:rsidRPr="00776AD3">
              <w:rPr>
                <w:rFonts w:eastAsia="Times New Roman"/>
                <w:b/>
                <w:bCs/>
                <w:i w:val="0"/>
                <w:iCs w:val="0"/>
                <w:sz w:val="20"/>
                <w:szCs w:val="20"/>
                <w:lang w:val="fr-FR"/>
              </w:rPr>
              <w:t>INDICATORI DE PERFORMANTA GARANTAT! PRIN LICENȚA</w:t>
            </w:r>
          </w:p>
        </w:tc>
      </w:tr>
      <w:tr w:rsidR="00F60110" w:rsidRPr="00776AD3" w14:paraId="7801DC15" w14:textId="77777777" w:rsidTr="009635BE">
        <w:trPr>
          <w:trHeight w:hRule="exact" w:val="787"/>
          <w:jc w:val="center"/>
        </w:trPr>
        <w:tc>
          <w:tcPr>
            <w:tcW w:w="5309" w:type="dxa"/>
            <w:gridSpan w:val="2"/>
            <w:tcBorders>
              <w:top w:val="single" w:sz="4" w:space="0" w:color="auto"/>
              <w:left w:val="single" w:sz="4" w:space="0" w:color="auto"/>
            </w:tcBorders>
            <w:shd w:val="clear" w:color="auto" w:fill="FFFFFF"/>
            <w:vAlign w:val="bottom"/>
          </w:tcPr>
          <w:p w14:paraId="4B49BA59" w14:textId="77777777" w:rsidR="00F60110" w:rsidRPr="00776AD3" w:rsidRDefault="00F60110" w:rsidP="009635BE">
            <w:pPr>
              <w:pStyle w:val="Other0"/>
              <w:shd w:val="clear" w:color="auto" w:fill="auto"/>
              <w:spacing w:line="271" w:lineRule="auto"/>
              <w:jc w:val="left"/>
              <w:rPr>
                <w:sz w:val="20"/>
                <w:szCs w:val="20"/>
                <w:lang w:val="pt-PT"/>
              </w:rPr>
            </w:pPr>
            <w:r w:rsidRPr="00776AD3">
              <w:rPr>
                <w:rFonts w:eastAsia="Times New Roman"/>
                <w:b/>
                <w:bCs/>
                <w:i w:val="0"/>
                <w:iCs w:val="0"/>
                <w:sz w:val="20"/>
                <w:szCs w:val="20"/>
                <w:lang w:val="pt-PT"/>
              </w:rPr>
              <w:t>a) numărul de sesizări scrise întemeiate privind nerespectarea de către operator a obligațiilor de licență</w:t>
            </w:r>
          </w:p>
        </w:tc>
        <w:tc>
          <w:tcPr>
            <w:tcW w:w="806" w:type="dxa"/>
            <w:tcBorders>
              <w:top w:val="single" w:sz="4" w:space="0" w:color="auto"/>
              <w:left w:val="single" w:sz="4" w:space="0" w:color="auto"/>
            </w:tcBorders>
            <w:shd w:val="clear" w:color="auto" w:fill="FFFFFF"/>
            <w:vAlign w:val="center"/>
          </w:tcPr>
          <w:p w14:paraId="667EC2B2"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06" w:type="dxa"/>
            <w:tcBorders>
              <w:top w:val="single" w:sz="4" w:space="0" w:color="auto"/>
              <w:left w:val="single" w:sz="4" w:space="0" w:color="auto"/>
            </w:tcBorders>
            <w:shd w:val="clear" w:color="auto" w:fill="FFFFFF"/>
            <w:vAlign w:val="center"/>
          </w:tcPr>
          <w:p w14:paraId="280002C1"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11" w:type="dxa"/>
            <w:tcBorders>
              <w:top w:val="single" w:sz="4" w:space="0" w:color="auto"/>
              <w:left w:val="single" w:sz="4" w:space="0" w:color="auto"/>
            </w:tcBorders>
            <w:shd w:val="clear" w:color="auto" w:fill="FFFFFF"/>
            <w:vAlign w:val="center"/>
          </w:tcPr>
          <w:p w14:paraId="237662A8"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11" w:type="dxa"/>
            <w:tcBorders>
              <w:top w:val="single" w:sz="4" w:space="0" w:color="auto"/>
              <w:left w:val="single" w:sz="4" w:space="0" w:color="auto"/>
            </w:tcBorders>
            <w:shd w:val="clear" w:color="auto" w:fill="FFFFFF"/>
            <w:vAlign w:val="center"/>
          </w:tcPr>
          <w:p w14:paraId="0FB397E2"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93" w:type="dxa"/>
            <w:tcBorders>
              <w:top w:val="single" w:sz="4" w:space="0" w:color="auto"/>
              <w:left w:val="single" w:sz="4" w:space="0" w:color="auto"/>
              <w:right w:val="single" w:sz="4" w:space="0" w:color="auto"/>
            </w:tcBorders>
            <w:shd w:val="clear" w:color="auto" w:fill="FFFFFF"/>
            <w:vAlign w:val="center"/>
          </w:tcPr>
          <w:p w14:paraId="77D66C33"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r>
      <w:tr w:rsidR="00F60110" w:rsidRPr="00776AD3" w14:paraId="33414AF2" w14:textId="77777777" w:rsidTr="009635BE">
        <w:trPr>
          <w:trHeight w:hRule="exact" w:val="1056"/>
          <w:jc w:val="center"/>
        </w:trPr>
        <w:tc>
          <w:tcPr>
            <w:tcW w:w="5309" w:type="dxa"/>
            <w:gridSpan w:val="2"/>
            <w:tcBorders>
              <w:top w:val="single" w:sz="4" w:space="0" w:color="auto"/>
              <w:left w:val="single" w:sz="4" w:space="0" w:color="auto"/>
            </w:tcBorders>
            <w:shd w:val="clear" w:color="auto" w:fill="FFFFFF"/>
            <w:vAlign w:val="bottom"/>
          </w:tcPr>
          <w:p w14:paraId="7A64FFB2" w14:textId="77777777" w:rsidR="00F60110" w:rsidRPr="00776AD3" w:rsidRDefault="00F60110" w:rsidP="009635BE">
            <w:pPr>
              <w:pStyle w:val="Other0"/>
              <w:shd w:val="clear" w:color="auto" w:fill="auto"/>
              <w:spacing w:line="266" w:lineRule="auto"/>
              <w:jc w:val="left"/>
              <w:rPr>
                <w:sz w:val="20"/>
                <w:szCs w:val="20"/>
              </w:rPr>
            </w:pPr>
            <w:r w:rsidRPr="00776AD3">
              <w:rPr>
                <w:rFonts w:eastAsia="Times New Roman"/>
                <w:b/>
                <w:bCs/>
                <w:i w:val="0"/>
                <w:iCs w:val="0"/>
                <w:sz w:val="20"/>
                <w:szCs w:val="20"/>
              </w:rPr>
              <w:t>b) numărul de încălcări ale obligațiilor operatorului, rezultate din analizele și controalelor A.N.R.S.C. și modul de soluționare pentru fiecare caz de încălcare a acestor obligații</w:t>
            </w:r>
          </w:p>
        </w:tc>
        <w:tc>
          <w:tcPr>
            <w:tcW w:w="806" w:type="dxa"/>
            <w:tcBorders>
              <w:top w:val="single" w:sz="4" w:space="0" w:color="auto"/>
              <w:left w:val="single" w:sz="4" w:space="0" w:color="auto"/>
            </w:tcBorders>
            <w:shd w:val="clear" w:color="auto" w:fill="FFFFFF"/>
            <w:vAlign w:val="center"/>
          </w:tcPr>
          <w:p w14:paraId="0FB2496D"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06" w:type="dxa"/>
            <w:tcBorders>
              <w:top w:val="single" w:sz="4" w:space="0" w:color="auto"/>
              <w:left w:val="single" w:sz="4" w:space="0" w:color="auto"/>
            </w:tcBorders>
            <w:shd w:val="clear" w:color="auto" w:fill="FFFFFF"/>
            <w:vAlign w:val="center"/>
          </w:tcPr>
          <w:p w14:paraId="45B79484"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11" w:type="dxa"/>
            <w:tcBorders>
              <w:top w:val="single" w:sz="4" w:space="0" w:color="auto"/>
              <w:left w:val="single" w:sz="4" w:space="0" w:color="auto"/>
            </w:tcBorders>
            <w:shd w:val="clear" w:color="auto" w:fill="FFFFFF"/>
            <w:vAlign w:val="center"/>
          </w:tcPr>
          <w:p w14:paraId="2EC97574"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11" w:type="dxa"/>
            <w:tcBorders>
              <w:top w:val="single" w:sz="4" w:space="0" w:color="auto"/>
              <w:left w:val="single" w:sz="4" w:space="0" w:color="auto"/>
            </w:tcBorders>
            <w:shd w:val="clear" w:color="auto" w:fill="FFFFFF"/>
            <w:vAlign w:val="center"/>
          </w:tcPr>
          <w:p w14:paraId="01ABB365"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93" w:type="dxa"/>
            <w:tcBorders>
              <w:top w:val="single" w:sz="4" w:space="0" w:color="auto"/>
              <w:left w:val="single" w:sz="4" w:space="0" w:color="auto"/>
              <w:right w:val="single" w:sz="4" w:space="0" w:color="auto"/>
            </w:tcBorders>
            <w:shd w:val="clear" w:color="auto" w:fill="FFFFFF"/>
            <w:vAlign w:val="center"/>
          </w:tcPr>
          <w:p w14:paraId="330DCB69"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r>
      <w:tr w:rsidR="00F60110" w:rsidRPr="00776AD3" w14:paraId="410BC5EF" w14:textId="77777777" w:rsidTr="009635BE">
        <w:trPr>
          <w:trHeight w:hRule="exact" w:val="730"/>
          <w:jc w:val="center"/>
        </w:trPr>
        <w:tc>
          <w:tcPr>
            <w:tcW w:w="768" w:type="dxa"/>
            <w:tcBorders>
              <w:top w:val="single" w:sz="4" w:space="0" w:color="auto"/>
              <w:left w:val="single" w:sz="4" w:space="0" w:color="auto"/>
              <w:bottom w:val="single" w:sz="4" w:space="0" w:color="auto"/>
            </w:tcBorders>
            <w:shd w:val="clear" w:color="auto" w:fill="FFFFFF"/>
            <w:vAlign w:val="center"/>
          </w:tcPr>
          <w:p w14:paraId="6AE5018D"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2.2</w:t>
            </w:r>
          </w:p>
        </w:tc>
        <w:tc>
          <w:tcPr>
            <w:tcW w:w="866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E795DAE" w14:textId="77777777" w:rsidR="00F60110" w:rsidRPr="00776AD3" w:rsidRDefault="00F60110" w:rsidP="009635BE">
            <w:pPr>
              <w:pStyle w:val="Other0"/>
              <w:shd w:val="clear" w:color="auto" w:fill="auto"/>
              <w:spacing w:line="266" w:lineRule="auto"/>
              <w:jc w:val="left"/>
              <w:rPr>
                <w:sz w:val="20"/>
                <w:szCs w:val="20"/>
                <w:lang w:val="pt-PT"/>
              </w:rPr>
            </w:pPr>
            <w:r w:rsidRPr="00776AD3">
              <w:rPr>
                <w:rFonts w:eastAsia="Times New Roman"/>
                <w:b/>
                <w:bCs/>
                <w:i w:val="0"/>
                <w:iCs w:val="0"/>
                <w:sz w:val="20"/>
                <w:szCs w:val="20"/>
                <w:lang w:val="pt-PT"/>
              </w:rPr>
              <w:t>INDICATORI DE PERFORMANTA A CĂROR NERESPECTARE ATRAGE PENALITATI CONFORM CONTRACTULUI DE DELEGARE A GESTIUNII</w:t>
            </w:r>
          </w:p>
        </w:tc>
      </w:tr>
      <w:tr w:rsidR="00F60110" w:rsidRPr="00776AD3" w14:paraId="1D37D202" w14:textId="77777777" w:rsidTr="009635BE">
        <w:trPr>
          <w:trHeight w:hRule="exact" w:val="1051"/>
          <w:jc w:val="center"/>
        </w:trPr>
        <w:tc>
          <w:tcPr>
            <w:tcW w:w="5309" w:type="dxa"/>
            <w:gridSpan w:val="2"/>
            <w:tcBorders>
              <w:top w:val="single" w:sz="4" w:space="0" w:color="auto"/>
              <w:left w:val="single" w:sz="4" w:space="0" w:color="auto"/>
              <w:bottom w:val="single" w:sz="4" w:space="0" w:color="auto"/>
            </w:tcBorders>
            <w:shd w:val="clear" w:color="auto" w:fill="FFFFFF"/>
            <w:vAlign w:val="bottom"/>
          </w:tcPr>
          <w:p w14:paraId="7BB5470D" w14:textId="77777777" w:rsidR="00F60110" w:rsidRPr="00776AD3" w:rsidRDefault="00F60110" w:rsidP="009635BE">
            <w:pPr>
              <w:pStyle w:val="Other0"/>
              <w:shd w:val="clear" w:color="auto" w:fill="auto"/>
              <w:spacing w:line="266" w:lineRule="auto"/>
              <w:jc w:val="left"/>
              <w:rPr>
                <w:sz w:val="20"/>
                <w:szCs w:val="20"/>
              </w:rPr>
            </w:pPr>
            <w:r w:rsidRPr="00776AD3">
              <w:rPr>
                <w:rFonts w:eastAsia="Times New Roman"/>
                <w:b/>
                <w:bCs/>
                <w:i w:val="0"/>
                <w:iCs w:val="0"/>
                <w:sz w:val="20"/>
                <w:szCs w:val="20"/>
              </w:rPr>
              <w:t>a) numărul de încălcări ale obligațiilor operatorului, rezultate din analizele și controalelor A.N.R.S.C. și modul de soluționare pentru fiecare caz de încălcare a acestor obligații</w:t>
            </w:r>
          </w:p>
        </w:tc>
        <w:tc>
          <w:tcPr>
            <w:tcW w:w="806" w:type="dxa"/>
            <w:tcBorders>
              <w:top w:val="single" w:sz="4" w:space="0" w:color="auto"/>
              <w:left w:val="single" w:sz="4" w:space="0" w:color="auto"/>
              <w:bottom w:val="single" w:sz="4" w:space="0" w:color="auto"/>
            </w:tcBorders>
            <w:shd w:val="clear" w:color="auto" w:fill="FFFFFF"/>
            <w:vAlign w:val="center"/>
          </w:tcPr>
          <w:p w14:paraId="7473A6C5"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06" w:type="dxa"/>
            <w:tcBorders>
              <w:top w:val="single" w:sz="4" w:space="0" w:color="auto"/>
              <w:left w:val="single" w:sz="4" w:space="0" w:color="auto"/>
              <w:bottom w:val="single" w:sz="4" w:space="0" w:color="auto"/>
            </w:tcBorders>
            <w:shd w:val="clear" w:color="auto" w:fill="FFFFFF"/>
            <w:vAlign w:val="center"/>
          </w:tcPr>
          <w:p w14:paraId="13D1C6E2"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11" w:type="dxa"/>
            <w:tcBorders>
              <w:top w:val="single" w:sz="4" w:space="0" w:color="auto"/>
              <w:left w:val="single" w:sz="4" w:space="0" w:color="auto"/>
              <w:bottom w:val="single" w:sz="4" w:space="0" w:color="auto"/>
            </w:tcBorders>
            <w:shd w:val="clear" w:color="auto" w:fill="FFFFFF"/>
            <w:vAlign w:val="center"/>
          </w:tcPr>
          <w:p w14:paraId="71C7948E"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11" w:type="dxa"/>
            <w:tcBorders>
              <w:top w:val="single" w:sz="4" w:space="0" w:color="auto"/>
              <w:left w:val="single" w:sz="4" w:space="0" w:color="auto"/>
              <w:bottom w:val="single" w:sz="4" w:space="0" w:color="auto"/>
            </w:tcBorders>
            <w:shd w:val="clear" w:color="auto" w:fill="FFFFFF"/>
            <w:vAlign w:val="center"/>
          </w:tcPr>
          <w:p w14:paraId="109AFE3B"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14:paraId="2517CD9D"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r>
      <w:tr w:rsidR="00F60110" w:rsidRPr="00776AD3" w14:paraId="7AEF2EE0" w14:textId="77777777" w:rsidTr="009635BE">
        <w:trPr>
          <w:trHeight w:hRule="exact" w:val="624"/>
          <w:jc w:val="center"/>
        </w:trPr>
        <w:tc>
          <w:tcPr>
            <w:tcW w:w="5309" w:type="dxa"/>
            <w:gridSpan w:val="2"/>
            <w:tcBorders>
              <w:top w:val="single" w:sz="4" w:space="0" w:color="auto"/>
              <w:left w:val="single" w:sz="4" w:space="0" w:color="auto"/>
              <w:bottom w:val="single" w:sz="4" w:space="0" w:color="auto"/>
            </w:tcBorders>
            <w:shd w:val="clear" w:color="auto" w:fill="FFFFFF"/>
            <w:vAlign w:val="bottom"/>
          </w:tcPr>
          <w:p w14:paraId="018065A1" w14:textId="77777777" w:rsidR="00F60110" w:rsidRPr="00776AD3" w:rsidRDefault="00F60110" w:rsidP="009635BE">
            <w:pPr>
              <w:pStyle w:val="Other0"/>
              <w:shd w:val="clear" w:color="auto" w:fill="auto"/>
              <w:spacing w:line="266" w:lineRule="auto"/>
              <w:jc w:val="left"/>
              <w:rPr>
                <w:sz w:val="20"/>
                <w:szCs w:val="20"/>
                <w:lang w:val="pt-PT"/>
              </w:rPr>
            </w:pPr>
            <w:r w:rsidRPr="00776AD3">
              <w:rPr>
                <w:rFonts w:eastAsia="Times New Roman"/>
                <w:b/>
                <w:bCs/>
                <w:i w:val="0"/>
                <w:iCs w:val="0"/>
                <w:sz w:val="20"/>
                <w:szCs w:val="20"/>
                <w:lang w:val="pt-PT"/>
              </w:rPr>
              <w:t>b) valoarea despăgubirilor acordate de operator pentru nerespectarea parametrilor de furnizare;</w:t>
            </w:r>
          </w:p>
        </w:tc>
        <w:tc>
          <w:tcPr>
            <w:tcW w:w="806" w:type="dxa"/>
            <w:tcBorders>
              <w:top w:val="single" w:sz="4" w:space="0" w:color="auto"/>
              <w:left w:val="single" w:sz="4" w:space="0" w:color="auto"/>
              <w:bottom w:val="single" w:sz="4" w:space="0" w:color="auto"/>
            </w:tcBorders>
            <w:shd w:val="clear" w:color="auto" w:fill="FFFFFF"/>
            <w:vAlign w:val="center"/>
          </w:tcPr>
          <w:p w14:paraId="35C78F3B"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06" w:type="dxa"/>
            <w:tcBorders>
              <w:top w:val="single" w:sz="4" w:space="0" w:color="auto"/>
              <w:left w:val="single" w:sz="4" w:space="0" w:color="auto"/>
              <w:bottom w:val="single" w:sz="4" w:space="0" w:color="auto"/>
            </w:tcBorders>
            <w:shd w:val="clear" w:color="auto" w:fill="FFFFFF"/>
            <w:vAlign w:val="center"/>
          </w:tcPr>
          <w:p w14:paraId="43CE97B0"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11" w:type="dxa"/>
            <w:tcBorders>
              <w:top w:val="single" w:sz="4" w:space="0" w:color="auto"/>
              <w:left w:val="single" w:sz="4" w:space="0" w:color="auto"/>
              <w:bottom w:val="single" w:sz="4" w:space="0" w:color="auto"/>
            </w:tcBorders>
            <w:shd w:val="clear" w:color="auto" w:fill="FFFFFF"/>
            <w:vAlign w:val="center"/>
          </w:tcPr>
          <w:p w14:paraId="679E044A"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11" w:type="dxa"/>
            <w:tcBorders>
              <w:top w:val="single" w:sz="4" w:space="0" w:color="auto"/>
              <w:left w:val="single" w:sz="4" w:space="0" w:color="auto"/>
              <w:bottom w:val="single" w:sz="4" w:space="0" w:color="auto"/>
            </w:tcBorders>
            <w:shd w:val="clear" w:color="auto" w:fill="FFFFFF"/>
            <w:vAlign w:val="center"/>
          </w:tcPr>
          <w:p w14:paraId="3417846B"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14:paraId="053FC82E" w14:textId="77777777" w:rsidR="00F60110" w:rsidRPr="00776AD3" w:rsidRDefault="00F60110" w:rsidP="009635BE">
            <w:pPr>
              <w:pStyle w:val="Other0"/>
              <w:shd w:val="clear" w:color="auto" w:fill="auto"/>
              <w:jc w:val="center"/>
              <w:rPr>
                <w:sz w:val="20"/>
                <w:szCs w:val="20"/>
              </w:rPr>
            </w:pPr>
            <w:r w:rsidRPr="00776AD3">
              <w:rPr>
                <w:rFonts w:eastAsia="Times New Roman"/>
                <w:b/>
                <w:bCs/>
                <w:i w:val="0"/>
                <w:iCs w:val="0"/>
                <w:sz w:val="20"/>
                <w:szCs w:val="20"/>
              </w:rPr>
              <w:t>0</w:t>
            </w:r>
          </w:p>
        </w:tc>
      </w:tr>
    </w:tbl>
    <w:p w14:paraId="44E640FC" w14:textId="77777777" w:rsidR="00F60110" w:rsidRPr="00776AD3" w:rsidRDefault="00F60110" w:rsidP="00F60110">
      <w:pPr>
        <w:rPr>
          <w:rFonts w:ascii="Arial" w:hAnsi="Arial" w:cs="Arial"/>
        </w:rPr>
      </w:pPr>
    </w:p>
    <w:p w14:paraId="0056614B" w14:textId="77777777" w:rsidR="00F60110" w:rsidRPr="00776AD3" w:rsidRDefault="00F60110">
      <w:pPr>
        <w:pStyle w:val="Bodytext60"/>
        <w:shd w:val="clear" w:color="auto" w:fill="auto"/>
        <w:spacing w:after="360" w:line="209" w:lineRule="auto"/>
        <w:ind w:left="1040"/>
        <w:rPr>
          <w:rFonts w:ascii="Arial" w:hAnsi="Arial" w:cs="Arial"/>
        </w:rPr>
      </w:pPr>
    </w:p>
    <w:bookmarkEnd w:id="117"/>
    <w:p w14:paraId="2CE8C24B" w14:textId="77777777" w:rsidR="008F605C" w:rsidRPr="00776AD3" w:rsidRDefault="008F605C">
      <w:pPr>
        <w:spacing w:before="38" w:after="38" w:line="240" w:lineRule="exact"/>
        <w:rPr>
          <w:rFonts w:ascii="Arial" w:hAnsi="Arial" w:cs="Arial"/>
          <w:sz w:val="19"/>
          <w:szCs w:val="19"/>
        </w:rPr>
      </w:pPr>
    </w:p>
    <w:sectPr w:rsidR="008F605C" w:rsidRPr="00776AD3" w:rsidSect="00282A08">
      <w:footerReference w:type="default" r:id="rId7"/>
      <w:pgSz w:w="11900" w:h="16840"/>
      <w:pgMar w:top="1182" w:right="985" w:bottom="1654"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16809" w14:textId="77777777" w:rsidR="00F431AE" w:rsidRDefault="00F431AE">
      <w:r>
        <w:separator/>
      </w:r>
    </w:p>
  </w:endnote>
  <w:endnote w:type="continuationSeparator" w:id="0">
    <w:p w14:paraId="062ADCC0" w14:textId="77777777" w:rsidR="00F431AE" w:rsidRDefault="00F4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BF5C" w14:textId="77777777" w:rsidR="008F1BB7" w:rsidRDefault="008F1BB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1A8EC" w14:textId="77777777" w:rsidR="00F431AE" w:rsidRDefault="00F431AE"/>
  </w:footnote>
  <w:footnote w:type="continuationSeparator" w:id="0">
    <w:p w14:paraId="12CEFF54" w14:textId="77777777" w:rsidR="00F431AE" w:rsidRDefault="00F431A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1AC8"/>
    <w:multiLevelType w:val="multilevel"/>
    <w:tmpl w:val="619C1FE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5A056B"/>
    <w:multiLevelType w:val="multilevel"/>
    <w:tmpl w:val="172EBBCC"/>
    <w:lvl w:ilvl="0">
      <w:start w:val="2"/>
      <w:numFmt w:val="decimal"/>
      <w:lvlText w:val="(%1)"/>
      <w:lvlJc w:val="left"/>
      <w:rPr>
        <w:rFonts w:ascii="Bookman Old Style" w:eastAsia="Times New Roman" w:hAnsi="Bookman Old Style" w:cs="Bookman Old Style"/>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5B06482"/>
    <w:multiLevelType w:val="multilevel"/>
    <w:tmpl w:val="489C1942"/>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A34CE4"/>
    <w:multiLevelType w:val="multilevel"/>
    <w:tmpl w:val="35FA3712"/>
    <w:lvl w:ilvl="0">
      <w:start w:val="1"/>
      <w:numFmt w:val="decimal"/>
      <w:lvlText w:val="(%1)"/>
      <w:lvlJc w:val="left"/>
      <w:rPr>
        <w:rFonts w:ascii="Arial" w:eastAsia="Arial" w:hAnsi="Arial" w:cs="Arial"/>
        <w:b/>
        <w:bCs/>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C90CAE"/>
    <w:multiLevelType w:val="multilevel"/>
    <w:tmpl w:val="231EB934"/>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2828D1"/>
    <w:multiLevelType w:val="multilevel"/>
    <w:tmpl w:val="26781E3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A97E20"/>
    <w:multiLevelType w:val="multilevel"/>
    <w:tmpl w:val="D5B2A946"/>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F14E70"/>
    <w:multiLevelType w:val="hybridMultilevel"/>
    <w:tmpl w:val="A426C5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E01CBF"/>
    <w:multiLevelType w:val="multilevel"/>
    <w:tmpl w:val="1B78251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A30795A"/>
    <w:multiLevelType w:val="multilevel"/>
    <w:tmpl w:val="ADBE0776"/>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B2469A"/>
    <w:multiLevelType w:val="multilevel"/>
    <w:tmpl w:val="ADA8A748"/>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F3F2207"/>
    <w:multiLevelType w:val="multilevel"/>
    <w:tmpl w:val="29D4F37E"/>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134B79"/>
    <w:multiLevelType w:val="multilevel"/>
    <w:tmpl w:val="5D948F9C"/>
    <w:lvl w:ilvl="0">
      <w:start w:val="6"/>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0484177"/>
    <w:multiLevelType w:val="multilevel"/>
    <w:tmpl w:val="5A82A688"/>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2917E36"/>
    <w:multiLevelType w:val="multilevel"/>
    <w:tmpl w:val="634A7E0C"/>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4F24A10"/>
    <w:multiLevelType w:val="multilevel"/>
    <w:tmpl w:val="2306187A"/>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4F24F96"/>
    <w:multiLevelType w:val="multilevel"/>
    <w:tmpl w:val="ED8CD8E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6FD0BF2"/>
    <w:multiLevelType w:val="multilevel"/>
    <w:tmpl w:val="0A1E8252"/>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7973DA3"/>
    <w:multiLevelType w:val="multilevel"/>
    <w:tmpl w:val="909080BA"/>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7F1268C"/>
    <w:multiLevelType w:val="multilevel"/>
    <w:tmpl w:val="2450906A"/>
    <w:lvl w:ilvl="0">
      <w:start w:val="1"/>
      <w:numFmt w:val="decimal"/>
      <w:lvlText w:val="3.%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9481E1A"/>
    <w:multiLevelType w:val="multilevel"/>
    <w:tmpl w:val="E8A6D6D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A2A6C82"/>
    <w:multiLevelType w:val="multilevel"/>
    <w:tmpl w:val="FFAE5ADE"/>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B4908D2"/>
    <w:multiLevelType w:val="multilevel"/>
    <w:tmpl w:val="43C8BCE6"/>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B704723"/>
    <w:multiLevelType w:val="multilevel"/>
    <w:tmpl w:val="8912E9E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C1057DD"/>
    <w:multiLevelType w:val="multilevel"/>
    <w:tmpl w:val="FF1EEAA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CCA31FF"/>
    <w:multiLevelType w:val="multilevel"/>
    <w:tmpl w:val="97309C68"/>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E9E4CC0"/>
    <w:multiLevelType w:val="multilevel"/>
    <w:tmpl w:val="27FC732E"/>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EC068E7"/>
    <w:multiLevelType w:val="multilevel"/>
    <w:tmpl w:val="68CCDBC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05B722C"/>
    <w:multiLevelType w:val="multilevel"/>
    <w:tmpl w:val="A70276BA"/>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2292939"/>
    <w:multiLevelType w:val="multilevel"/>
    <w:tmpl w:val="5E44B1E6"/>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2B9430C"/>
    <w:multiLevelType w:val="multilevel"/>
    <w:tmpl w:val="D5F4A34C"/>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39B27EC"/>
    <w:multiLevelType w:val="multilevel"/>
    <w:tmpl w:val="845E8CC0"/>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3A81A99"/>
    <w:multiLevelType w:val="multilevel"/>
    <w:tmpl w:val="1D64C8CA"/>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4977881"/>
    <w:multiLevelType w:val="multilevel"/>
    <w:tmpl w:val="9802ED14"/>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6CA43FA"/>
    <w:multiLevelType w:val="multilevel"/>
    <w:tmpl w:val="389C068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73E3A94"/>
    <w:multiLevelType w:val="multilevel"/>
    <w:tmpl w:val="FB2C7D44"/>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8655D30"/>
    <w:multiLevelType w:val="multilevel"/>
    <w:tmpl w:val="7A34B550"/>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97C44F4"/>
    <w:multiLevelType w:val="multilevel"/>
    <w:tmpl w:val="F1446C66"/>
    <w:lvl w:ilvl="0">
      <w:start w:val="1"/>
      <w:numFmt w:val="bullet"/>
      <w:lvlText w:val="-"/>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9E9148F"/>
    <w:multiLevelType w:val="multilevel"/>
    <w:tmpl w:val="C908D2BA"/>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A3D1035"/>
    <w:multiLevelType w:val="multilevel"/>
    <w:tmpl w:val="065AF558"/>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A43114F"/>
    <w:multiLevelType w:val="multilevel"/>
    <w:tmpl w:val="48D8E8D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AC15F74"/>
    <w:multiLevelType w:val="multilevel"/>
    <w:tmpl w:val="762AA70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B2564CD"/>
    <w:multiLevelType w:val="multilevel"/>
    <w:tmpl w:val="94B8E87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CCE053A"/>
    <w:multiLevelType w:val="multilevel"/>
    <w:tmpl w:val="5056636E"/>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DB82241"/>
    <w:multiLevelType w:val="multilevel"/>
    <w:tmpl w:val="7E38C4AE"/>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E856775"/>
    <w:multiLevelType w:val="multilevel"/>
    <w:tmpl w:val="A5264EDC"/>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EB8762A"/>
    <w:multiLevelType w:val="multilevel"/>
    <w:tmpl w:val="D722E574"/>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F9359F2"/>
    <w:multiLevelType w:val="multilevel"/>
    <w:tmpl w:val="C74C5F02"/>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2D6079E"/>
    <w:multiLevelType w:val="multilevel"/>
    <w:tmpl w:val="E55CAC96"/>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3AA351D"/>
    <w:multiLevelType w:val="multilevel"/>
    <w:tmpl w:val="C802AFAC"/>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5BC36C1"/>
    <w:multiLevelType w:val="multilevel"/>
    <w:tmpl w:val="B1DCC4A0"/>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5EA0A89"/>
    <w:multiLevelType w:val="multilevel"/>
    <w:tmpl w:val="B58659A4"/>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92D3BFB"/>
    <w:multiLevelType w:val="multilevel"/>
    <w:tmpl w:val="8406719C"/>
    <w:lvl w:ilvl="0">
      <w:start w:val="1"/>
      <w:numFmt w:val="decimal"/>
      <w:lvlText w:val="(%1)"/>
      <w:lvlJc w:val="left"/>
      <w:rPr>
        <w:rFonts w:ascii="Arial" w:eastAsia="Arial" w:hAnsi="Arial" w:cs="Arial"/>
        <w:b/>
        <w:bCs/>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B1A137E"/>
    <w:multiLevelType w:val="multilevel"/>
    <w:tmpl w:val="017C32E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BF2032B"/>
    <w:multiLevelType w:val="multilevel"/>
    <w:tmpl w:val="85EC3362"/>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CB51CEB"/>
    <w:multiLevelType w:val="multilevel"/>
    <w:tmpl w:val="4D647D3C"/>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E102D29"/>
    <w:multiLevelType w:val="multilevel"/>
    <w:tmpl w:val="7250C3F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ED76F54"/>
    <w:multiLevelType w:val="multilevel"/>
    <w:tmpl w:val="74C4EE6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EDC4A82"/>
    <w:multiLevelType w:val="multilevel"/>
    <w:tmpl w:val="30C8C5C8"/>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09D0648"/>
    <w:multiLevelType w:val="multilevel"/>
    <w:tmpl w:val="6526DC54"/>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0C455E7"/>
    <w:multiLevelType w:val="multilevel"/>
    <w:tmpl w:val="9830E3A4"/>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0EF4198"/>
    <w:multiLevelType w:val="multilevel"/>
    <w:tmpl w:val="2FC63F8C"/>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1FF0457"/>
    <w:multiLevelType w:val="multilevel"/>
    <w:tmpl w:val="35A436AC"/>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2C12F04"/>
    <w:multiLevelType w:val="multilevel"/>
    <w:tmpl w:val="C5A25CA8"/>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38923FF"/>
    <w:multiLevelType w:val="multilevel"/>
    <w:tmpl w:val="4F4CA21C"/>
    <w:lvl w:ilvl="0">
      <w:start w:val="2"/>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48903A0"/>
    <w:multiLevelType w:val="multilevel"/>
    <w:tmpl w:val="9C10BEB0"/>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4E00498"/>
    <w:multiLevelType w:val="multilevel"/>
    <w:tmpl w:val="E35E40F8"/>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5D665D0"/>
    <w:multiLevelType w:val="multilevel"/>
    <w:tmpl w:val="380EBC78"/>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7554A47"/>
    <w:multiLevelType w:val="multilevel"/>
    <w:tmpl w:val="98D819D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7803FCE"/>
    <w:multiLevelType w:val="multilevel"/>
    <w:tmpl w:val="061A6C0A"/>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AB13BBA"/>
    <w:multiLevelType w:val="multilevel"/>
    <w:tmpl w:val="0EC87190"/>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E432564"/>
    <w:multiLevelType w:val="multilevel"/>
    <w:tmpl w:val="7304E354"/>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E98717E"/>
    <w:multiLevelType w:val="multilevel"/>
    <w:tmpl w:val="7D48C008"/>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1451C66"/>
    <w:multiLevelType w:val="multilevel"/>
    <w:tmpl w:val="5C4400A2"/>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1685392"/>
    <w:multiLevelType w:val="multilevel"/>
    <w:tmpl w:val="877E6FAA"/>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1EF13BC"/>
    <w:multiLevelType w:val="multilevel"/>
    <w:tmpl w:val="B25AB42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39D6FE7"/>
    <w:multiLevelType w:val="multilevel"/>
    <w:tmpl w:val="66486554"/>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3B168F3"/>
    <w:multiLevelType w:val="multilevel"/>
    <w:tmpl w:val="1ACAFADE"/>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4760CE3"/>
    <w:multiLevelType w:val="multilevel"/>
    <w:tmpl w:val="364A1C7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53105C2"/>
    <w:multiLevelType w:val="multilevel"/>
    <w:tmpl w:val="34B69D2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5AD0C35"/>
    <w:multiLevelType w:val="multilevel"/>
    <w:tmpl w:val="2270A588"/>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6CD4857"/>
    <w:multiLevelType w:val="multilevel"/>
    <w:tmpl w:val="D1880760"/>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8AD2710"/>
    <w:multiLevelType w:val="multilevel"/>
    <w:tmpl w:val="9EB876C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9B82A5B"/>
    <w:multiLevelType w:val="multilevel"/>
    <w:tmpl w:val="1D7443C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ABB7683"/>
    <w:multiLevelType w:val="multilevel"/>
    <w:tmpl w:val="916C847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B092A1F"/>
    <w:multiLevelType w:val="multilevel"/>
    <w:tmpl w:val="1F6011A6"/>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BDE1AD7"/>
    <w:multiLevelType w:val="multilevel"/>
    <w:tmpl w:val="B9FA1ECC"/>
    <w:lvl w:ilvl="0">
      <w:start w:val="1"/>
      <w:numFmt w:val="bullet"/>
      <w:lvlText w:val="-"/>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CC9664B"/>
    <w:multiLevelType w:val="multilevel"/>
    <w:tmpl w:val="20A23A5C"/>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DA84260"/>
    <w:multiLevelType w:val="multilevel"/>
    <w:tmpl w:val="5D24A30A"/>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ED738E9"/>
    <w:multiLevelType w:val="multilevel"/>
    <w:tmpl w:val="03A405B8"/>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F620321"/>
    <w:multiLevelType w:val="multilevel"/>
    <w:tmpl w:val="64F234A0"/>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FD70453"/>
    <w:multiLevelType w:val="multilevel"/>
    <w:tmpl w:val="442EF584"/>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FD9404E"/>
    <w:multiLevelType w:val="multilevel"/>
    <w:tmpl w:val="4AE255A0"/>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0863A88"/>
    <w:multiLevelType w:val="multilevel"/>
    <w:tmpl w:val="7FA445C4"/>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10432F3"/>
    <w:multiLevelType w:val="multilevel"/>
    <w:tmpl w:val="A0242000"/>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4CC2CCA"/>
    <w:multiLevelType w:val="multilevel"/>
    <w:tmpl w:val="E49CE670"/>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65B7963"/>
    <w:multiLevelType w:val="multilevel"/>
    <w:tmpl w:val="54909D68"/>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713213D"/>
    <w:multiLevelType w:val="multilevel"/>
    <w:tmpl w:val="BC44F98A"/>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80E1B89"/>
    <w:multiLevelType w:val="multilevel"/>
    <w:tmpl w:val="3D76677C"/>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82C3FE1"/>
    <w:multiLevelType w:val="multilevel"/>
    <w:tmpl w:val="ADD2E200"/>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D0110F6"/>
    <w:multiLevelType w:val="multilevel"/>
    <w:tmpl w:val="BF2A45F6"/>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D6B7DB1"/>
    <w:multiLevelType w:val="multilevel"/>
    <w:tmpl w:val="8E54BAB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EE21BD6"/>
    <w:multiLevelType w:val="multilevel"/>
    <w:tmpl w:val="434ADD7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F7D5DDC"/>
    <w:multiLevelType w:val="multilevel"/>
    <w:tmpl w:val="1DA46760"/>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0274CD2"/>
    <w:multiLevelType w:val="multilevel"/>
    <w:tmpl w:val="AE0806C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0EE1B94"/>
    <w:multiLevelType w:val="multilevel"/>
    <w:tmpl w:val="5EFEC09C"/>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11F011A"/>
    <w:multiLevelType w:val="multilevel"/>
    <w:tmpl w:val="D60C3430"/>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1D71D0F"/>
    <w:multiLevelType w:val="multilevel"/>
    <w:tmpl w:val="11404338"/>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23479F3"/>
    <w:multiLevelType w:val="multilevel"/>
    <w:tmpl w:val="761A4DB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282248B"/>
    <w:multiLevelType w:val="multilevel"/>
    <w:tmpl w:val="592086D8"/>
    <w:lvl w:ilvl="0">
      <w:start w:val="1"/>
      <w:numFmt w:val="decimal"/>
      <w:lvlText w:val="(%1)"/>
      <w:lvlJc w:val="left"/>
      <w:rPr>
        <w:rFonts w:ascii="Arial" w:eastAsia="Arial" w:hAnsi="Arial" w:cs="Arial"/>
        <w:b/>
        <w:bCs/>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5384739"/>
    <w:multiLevelType w:val="multilevel"/>
    <w:tmpl w:val="284C66AE"/>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89A06F4"/>
    <w:multiLevelType w:val="multilevel"/>
    <w:tmpl w:val="BEE60A8E"/>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8A35D2F"/>
    <w:multiLevelType w:val="multilevel"/>
    <w:tmpl w:val="2AC2E086"/>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B860DE3"/>
    <w:multiLevelType w:val="multilevel"/>
    <w:tmpl w:val="0038ACFA"/>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BD90127"/>
    <w:multiLevelType w:val="multilevel"/>
    <w:tmpl w:val="E6F02074"/>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C06533D"/>
    <w:multiLevelType w:val="multilevel"/>
    <w:tmpl w:val="22520B32"/>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C4406AA"/>
    <w:multiLevelType w:val="multilevel"/>
    <w:tmpl w:val="91F0427C"/>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D807099"/>
    <w:multiLevelType w:val="multilevel"/>
    <w:tmpl w:val="CFCC406E"/>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E5B2B35"/>
    <w:multiLevelType w:val="multilevel"/>
    <w:tmpl w:val="865261E6"/>
    <w:lvl w:ilvl="0">
      <w:start w:val="1"/>
      <w:numFmt w:val="decimal"/>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F745463"/>
    <w:multiLevelType w:val="multilevel"/>
    <w:tmpl w:val="5BC4E212"/>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4"/>
  </w:num>
  <w:num w:numId="2">
    <w:abstractNumId w:val="88"/>
  </w:num>
  <w:num w:numId="3">
    <w:abstractNumId w:val="19"/>
  </w:num>
  <w:num w:numId="4">
    <w:abstractNumId w:val="86"/>
  </w:num>
  <w:num w:numId="5">
    <w:abstractNumId w:val="100"/>
  </w:num>
  <w:num w:numId="6">
    <w:abstractNumId w:val="63"/>
  </w:num>
  <w:num w:numId="7">
    <w:abstractNumId w:val="15"/>
  </w:num>
  <w:num w:numId="8">
    <w:abstractNumId w:val="32"/>
  </w:num>
  <w:num w:numId="9">
    <w:abstractNumId w:val="54"/>
  </w:num>
  <w:num w:numId="10">
    <w:abstractNumId w:val="71"/>
  </w:num>
  <w:num w:numId="11">
    <w:abstractNumId w:val="72"/>
  </w:num>
  <w:num w:numId="12">
    <w:abstractNumId w:val="57"/>
  </w:num>
  <w:num w:numId="13">
    <w:abstractNumId w:val="41"/>
  </w:num>
  <w:num w:numId="14">
    <w:abstractNumId w:val="56"/>
  </w:num>
  <w:num w:numId="15">
    <w:abstractNumId w:val="69"/>
  </w:num>
  <w:num w:numId="16">
    <w:abstractNumId w:val="27"/>
  </w:num>
  <w:num w:numId="17">
    <w:abstractNumId w:val="21"/>
  </w:num>
  <w:num w:numId="18">
    <w:abstractNumId w:val="48"/>
  </w:num>
  <w:num w:numId="19">
    <w:abstractNumId w:val="67"/>
  </w:num>
  <w:num w:numId="20">
    <w:abstractNumId w:val="118"/>
  </w:num>
  <w:num w:numId="21">
    <w:abstractNumId w:val="34"/>
  </w:num>
  <w:num w:numId="22">
    <w:abstractNumId w:val="89"/>
  </w:num>
  <w:num w:numId="23">
    <w:abstractNumId w:val="103"/>
  </w:num>
  <w:num w:numId="24">
    <w:abstractNumId w:val="43"/>
  </w:num>
  <w:num w:numId="25">
    <w:abstractNumId w:val="112"/>
  </w:num>
  <w:num w:numId="26">
    <w:abstractNumId w:val="115"/>
  </w:num>
  <w:num w:numId="27">
    <w:abstractNumId w:val="117"/>
  </w:num>
  <w:num w:numId="28">
    <w:abstractNumId w:val="10"/>
  </w:num>
  <w:num w:numId="29">
    <w:abstractNumId w:val="106"/>
  </w:num>
  <w:num w:numId="30">
    <w:abstractNumId w:val="74"/>
  </w:num>
  <w:num w:numId="31">
    <w:abstractNumId w:val="40"/>
  </w:num>
  <w:num w:numId="32">
    <w:abstractNumId w:val="49"/>
  </w:num>
  <w:num w:numId="33">
    <w:abstractNumId w:val="4"/>
  </w:num>
  <w:num w:numId="34">
    <w:abstractNumId w:val="66"/>
  </w:num>
  <w:num w:numId="35">
    <w:abstractNumId w:val="98"/>
  </w:num>
  <w:num w:numId="36">
    <w:abstractNumId w:val="65"/>
  </w:num>
  <w:num w:numId="37">
    <w:abstractNumId w:val="5"/>
  </w:num>
  <w:num w:numId="38">
    <w:abstractNumId w:val="95"/>
  </w:num>
  <w:num w:numId="39">
    <w:abstractNumId w:val="8"/>
  </w:num>
  <w:num w:numId="40">
    <w:abstractNumId w:val="50"/>
  </w:num>
  <w:num w:numId="41">
    <w:abstractNumId w:val="91"/>
  </w:num>
  <w:num w:numId="42">
    <w:abstractNumId w:val="52"/>
  </w:num>
  <w:num w:numId="43">
    <w:abstractNumId w:val="109"/>
  </w:num>
  <w:num w:numId="44">
    <w:abstractNumId w:val="70"/>
  </w:num>
  <w:num w:numId="45">
    <w:abstractNumId w:val="9"/>
  </w:num>
  <w:num w:numId="46">
    <w:abstractNumId w:val="79"/>
  </w:num>
  <w:num w:numId="47">
    <w:abstractNumId w:val="38"/>
  </w:num>
  <w:num w:numId="48">
    <w:abstractNumId w:val="108"/>
  </w:num>
  <w:num w:numId="49">
    <w:abstractNumId w:val="111"/>
  </w:num>
  <w:num w:numId="50">
    <w:abstractNumId w:val="33"/>
  </w:num>
  <w:num w:numId="51">
    <w:abstractNumId w:val="76"/>
  </w:num>
  <w:num w:numId="52">
    <w:abstractNumId w:val="75"/>
  </w:num>
  <w:num w:numId="53">
    <w:abstractNumId w:val="6"/>
  </w:num>
  <w:num w:numId="54">
    <w:abstractNumId w:val="55"/>
  </w:num>
  <w:num w:numId="55">
    <w:abstractNumId w:val="110"/>
  </w:num>
  <w:num w:numId="56">
    <w:abstractNumId w:val="77"/>
  </w:num>
  <w:num w:numId="57">
    <w:abstractNumId w:val="81"/>
  </w:num>
  <w:num w:numId="58">
    <w:abstractNumId w:val="25"/>
  </w:num>
  <w:num w:numId="59">
    <w:abstractNumId w:val="90"/>
  </w:num>
  <w:num w:numId="60">
    <w:abstractNumId w:val="29"/>
  </w:num>
  <w:num w:numId="61">
    <w:abstractNumId w:val="47"/>
  </w:num>
  <w:num w:numId="62">
    <w:abstractNumId w:val="45"/>
  </w:num>
  <w:num w:numId="63">
    <w:abstractNumId w:val="104"/>
  </w:num>
  <w:num w:numId="64">
    <w:abstractNumId w:val="36"/>
  </w:num>
  <w:num w:numId="65">
    <w:abstractNumId w:val="31"/>
  </w:num>
  <w:num w:numId="66">
    <w:abstractNumId w:val="3"/>
  </w:num>
  <w:num w:numId="67">
    <w:abstractNumId w:val="16"/>
  </w:num>
  <w:num w:numId="68">
    <w:abstractNumId w:val="80"/>
  </w:num>
  <w:num w:numId="69">
    <w:abstractNumId w:val="99"/>
  </w:num>
  <w:num w:numId="70">
    <w:abstractNumId w:val="94"/>
  </w:num>
  <w:num w:numId="71">
    <w:abstractNumId w:val="107"/>
  </w:num>
  <w:num w:numId="72">
    <w:abstractNumId w:val="13"/>
  </w:num>
  <w:num w:numId="73">
    <w:abstractNumId w:val="14"/>
  </w:num>
  <w:num w:numId="74">
    <w:abstractNumId w:val="23"/>
  </w:num>
  <w:num w:numId="75">
    <w:abstractNumId w:val="101"/>
  </w:num>
  <w:num w:numId="76">
    <w:abstractNumId w:val="59"/>
  </w:num>
  <w:num w:numId="77">
    <w:abstractNumId w:val="26"/>
  </w:num>
  <w:num w:numId="78">
    <w:abstractNumId w:val="28"/>
  </w:num>
  <w:num w:numId="79">
    <w:abstractNumId w:val="20"/>
  </w:num>
  <w:num w:numId="80">
    <w:abstractNumId w:val="96"/>
  </w:num>
  <w:num w:numId="81">
    <w:abstractNumId w:val="30"/>
  </w:num>
  <w:num w:numId="82">
    <w:abstractNumId w:val="22"/>
  </w:num>
  <w:num w:numId="83">
    <w:abstractNumId w:val="44"/>
  </w:num>
  <w:num w:numId="84">
    <w:abstractNumId w:val="113"/>
  </w:num>
  <w:num w:numId="85">
    <w:abstractNumId w:val="53"/>
  </w:num>
  <w:num w:numId="86">
    <w:abstractNumId w:val="58"/>
  </w:num>
  <w:num w:numId="87">
    <w:abstractNumId w:val="18"/>
  </w:num>
  <w:num w:numId="88">
    <w:abstractNumId w:val="119"/>
  </w:num>
  <w:num w:numId="89">
    <w:abstractNumId w:val="46"/>
  </w:num>
  <w:num w:numId="90">
    <w:abstractNumId w:val="24"/>
  </w:num>
  <w:num w:numId="91">
    <w:abstractNumId w:val="73"/>
  </w:num>
  <w:num w:numId="92">
    <w:abstractNumId w:val="68"/>
  </w:num>
  <w:num w:numId="93">
    <w:abstractNumId w:val="87"/>
  </w:num>
  <w:num w:numId="94">
    <w:abstractNumId w:val="35"/>
  </w:num>
  <w:num w:numId="95">
    <w:abstractNumId w:val="114"/>
  </w:num>
  <w:num w:numId="96">
    <w:abstractNumId w:val="60"/>
  </w:num>
  <w:num w:numId="97">
    <w:abstractNumId w:val="78"/>
  </w:num>
  <w:num w:numId="98">
    <w:abstractNumId w:val="42"/>
  </w:num>
  <w:num w:numId="99">
    <w:abstractNumId w:val="83"/>
  </w:num>
  <w:num w:numId="100">
    <w:abstractNumId w:val="61"/>
  </w:num>
  <w:num w:numId="101">
    <w:abstractNumId w:val="17"/>
  </w:num>
  <w:num w:numId="102">
    <w:abstractNumId w:val="0"/>
  </w:num>
  <w:num w:numId="103">
    <w:abstractNumId w:val="12"/>
  </w:num>
  <w:num w:numId="104">
    <w:abstractNumId w:val="85"/>
  </w:num>
  <w:num w:numId="105">
    <w:abstractNumId w:val="39"/>
  </w:num>
  <w:num w:numId="106">
    <w:abstractNumId w:val="116"/>
  </w:num>
  <w:num w:numId="107">
    <w:abstractNumId w:val="105"/>
  </w:num>
  <w:num w:numId="108">
    <w:abstractNumId w:val="84"/>
  </w:num>
  <w:num w:numId="109">
    <w:abstractNumId w:val="2"/>
  </w:num>
  <w:num w:numId="110">
    <w:abstractNumId w:val="51"/>
  </w:num>
  <w:num w:numId="111">
    <w:abstractNumId w:val="62"/>
  </w:num>
  <w:num w:numId="112">
    <w:abstractNumId w:val="82"/>
  </w:num>
  <w:num w:numId="113">
    <w:abstractNumId w:val="37"/>
  </w:num>
  <w:num w:numId="114">
    <w:abstractNumId w:val="11"/>
  </w:num>
  <w:num w:numId="115">
    <w:abstractNumId w:val="102"/>
  </w:num>
  <w:num w:numId="116">
    <w:abstractNumId w:val="97"/>
  </w:num>
  <w:num w:numId="117">
    <w:abstractNumId w:val="93"/>
  </w:num>
  <w:num w:numId="118">
    <w:abstractNumId w:val="92"/>
  </w:num>
  <w:num w:numId="119">
    <w:abstractNumId w:val="1"/>
  </w:num>
  <w:num w:numId="120">
    <w:abstractNumId w:val="7"/>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05C"/>
    <w:rsid w:val="000E5658"/>
    <w:rsid w:val="000F7FD3"/>
    <w:rsid w:val="00106C7F"/>
    <w:rsid w:val="0012523D"/>
    <w:rsid w:val="00185EFE"/>
    <w:rsid w:val="00220499"/>
    <w:rsid w:val="00282A08"/>
    <w:rsid w:val="002E141A"/>
    <w:rsid w:val="00330120"/>
    <w:rsid w:val="003E24BA"/>
    <w:rsid w:val="003F05B6"/>
    <w:rsid w:val="003F7084"/>
    <w:rsid w:val="004B0863"/>
    <w:rsid w:val="00550C18"/>
    <w:rsid w:val="005D3263"/>
    <w:rsid w:val="00675F3C"/>
    <w:rsid w:val="00740973"/>
    <w:rsid w:val="00754B52"/>
    <w:rsid w:val="00767418"/>
    <w:rsid w:val="00776AD3"/>
    <w:rsid w:val="00784E2E"/>
    <w:rsid w:val="00894970"/>
    <w:rsid w:val="008F1BB7"/>
    <w:rsid w:val="008F605C"/>
    <w:rsid w:val="00986E59"/>
    <w:rsid w:val="009F0568"/>
    <w:rsid w:val="00AB120C"/>
    <w:rsid w:val="00AB5CA3"/>
    <w:rsid w:val="00AC4187"/>
    <w:rsid w:val="00AD235C"/>
    <w:rsid w:val="00AD77E9"/>
    <w:rsid w:val="00B50EDD"/>
    <w:rsid w:val="00BE5289"/>
    <w:rsid w:val="00C668B7"/>
    <w:rsid w:val="00C76FC1"/>
    <w:rsid w:val="00CD2E12"/>
    <w:rsid w:val="00D0711C"/>
    <w:rsid w:val="00E22B6D"/>
    <w:rsid w:val="00E4488B"/>
    <w:rsid w:val="00E77552"/>
    <w:rsid w:val="00EA0978"/>
    <w:rsid w:val="00F14469"/>
    <w:rsid w:val="00F34592"/>
    <w:rsid w:val="00F431AE"/>
    <w:rsid w:val="00F60110"/>
    <w:rsid w:val="00F64EE1"/>
    <w:rsid w:val="00F65960"/>
    <w:rsid w:val="00F949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ECBA0"/>
  <w15:docId w15:val="{8A0568DC-40E7-4FD4-98A6-E47BE545F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Pr>
      <w:rFonts w:ascii="Times New Roman" w:eastAsia="Times New Roman" w:hAnsi="Times New Roman" w:cs="Times New Roman"/>
      <w:b/>
      <w:bCs/>
      <w:i w:val="0"/>
      <w:iCs w:val="0"/>
      <w:smallCaps w:val="0"/>
      <w:strike w:val="0"/>
      <w:sz w:val="28"/>
      <w:szCs w:val="28"/>
      <w:u w:val="none"/>
    </w:rPr>
  </w:style>
  <w:style w:type="character" w:customStyle="1" w:styleId="BodyTextChar">
    <w:name w:val="Body Text Char"/>
    <w:basedOn w:val="DefaultParagraphFont"/>
    <w:link w:val="BodyText"/>
    <w:rPr>
      <w:rFonts w:ascii="Arial" w:eastAsia="Arial" w:hAnsi="Arial" w:cs="Arial"/>
      <w:b w:val="0"/>
      <w:bCs w:val="0"/>
      <w:i/>
      <w:iCs/>
      <w:smallCaps w:val="0"/>
      <w:strike w:val="0"/>
      <w:sz w:val="22"/>
      <w:szCs w:val="22"/>
      <w:u w:val="none"/>
    </w:rPr>
  </w:style>
  <w:style w:type="character" w:customStyle="1" w:styleId="Heading1">
    <w:name w:val="Heading #1_"/>
    <w:basedOn w:val="DefaultParagraphFont"/>
    <w:link w:val="Heading10"/>
    <w:rPr>
      <w:rFonts w:ascii="Arial" w:eastAsia="Arial" w:hAnsi="Arial" w:cs="Arial"/>
      <w:b/>
      <w:bCs/>
      <w:i/>
      <w:iCs/>
      <w:smallCaps w:val="0"/>
      <w:strike w:val="0"/>
      <w:sz w:val="22"/>
      <w:szCs w:val="22"/>
      <w:u w:val="none"/>
      <w:lang w:val="en-US" w:eastAsia="en-US" w:bidi="en-US"/>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lang w:val="en-US" w:eastAsia="en-US" w:bidi="en-US"/>
    </w:rPr>
  </w:style>
  <w:style w:type="character" w:customStyle="1" w:styleId="Bodytext6">
    <w:name w:val="Body text (6)_"/>
    <w:basedOn w:val="DefaultParagraphFont"/>
    <w:link w:val="Bodytext60"/>
    <w:rPr>
      <w:rFonts w:ascii="Times New Roman" w:eastAsia="Times New Roman" w:hAnsi="Times New Roman" w:cs="Times New Roman"/>
      <w:b w:val="0"/>
      <w:bCs w:val="0"/>
      <w:i/>
      <w:iCs/>
      <w:smallCaps w:val="0"/>
      <w:strike w:val="0"/>
      <w:sz w:val="19"/>
      <w:szCs w:val="19"/>
      <w:u w:val="none"/>
    </w:rPr>
  </w:style>
  <w:style w:type="character" w:customStyle="1" w:styleId="Other">
    <w:name w:val="Other_"/>
    <w:basedOn w:val="DefaultParagraphFont"/>
    <w:link w:val="Other0"/>
    <w:rPr>
      <w:rFonts w:ascii="Arial" w:eastAsia="Arial" w:hAnsi="Arial" w:cs="Arial"/>
      <w:b w:val="0"/>
      <w:bCs w:val="0"/>
      <w:i/>
      <w:iCs/>
      <w:smallCaps w:val="0"/>
      <w:strike w:val="0"/>
      <w:sz w:val="22"/>
      <w:szCs w:val="22"/>
      <w:u w:val="none"/>
    </w:rPr>
  </w:style>
  <w:style w:type="character" w:customStyle="1" w:styleId="Bodytext5">
    <w:name w:val="Body text (5)_"/>
    <w:basedOn w:val="DefaultParagraphFont"/>
    <w:link w:val="Bodytext50"/>
    <w:rPr>
      <w:rFonts w:ascii="Calibri" w:eastAsia="Calibri" w:hAnsi="Calibri" w:cs="Calibri"/>
      <w:b w:val="0"/>
      <w:bCs w:val="0"/>
      <w:i w:val="0"/>
      <w:iCs w:val="0"/>
      <w:smallCaps w:val="0"/>
      <w:strike w:val="0"/>
      <w:sz w:val="20"/>
      <w:szCs w:val="20"/>
      <w:u w:val="none"/>
    </w:rPr>
  </w:style>
  <w:style w:type="paragraph" w:customStyle="1" w:styleId="Bodytext20">
    <w:name w:val="Body text (2)"/>
    <w:basedOn w:val="Normal"/>
    <w:link w:val="Bodytext2"/>
    <w:pPr>
      <w:shd w:val="clear" w:color="auto" w:fill="FFFFFF"/>
      <w:spacing w:before="3880" w:line="257" w:lineRule="auto"/>
      <w:ind w:left="120"/>
      <w:jc w:val="center"/>
    </w:pPr>
    <w:rPr>
      <w:rFonts w:ascii="Times New Roman" w:eastAsia="Times New Roman" w:hAnsi="Times New Roman" w:cs="Times New Roman"/>
      <w:b/>
      <w:bCs/>
      <w:sz w:val="28"/>
      <w:szCs w:val="28"/>
    </w:rPr>
  </w:style>
  <w:style w:type="paragraph" w:styleId="BodyText">
    <w:name w:val="Body Text"/>
    <w:basedOn w:val="Normal"/>
    <w:link w:val="BodyTextChar"/>
    <w:qFormat/>
    <w:pPr>
      <w:shd w:val="clear" w:color="auto" w:fill="FFFFFF"/>
      <w:jc w:val="both"/>
    </w:pPr>
    <w:rPr>
      <w:rFonts w:ascii="Arial" w:eastAsia="Arial" w:hAnsi="Arial" w:cs="Arial"/>
      <w:i/>
      <w:iCs/>
      <w:sz w:val="22"/>
      <w:szCs w:val="22"/>
    </w:rPr>
  </w:style>
  <w:style w:type="paragraph" w:customStyle="1" w:styleId="Heading10">
    <w:name w:val="Heading #1"/>
    <w:basedOn w:val="Normal"/>
    <w:link w:val="Heading1"/>
    <w:pPr>
      <w:shd w:val="clear" w:color="auto" w:fill="FFFFFF"/>
      <w:spacing w:after="240"/>
      <w:ind w:left="680" w:firstLine="20"/>
      <w:outlineLvl w:val="0"/>
    </w:pPr>
    <w:rPr>
      <w:rFonts w:ascii="Arial" w:eastAsia="Arial" w:hAnsi="Arial" w:cs="Arial"/>
      <w:b/>
      <w:bCs/>
      <w:i/>
      <w:iCs/>
      <w:sz w:val="22"/>
      <w:szCs w:val="22"/>
      <w:lang w:val="en-US" w:eastAsia="en-US" w:bidi="en-US"/>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lang w:val="en-US" w:eastAsia="en-US" w:bidi="en-US"/>
    </w:rPr>
  </w:style>
  <w:style w:type="paragraph" w:customStyle="1" w:styleId="Bodytext60">
    <w:name w:val="Body text (6)"/>
    <w:basedOn w:val="Normal"/>
    <w:link w:val="Bodytext6"/>
    <w:pPr>
      <w:shd w:val="clear" w:color="auto" w:fill="FFFFFF"/>
      <w:spacing w:after="180" w:line="223" w:lineRule="auto"/>
      <w:ind w:left="1980"/>
    </w:pPr>
    <w:rPr>
      <w:rFonts w:ascii="Times New Roman" w:eastAsia="Times New Roman" w:hAnsi="Times New Roman" w:cs="Times New Roman"/>
      <w:i/>
      <w:iCs/>
      <w:sz w:val="19"/>
      <w:szCs w:val="19"/>
    </w:rPr>
  </w:style>
  <w:style w:type="paragraph" w:customStyle="1" w:styleId="Other0">
    <w:name w:val="Other"/>
    <w:basedOn w:val="Normal"/>
    <w:link w:val="Other"/>
    <w:pPr>
      <w:shd w:val="clear" w:color="auto" w:fill="FFFFFF"/>
      <w:jc w:val="both"/>
    </w:pPr>
    <w:rPr>
      <w:rFonts w:ascii="Arial" w:eastAsia="Arial" w:hAnsi="Arial" w:cs="Arial"/>
      <w:i/>
      <w:iCs/>
      <w:sz w:val="22"/>
      <w:szCs w:val="22"/>
    </w:rPr>
  </w:style>
  <w:style w:type="paragraph" w:customStyle="1" w:styleId="Bodytext50">
    <w:name w:val="Body text (5)"/>
    <w:basedOn w:val="Normal"/>
    <w:link w:val="Bodytext5"/>
    <w:pPr>
      <w:shd w:val="clear" w:color="auto" w:fill="FFFFFF"/>
      <w:spacing w:after="260"/>
      <w:ind w:left="520" w:right="60"/>
      <w:jc w:val="center"/>
    </w:pPr>
    <w:rPr>
      <w:rFonts w:ascii="Calibri" w:eastAsia="Calibri" w:hAnsi="Calibri" w:cs="Calibri"/>
      <w:sz w:val="20"/>
      <w:szCs w:val="20"/>
    </w:rPr>
  </w:style>
  <w:style w:type="character" w:customStyle="1" w:styleId="Bodytext0">
    <w:name w:val="Body text_"/>
    <w:basedOn w:val="DefaultParagraphFont"/>
    <w:link w:val="BodyText1"/>
    <w:uiPriority w:val="99"/>
    <w:locked/>
    <w:rsid w:val="00754B52"/>
    <w:rPr>
      <w:rFonts w:ascii="Bookman Old Style" w:eastAsia="Times New Roman" w:hAnsi="Bookman Old Style" w:cs="Bookman Old Style"/>
      <w:sz w:val="18"/>
      <w:szCs w:val="18"/>
      <w:shd w:val="clear" w:color="auto" w:fill="FFFFFF"/>
    </w:rPr>
  </w:style>
  <w:style w:type="paragraph" w:customStyle="1" w:styleId="BodyText1">
    <w:name w:val="Body Text1"/>
    <w:basedOn w:val="Normal"/>
    <w:link w:val="Bodytext0"/>
    <w:uiPriority w:val="99"/>
    <w:rsid w:val="00754B52"/>
    <w:pPr>
      <w:shd w:val="clear" w:color="auto" w:fill="FFFFFF"/>
      <w:spacing w:line="227" w:lineRule="exact"/>
      <w:ind w:hanging="340"/>
      <w:jc w:val="both"/>
    </w:pPr>
    <w:rPr>
      <w:rFonts w:ascii="Bookman Old Style" w:eastAsia="Times New Roman" w:hAnsi="Bookman Old Style" w:cs="Bookman Old Style"/>
      <w:color w:val="auto"/>
      <w:sz w:val="18"/>
      <w:szCs w:val="18"/>
    </w:rPr>
  </w:style>
  <w:style w:type="paragraph" w:styleId="ListParagraph">
    <w:name w:val="List Paragraph"/>
    <w:basedOn w:val="Normal"/>
    <w:uiPriority w:val="34"/>
    <w:qFormat/>
    <w:rsid w:val="003F7084"/>
    <w:pPr>
      <w:ind w:left="720"/>
      <w:contextualSpacing/>
    </w:pPr>
  </w:style>
  <w:style w:type="character" w:customStyle="1" w:styleId="Bodytext65pt">
    <w:name w:val="Body text + 6.5 pt"/>
    <w:aliases w:val="Italic,Spacing 0 pt"/>
    <w:basedOn w:val="Bodytext0"/>
    <w:uiPriority w:val="99"/>
    <w:rsid w:val="00330120"/>
    <w:rPr>
      <w:rFonts w:ascii="Bookman Old Style" w:eastAsia="Times New Roman" w:hAnsi="Bookman Old Style" w:cs="Bookman Old Style"/>
      <w:i/>
      <w:iCs/>
      <w:color w:val="000000"/>
      <w:spacing w:val="10"/>
      <w:w w:val="100"/>
      <w:position w:val="0"/>
      <w:sz w:val="13"/>
      <w:szCs w:val="13"/>
      <w:u w:val="none"/>
      <w:shd w:val="clear" w:color="auto" w:fill="FFFFFF"/>
      <w:lang w:val="en-US"/>
    </w:rPr>
  </w:style>
  <w:style w:type="paragraph" w:styleId="Header">
    <w:name w:val="header"/>
    <w:basedOn w:val="Normal"/>
    <w:link w:val="HeaderChar"/>
    <w:uiPriority w:val="99"/>
    <w:unhideWhenUsed/>
    <w:rsid w:val="003E24BA"/>
    <w:pPr>
      <w:tabs>
        <w:tab w:val="center" w:pos="4680"/>
        <w:tab w:val="right" w:pos="9360"/>
      </w:tabs>
    </w:pPr>
  </w:style>
  <w:style w:type="character" w:customStyle="1" w:styleId="HeaderChar">
    <w:name w:val="Header Char"/>
    <w:basedOn w:val="DefaultParagraphFont"/>
    <w:link w:val="Header"/>
    <w:uiPriority w:val="99"/>
    <w:rsid w:val="003E24BA"/>
    <w:rPr>
      <w:color w:val="000000"/>
    </w:rPr>
  </w:style>
  <w:style w:type="paragraph" w:styleId="Footer">
    <w:name w:val="footer"/>
    <w:basedOn w:val="Normal"/>
    <w:link w:val="FooterChar"/>
    <w:uiPriority w:val="99"/>
    <w:unhideWhenUsed/>
    <w:rsid w:val="003E24BA"/>
    <w:pPr>
      <w:tabs>
        <w:tab w:val="center" w:pos="4680"/>
        <w:tab w:val="right" w:pos="9360"/>
      </w:tabs>
    </w:pPr>
  </w:style>
  <w:style w:type="character" w:customStyle="1" w:styleId="FooterChar">
    <w:name w:val="Footer Char"/>
    <w:basedOn w:val="DefaultParagraphFont"/>
    <w:link w:val="Footer"/>
    <w:uiPriority w:val="99"/>
    <w:rsid w:val="003E24BA"/>
    <w:rPr>
      <w:color w:val="000000"/>
    </w:rPr>
  </w:style>
  <w:style w:type="character" w:styleId="Hyperlink">
    <w:name w:val="Hyperlink"/>
    <w:basedOn w:val="DefaultParagraphFont"/>
    <w:uiPriority w:val="99"/>
    <w:semiHidden/>
    <w:unhideWhenUsed/>
    <w:rsid w:val="00F65960"/>
    <w:rPr>
      <w:color w:val="0563C1"/>
      <w:u w:val="single"/>
    </w:rPr>
  </w:style>
  <w:style w:type="character" w:styleId="FollowedHyperlink">
    <w:name w:val="FollowedHyperlink"/>
    <w:basedOn w:val="DefaultParagraphFont"/>
    <w:uiPriority w:val="99"/>
    <w:semiHidden/>
    <w:unhideWhenUsed/>
    <w:rsid w:val="00F65960"/>
    <w:rPr>
      <w:color w:val="954F72"/>
      <w:u w:val="single"/>
    </w:rPr>
  </w:style>
  <w:style w:type="paragraph" w:customStyle="1" w:styleId="msonormal0">
    <w:name w:val="msonormal"/>
    <w:basedOn w:val="Normal"/>
    <w:rsid w:val="00F65960"/>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3">
    <w:name w:val="xl63"/>
    <w:basedOn w:val="Normal"/>
    <w:rsid w:val="00F65960"/>
    <w:pPr>
      <w:widowControl/>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64">
    <w:name w:val="xl64"/>
    <w:basedOn w:val="Normal"/>
    <w:rsid w:val="00F65960"/>
    <w:pPr>
      <w:widowControl/>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65">
    <w:name w:val="xl65"/>
    <w:basedOn w:val="Normal"/>
    <w:rsid w:val="00F65960"/>
    <w:pPr>
      <w:widowControl/>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66">
    <w:name w:val="xl66"/>
    <w:basedOn w:val="Normal"/>
    <w:rsid w:val="00F65960"/>
    <w:pPr>
      <w:widowControl/>
      <w:spacing w:before="100" w:beforeAutospacing="1" w:after="100" w:afterAutospacing="1"/>
      <w:textAlignment w:val="center"/>
    </w:pPr>
    <w:rPr>
      <w:rFonts w:ascii="Times New Roman" w:eastAsia="Times New Roman" w:hAnsi="Times New Roman" w:cs="Times New Roman"/>
      <w:color w:val="auto"/>
      <w:lang w:val="en-US" w:eastAsia="en-US" w:bidi="ar-SA"/>
    </w:rPr>
  </w:style>
  <w:style w:type="paragraph" w:customStyle="1" w:styleId="xl67">
    <w:name w:val="xl67"/>
    <w:basedOn w:val="Normal"/>
    <w:rsid w:val="00F65960"/>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lang w:val="en-US" w:eastAsia="en-US" w:bidi="ar-SA"/>
    </w:rPr>
  </w:style>
  <w:style w:type="paragraph" w:customStyle="1" w:styleId="xl68">
    <w:name w:val="xl68"/>
    <w:basedOn w:val="Normal"/>
    <w:rsid w:val="00F65960"/>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69">
    <w:name w:val="xl69"/>
    <w:basedOn w:val="Normal"/>
    <w:rsid w:val="00F6596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val="en-US" w:eastAsia="en-US" w:bidi="ar-SA"/>
    </w:rPr>
  </w:style>
  <w:style w:type="paragraph" w:customStyle="1" w:styleId="xl70">
    <w:name w:val="xl70"/>
    <w:basedOn w:val="Normal"/>
    <w:rsid w:val="00F65960"/>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71">
    <w:name w:val="xl71"/>
    <w:basedOn w:val="Normal"/>
    <w:rsid w:val="00F6596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val="en-US" w:eastAsia="en-US" w:bidi="ar-SA"/>
    </w:rPr>
  </w:style>
  <w:style w:type="paragraph" w:customStyle="1" w:styleId="xl72">
    <w:name w:val="xl72"/>
    <w:basedOn w:val="Normal"/>
    <w:rsid w:val="00F6596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73">
    <w:name w:val="xl73"/>
    <w:basedOn w:val="Normal"/>
    <w:rsid w:val="00F6596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74">
    <w:name w:val="xl74"/>
    <w:basedOn w:val="Normal"/>
    <w:rsid w:val="00F6596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75">
    <w:name w:val="xl75"/>
    <w:basedOn w:val="Normal"/>
    <w:rsid w:val="00F6596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76">
    <w:name w:val="xl76"/>
    <w:basedOn w:val="Normal"/>
    <w:rsid w:val="00F6596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lang w:val="en-US" w:eastAsia="en-US" w:bidi="ar-SA"/>
    </w:rPr>
  </w:style>
  <w:style w:type="paragraph" w:customStyle="1" w:styleId="xl77">
    <w:name w:val="xl77"/>
    <w:basedOn w:val="Normal"/>
    <w:rsid w:val="00F6596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78">
    <w:name w:val="xl78"/>
    <w:basedOn w:val="Normal"/>
    <w:rsid w:val="00F6596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79">
    <w:name w:val="xl79"/>
    <w:basedOn w:val="Normal"/>
    <w:rsid w:val="00F65960"/>
    <w:pPr>
      <w:widowControl/>
      <w:shd w:val="clear" w:color="000000" w:fill="FFFFFF"/>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80">
    <w:name w:val="xl80"/>
    <w:basedOn w:val="Normal"/>
    <w:rsid w:val="00F6596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81">
    <w:name w:val="xl81"/>
    <w:basedOn w:val="Normal"/>
    <w:rsid w:val="00F6596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val="en-US" w:eastAsia="en-US" w:bidi="ar-SA"/>
    </w:rPr>
  </w:style>
  <w:style w:type="paragraph" w:customStyle="1" w:styleId="xl82">
    <w:name w:val="xl82"/>
    <w:basedOn w:val="Normal"/>
    <w:rsid w:val="00F6596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lang w:val="en-US" w:eastAsia="en-US" w:bidi="ar-SA"/>
    </w:rPr>
  </w:style>
  <w:style w:type="paragraph" w:customStyle="1" w:styleId="xl83">
    <w:name w:val="xl83"/>
    <w:basedOn w:val="Normal"/>
    <w:rsid w:val="00F65960"/>
    <w:pPr>
      <w:widowControl/>
      <w:shd w:val="clear" w:color="000000" w:fill="FFFFFF"/>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84">
    <w:name w:val="xl84"/>
    <w:basedOn w:val="Normal"/>
    <w:rsid w:val="00F65960"/>
    <w:pPr>
      <w:widowControl/>
      <w:pBdr>
        <w:bottom w:val="single" w:sz="8" w:space="0" w:color="auto"/>
      </w:pBdr>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85">
    <w:name w:val="xl85"/>
    <w:basedOn w:val="Normal"/>
    <w:rsid w:val="00F65960"/>
    <w:pPr>
      <w:widowControl/>
      <w:pBdr>
        <w:bottom w:val="single" w:sz="8" w:space="0" w:color="auto"/>
      </w:pBdr>
      <w:shd w:val="clear" w:color="000000" w:fill="FFFFFF"/>
      <w:spacing w:before="100" w:beforeAutospacing="1" w:after="100" w:afterAutospacing="1"/>
    </w:pPr>
    <w:rPr>
      <w:rFonts w:ascii="Times New Roman" w:eastAsia="Times New Roman" w:hAnsi="Times New Roman" w:cs="Times New Roman"/>
      <w:color w:val="auto"/>
      <w:lang w:val="en-US" w:eastAsia="en-US" w:bidi="ar-SA"/>
    </w:rPr>
  </w:style>
  <w:style w:type="paragraph" w:customStyle="1" w:styleId="xl86">
    <w:name w:val="xl86"/>
    <w:basedOn w:val="Normal"/>
    <w:rsid w:val="00F65960"/>
    <w:pPr>
      <w:widowControl/>
      <w:spacing w:before="100" w:beforeAutospacing="1" w:after="100" w:afterAutospacing="1"/>
      <w:jc w:val="center"/>
    </w:pPr>
    <w:rPr>
      <w:rFonts w:ascii="Times New Roman" w:eastAsia="Times New Roman" w:hAnsi="Times New Roman" w:cs="Times New Roman"/>
      <w:b/>
      <w:bCs/>
      <w:color w:val="auto"/>
      <w:sz w:val="32"/>
      <w:szCs w:val="32"/>
      <w:lang w:val="en-US" w:eastAsia="en-US" w:bidi="ar-SA"/>
    </w:rPr>
  </w:style>
  <w:style w:type="paragraph" w:styleId="BalloonText">
    <w:name w:val="Balloon Text"/>
    <w:basedOn w:val="Normal"/>
    <w:link w:val="BalloonTextChar"/>
    <w:uiPriority w:val="99"/>
    <w:semiHidden/>
    <w:unhideWhenUsed/>
    <w:rsid w:val="007409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973"/>
    <w:rPr>
      <w:rFonts w:ascii="Segoe UI" w:hAnsi="Segoe UI" w:cs="Segoe UI"/>
      <w:color w:val="000000"/>
      <w:sz w:val="18"/>
      <w:szCs w:val="18"/>
    </w:rPr>
  </w:style>
  <w:style w:type="paragraph" w:customStyle="1" w:styleId="xl87">
    <w:name w:val="xl87"/>
    <w:basedOn w:val="Normal"/>
    <w:rsid w:val="00282A0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bidi="ar-SA"/>
    </w:rPr>
  </w:style>
  <w:style w:type="paragraph" w:customStyle="1" w:styleId="xl88">
    <w:name w:val="xl88"/>
    <w:basedOn w:val="Normal"/>
    <w:rsid w:val="00282A0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val="en-US" w:eastAsia="en-US" w:bidi="ar-SA"/>
    </w:rPr>
  </w:style>
  <w:style w:type="paragraph" w:customStyle="1" w:styleId="xl89">
    <w:name w:val="xl89"/>
    <w:basedOn w:val="Normal"/>
    <w:rsid w:val="00282A0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val="en-US" w:eastAsia="en-US" w:bidi="ar-SA"/>
    </w:rPr>
  </w:style>
  <w:style w:type="paragraph" w:customStyle="1" w:styleId="xl90">
    <w:name w:val="xl90"/>
    <w:basedOn w:val="Normal"/>
    <w:rsid w:val="00282A08"/>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auto"/>
      <w:sz w:val="20"/>
      <w:szCs w:val="20"/>
      <w:lang w:val="en-US" w:eastAsia="en-US" w:bidi="ar-SA"/>
    </w:rPr>
  </w:style>
  <w:style w:type="paragraph" w:customStyle="1" w:styleId="xl91">
    <w:name w:val="xl91"/>
    <w:basedOn w:val="Normal"/>
    <w:rsid w:val="00282A08"/>
    <w:pPr>
      <w:widowControl/>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20"/>
      <w:szCs w:val="20"/>
      <w:lang w:val="en-US" w:eastAsia="en-US" w:bidi="ar-SA"/>
    </w:rPr>
  </w:style>
  <w:style w:type="paragraph" w:customStyle="1" w:styleId="xl92">
    <w:name w:val="xl92"/>
    <w:basedOn w:val="Normal"/>
    <w:rsid w:val="00282A08"/>
    <w:pPr>
      <w:widowControl/>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20"/>
      <w:szCs w:val="20"/>
      <w:lang w:val="en-US" w:eastAsia="en-US" w:bidi="ar-SA"/>
    </w:rPr>
  </w:style>
  <w:style w:type="paragraph" w:customStyle="1" w:styleId="xl93">
    <w:name w:val="xl93"/>
    <w:basedOn w:val="Normal"/>
    <w:rsid w:val="00282A08"/>
    <w:pPr>
      <w:widowControl/>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color w:val="auto"/>
      <w:sz w:val="20"/>
      <w:szCs w:val="20"/>
      <w:lang w:val="en-US" w:eastAsia="en-US" w:bidi="ar-SA"/>
    </w:rPr>
  </w:style>
  <w:style w:type="paragraph" w:customStyle="1" w:styleId="xl94">
    <w:name w:val="xl94"/>
    <w:basedOn w:val="Normal"/>
    <w:rsid w:val="00282A08"/>
    <w:pPr>
      <w:widowControl/>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color w:val="auto"/>
      <w:sz w:val="20"/>
      <w:szCs w:val="20"/>
      <w:lang w:val="en-US" w:eastAsia="en-US" w:bidi="ar-SA"/>
    </w:rPr>
  </w:style>
  <w:style w:type="paragraph" w:customStyle="1" w:styleId="xl95">
    <w:name w:val="xl95"/>
    <w:basedOn w:val="Normal"/>
    <w:rsid w:val="00282A08"/>
    <w:pPr>
      <w:widowControl/>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20"/>
      <w:szCs w:val="20"/>
      <w:lang w:val="en-US" w:eastAsia="en-US" w:bidi="ar-SA"/>
    </w:rPr>
  </w:style>
  <w:style w:type="paragraph" w:customStyle="1" w:styleId="xl96">
    <w:name w:val="xl96"/>
    <w:basedOn w:val="Normal"/>
    <w:rsid w:val="00282A08"/>
    <w:pPr>
      <w:widowControl/>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20"/>
      <w:szCs w:val="20"/>
      <w:lang w:val="en-US" w:eastAsia="en-US" w:bidi="ar-SA"/>
    </w:rPr>
  </w:style>
  <w:style w:type="paragraph" w:customStyle="1" w:styleId="xl97">
    <w:name w:val="xl97"/>
    <w:basedOn w:val="Normal"/>
    <w:rsid w:val="00282A08"/>
    <w:pPr>
      <w:widowControl/>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color w:val="auto"/>
      <w:sz w:val="20"/>
      <w:szCs w:val="20"/>
      <w:lang w:val="en-US" w:eastAsia="en-US" w:bidi="ar-SA"/>
    </w:rPr>
  </w:style>
  <w:style w:type="paragraph" w:customStyle="1" w:styleId="xl98">
    <w:name w:val="xl98"/>
    <w:basedOn w:val="Normal"/>
    <w:rsid w:val="00282A08"/>
    <w:pPr>
      <w:widowControl/>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color w:val="auto"/>
      <w:sz w:val="20"/>
      <w:szCs w:val="20"/>
      <w:lang w:val="en-US" w:eastAsia="en-US" w:bidi="ar-SA"/>
    </w:rPr>
  </w:style>
  <w:style w:type="paragraph" w:customStyle="1" w:styleId="xl99">
    <w:name w:val="xl99"/>
    <w:basedOn w:val="Normal"/>
    <w:rsid w:val="00282A08"/>
    <w:pPr>
      <w:widowControl/>
      <w:spacing w:before="100" w:beforeAutospacing="1" w:after="100" w:afterAutospacing="1"/>
      <w:jc w:val="center"/>
      <w:textAlignment w:val="center"/>
    </w:pPr>
    <w:rPr>
      <w:rFonts w:ascii="Times New Roman" w:eastAsia="Times New Roman" w:hAnsi="Times New Roman" w:cs="Times New Roman"/>
      <w:b/>
      <w:bCs/>
      <w:color w:val="auto"/>
      <w:sz w:val="32"/>
      <w:szCs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9990">
      <w:bodyDiv w:val="1"/>
      <w:marLeft w:val="0"/>
      <w:marRight w:val="0"/>
      <w:marTop w:val="0"/>
      <w:marBottom w:val="0"/>
      <w:divBdr>
        <w:top w:val="none" w:sz="0" w:space="0" w:color="auto"/>
        <w:left w:val="none" w:sz="0" w:space="0" w:color="auto"/>
        <w:bottom w:val="none" w:sz="0" w:space="0" w:color="auto"/>
        <w:right w:val="none" w:sz="0" w:space="0" w:color="auto"/>
      </w:divBdr>
    </w:div>
    <w:div w:id="275598431">
      <w:bodyDiv w:val="1"/>
      <w:marLeft w:val="0"/>
      <w:marRight w:val="0"/>
      <w:marTop w:val="0"/>
      <w:marBottom w:val="0"/>
      <w:divBdr>
        <w:top w:val="none" w:sz="0" w:space="0" w:color="auto"/>
        <w:left w:val="none" w:sz="0" w:space="0" w:color="auto"/>
        <w:bottom w:val="none" w:sz="0" w:space="0" w:color="auto"/>
        <w:right w:val="none" w:sz="0" w:space="0" w:color="auto"/>
      </w:divBdr>
    </w:div>
    <w:div w:id="1967395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41</Pages>
  <Words>13858</Words>
  <Characters>95621</Characters>
  <Application>Microsoft Office Word</Application>
  <DocSecurity>0</DocSecurity>
  <Lines>796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Tunde</cp:lastModifiedBy>
  <cp:revision>3</cp:revision>
  <cp:lastPrinted>2025-05-15T09:24:00Z</cp:lastPrinted>
  <dcterms:created xsi:type="dcterms:W3CDTF">2024-10-23T08:17:00Z</dcterms:created>
  <dcterms:modified xsi:type="dcterms:W3CDTF">2025-05-15T09:26:00Z</dcterms:modified>
</cp:coreProperties>
</file>