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spacing w:before="8" w:after="8" w:line="240" w:lineRule="exact"/>
        <w:rPr>
          <w:rFonts w:ascii="Times New Roman" w:hAnsi="Times New Roman" w:cs="Times New Roman"/>
        </w:rPr>
      </w:pPr>
      <w:bookmarkStart w:id="0" w:name="_GoBack"/>
      <w:bookmarkEnd w:id="0"/>
    </w:p>
    <w:p>
      <w:pPr>
        <w:pStyle w:val="Szvegtrzs30"/>
        <w:shd w:val="clear" w:color="auto" w:fill="auto"/>
        <w:spacing w:after="200" w:line="220" w:lineRule="exact"/>
        <w:jc w:val="right"/>
        <w:rPr>
          <w:rFonts w:ascii="Times New Roman" w:hAnsi="Times New Roman"/>
          <w:sz w:val="24"/>
          <w:szCs w:val="24"/>
        </w:rPr>
      </w:pPr>
      <w:r w:rsidR="009F1A02" w:rsidRPr="003B46F6">
        <w:rPr>
          <w:rFonts w:ascii="Times New Roman" w:hAnsi="Times New Roman"/>
          <w:sz w:val="24"/>
          <w:szCs w:val="24"/>
        </w:rPr>
        <w:t>Anexa 1.1</w:t>
      </w:r>
    </w:p>
    <w:p>
      <w:pPr>
        <w:pStyle w:val="Szvegtrzs30"/>
        <w:shd w:val="clear" w:color="auto" w:fill="auto"/>
        <w:spacing w:after="0" w:line="274" w:lineRule="exact"/>
        <w:jc w:val="center"/>
        <w:rPr>
          <w:rFonts w:ascii="Times New Roman" w:hAnsi="Times New Roman"/>
          <w:sz w:val="24"/>
          <w:szCs w:val="24"/>
        </w:rPr>
      </w:pPr>
      <w:smartTag w:uri="urn:schemas-microsoft-com:office:smarttags" w:element="place">
        <w:smartTag w:uri="urn:schemas-microsoft-com:office:smarttags" w:element="City">
          <w:r w:rsidR="009F1A02" w:rsidRPr="003B46F6">
            <w:rPr>
              <w:rFonts w:ascii="Times New Roman" w:hAnsi="Times New Roman"/>
              <w:sz w:val="24"/>
              <w:szCs w:val="24"/>
            </w:rPr>
            <w:t>BUGETUL</w:t>
          </w:r>
        </w:smartTag>
        <w:r w:rsidR="009F1A02" w:rsidRPr="003B46F6">
          <w:rPr>
            <w:rFonts w:ascii="Times New Roman" w:hAnsi="Times New Roman"/>
            <w:sz w:val="24"/>
            <w:szCs w:val="24"/>
          </w:rPr>
          <w:t xml:space="preserve"> </w:t>
        </w:r>
        <w:smartTag w:uri="urn:schemas-microsoft-com:office:smarttags" w:element="State">
          <w:r w:rsidR="009F1A02" w:rsidRPr="003B46F6">
            <w:rPr>
              <w:rFonts w:ascii="Times New Roman" w:hAnsi="Times New Roman"/>
              <w:sz w:val="24"/>
              <w:szCs w:val="24"/>
            </w:rPr>
            <w:t>DE</w:t>
          </w:r>
        </w:smartTag>
      </w:smartTag>
      <w:r w:rsidR="009F1A02" w:rsidRPr="003B46F6">
        <w:rPr>
          <w:rFonts w:ascii="Times New Roman" w:hAnsi="Times New Roman"/>
          <w:sz w:val="24"/>
          <w:szCs w:val="24"/>
        </w:rPr>
        <w:t xml:space="preserve"> VENITURI ŞI CHELTUIELI - estimat</w:t>
      </w:r>
    </w:p>
    <w:p>
      <w:pPr>
        <w:pStyle w:val="Szvegtrzs21"/>
        <w:shd w:val="clear" w:color="auto" w:fill="auto"/>
        <w:tabs>
          <w:tab w:val="left" w:leader="dot" w:pos="7541"/>
        </w:tabs>
        <w:jc w:val="center"/>
        <w:rPr>
          <w:rFonts w:ascii="Times New Roman" w:hAnsi="Times New Roman"/>
          <w:sz w:val="24"/>
          <w:szCs w:val="24"/>
        </w:rPr>
      </w:pPr>
      <w:r w:rsidR="009F1A02" w:rsidRPr="003B46F6">
        <w:rPr>
          <w:rFonts w:ascii="Times New Roman" w:hAnsi="Times New Roman"/>
          <w:sz w:val="24"/>
          <w:szCs w:val="24"/>
        </w:rPr>
        <w:t>al structurii sportive</w:t>
      </w:r>
    </w:p>
    <w:p>
      <w:pPr>
        <w:pStyle w:val="Szvegtrzs21"/>
        <w:shd w:val="clear" w:color="auto" w:fill="auto"/>
        <w:tabs>
          <w:tab w:val="left" w:leader="dot" w:pos="3547"/>
        </w:tabs>
        <w:rPr>
          <w:rFonts w:ascii="Times New Roman" w:hAnsi="Times New Roman"/>
          <w:sz w:val="24"/>
          <w:szCs w:val="24"/>
        </w:rPr>
      </w:pPr>
    </w:p>
    <w:p>
      <w:pPr>
        <w:pStyle w:val="Szvegtrzs21"/>
        <w:shd w:val="clear" w:color="auto" w:fill="auto"/>
        <w:tabs>
          <w:tab w:val="left" w:leader="dot" w:pos="3547"/>
        </w:tabs>
        <w:jc w:val="center"/>
        <w:rPr>
          <w:rFonts w:ascii="Times New Roman" w:hAnsi="Times New Roman"/>
          <w:b/>
          <w:sz w:val="24"/>
          <w:szCs w:val="24"/>
        </w:rPr>
      </w:pPr>
      <w:r w:rsidR="009F1A02" w:rsidRPr="003B46F6">
        <w:rPr>
          <w:rFonts w:ascii="Times New Roman" w:hAnsi="Times New Roman"/>
          <w:b/>
          <w:sz w:val="24"/>
          <w:szCs w:val="24"/>
        </w:rPr>
        <w:t>Buget Centralizat</w:t>
      </w:r>
    </w:p>
    <w:p>
      <w:pPr>
        <w:pStyle w:val="Szvegtrzs21"/>
        <w:shd w:val="clear" w:color="auto" w:fill="auto"/>
        <w:tabs>
          <w:tab w:val="left" w:leader="dot" w:pos="7800"/>
        </w:tabs>
        <w:spacing w:line="240" w:lineRule="auto"/>
        <w:ind w:right="1400"/>
        <w:jc w:val="left"/>
        <w:rPr>
          <w:rFonts w:ascii="Times New Roman" w:hAnsi="Times New Roman"/>
          <w:sz w:val="24"/>
          <w:szCs w:val="24"/>
        </w:rPr>
      </w:pPr>
    </w:p>
    <w:tbl>
      <w:tblPr>
        <w:tblpPr w:leftFromText="180" w:rightFromText="180" w:vertAnchor="text" w:horzAnchor="margin" w:tblpY="5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662"/>
        <w:gridCol w:w="3418"/>
        <w:gridCol w:w="1175"/>
        <w:gridCol w:w="1265"/>
        <w:gridCol w:w="1418"/>
        <w:gridCol w:w="1910"/>
      </w:tblGrid>
      <w:tr w:rsidR="009F1A02" w:rsidRPr="003B46F6" w:rsidTr="00B63B0A">
        <w:trPr>
          <w:trHeight w:hRule="exact" w:val="595"/>
        </w:trPr>
        <w:tc>
          <w:tcPr>
            <w:tcW w:w="662" w:type="dxa"/>
            <w:shd w:val="clear" w:color="auto" w:fill="FFFFFF"/>
            <w:vAlign w:val="center"/>
          </w:tcPr>
          <w:p>
            <w:pPr>
              <w:pStyle w:val="Szvegtrzs21"/>
              <w:shd w:val="clear" w:color="auto" w:fill="auto"/>
              <w:spacing w:after="60" w:line="220" w:lineRule="exact"/>
              <w:jc w:val="center"/>
              <w:rPr>
                <w:rFonts w:ascii="Times New Roman" w:hAnsi="Times New Roman"/>
                <w:sz w:val="24"/>
                <w:szCs w:val="24"/>
                <w:shd w:val="clear" w:color="auto" w:fill="auto"/>
              </w:rPr>
            </w:pPr>
            <w:r w:rsidR="009F1A02" w:rsidRPr="004C2950">
              <w:rPr>
                <w:rStyle w:val="Szvegtrzs211pt"/>
                <w:rFonts w:ascii="Times New Roman" w:hAnsi="Times New Roman"/>
                <w:bCs/>
                <w:sz w:val="24"/>
                <w:szCs w:val="24"/>
                <w:shd w:val="clear" w:color="auto" w:fill="auto"/>
              </w:rPr>
              <w:t>Nr.</w:t>
            </w:r>
          </w:p>
          <w:p>
            <w:pPr>
              <w:pStyle w:val="Szvegtrzs21"/>
              <w:shd w:val="clear" w:color="auto" w:fill="auto"/>
              <w:spacing w:before="60" w:line="220" w:lineRule="exact"/>
              <w:jc w:val="center"/>
              <w:rPr>
                <w:rFonts w:ascii="Times New Roman" w:hAnsi="Times New Roman"/>
                <w:sz w:val="24"/>
                <w:szCs w:val="24"/>
                <w:shd w:val="clear" w:color="auto" w:fill="auto"/>
              </w:rPr>
            </w:pPr>
            <w:r w:rsidR="009F1A02" w:rsidRPr="004C2950">
              <w:rPr>
                <w:rStyle w:val="Szvegtrzs211pt"/>
                <w:rFonts w:ascii="Times New Roman" w:hAnsi="Times New Roman"/>
                <w:bCs/>
                <w:sz w:val="24"/>
                <w:szCs w:val="24"/>
                <w:shd w:val="clear" w:color="auto" w:fill="auto"/>
              </w:rPr>
              <w:t>crt.</w:t>
            </w:r>
          </w:p>
        </w:tc>
        <w:tc>
          <w:tcPr>
            <w:tcW w:w="3418" w:type="dxa"/>
            <w:shd w:val="clear" w:color="auto" w:fill="FFFFFF"/>
            <w:vAlign w:val="center"/>
          </w:tcPr>
          <w:p>
            <w:pPr>
              <w:pStyle w:val="Szvegtrzs21"/>
              <w:shd w:val="clear" w:color="auto" w:fill="auto"/>
              <w:spacing w:line="220" w:lineRule="exact"/>
              <w:jc w:val="center"/>
              <w:rPr>
                <w:rFonts w:ascii="Times New Roman" w:hAnsi="Times New Roman"/>
                <w:sz w:val="24"/>
                <w:szCs w:val="24"/>
                <w:shd w:val="clear" w:color="auto" w:fill="auto"/>
              </w:rPr>
            </w:pPr>
            <w:r w:rsidR="009F1A02" w:rsidRPr="004C2950">
              <w:rPr>
                <w:rStyle w:val="Szvegtrzs211pt"/>
                <w:rFonts w:ascii="Times New Roman" w:hAnsi="Times New Roman"/>
                <w:bCs/>
                <w:sz w:val="24"/>
                <w:szCs w:val="24"/>
                <w:shd w:val="clear" w:color="auto" w:fill="auto"/>
              </w:rPr>
              <w:t>Denumire indicatori</w:t>
            </w:r>
          </w:p>
        </w:tc>
        <w:tc>
          <w:tcPr>
            <w:tcW w:w="1175" w:type="dxa"/>
            <w:shd w:val="clear" w:color="auto" w:fill="FFFFFF"/>
            <w:vAlign w:val="center"/>
          </w:tcPr>
          <w:p>
            <w:pPr>
              <w:pStyle w:val="Szvegtrzs21"/>
              <w:shd w:val="clear" w:color="auto" w:fill="auto"/>
              <w:spacing w:line="190" w:lineRule="exact"/>
              <w:jc w:val="center"/>
              <w:rPr>
                <w:rFonts w:ascii="Times New Roman" w:hAnsi="Times New Roman"/>
                <w:b/>
                <w:sz w:val="24"/>
                <w:szCs w:val="24"/>
                <w:shd w:val="clear" w:color="auto" w:fill="auto"/>
              </w:rPr>
            </w:pPr>
            <w:r w:rsidR="009F1A02" w:rsidRPr="004C2950">
              <w:rPr>
                <w:rStyle w:val="Szvegtrzs29"/>
                <w:rFonts w:ascii="Times New Roman" w:hAnsi="Times New Roman"/>
                <w:b/>
                <w:sz w:val="24"/>
                <w:szCs w:val="24"/>
                <w:shd w:val="clear" w:color="auto" w:fill="auto"/>
              </w:rPr>
              <w:t>TOTAL</w:t>
            </w:r>
          </w:p>
        </w:tc>
        <w:tc>
          <w:tcPr>
            <w:tcW w:w="1265" w:type="dxa"/>
            <w:shd w:val="clear" w:color="auto" w:fill="FFFFFF"/>
            <w:vAlign w:val="center"/>
          </w:tcPr>
          <w:p>
            <w:pPr>
              <w:pStyle w:val="Szvegtrzs21"/>
              <w:shd w:val="clear" w:color="auto" w:fill="auto"/>
              <w:spacing w:before="60" w:line="190" w:lineRule="exact"/>
              <w:jc w:val="center"/>
              <w:rPr>
                <w:rFonts w:ascii="Times New Roman" w:hAnsi="Times New Roman"/>
                <w:b/>
                <w:sz w:val="24"/>
                <w:szCs w:val="24"/>
                <w:shd w:val="clear" w:color="auto" w:fill="auto"/>
              </w:rPr>
            </w:pPr>
            <w:r w:rsidR="009F1A02" w:rsidRPr="004C2950">
              <w:rPr>
                <w:rStyle w:val="Szvegtrzs29"/>
                <w:rFonts w:ascii="Times New Roman" w:hAnsi="Times New Roman"/>
                <w:b/>
                <w:sz w:val="24"/>
                <w:szCs w:val="24"/>
                <w:shd w:val="clear" w:color="auto" w:fill="auto"/>
              </w:rPr>
              <w:t>Anul 1</w:t>
            </w:r>
          </w:p>
        </w:tc>
        <w:tc>
          <w:tcPr>
            <w:tcW w:w="1418" w:type="dxa"/>
            <w:shd w:val="clear" w:color="auto" w:fill="FFFFFF"/>
            <w:vAlign w:val="center"/>
          </w:tcPr>
          <w:p>
            <w:pPr>
              <w:pStyle w:val="Szvegtrzs21"/>
              <w:shd w:val="clear" w:color="auto" w:fill="auto"/>
              <w:spacing w:before="60" w:line="190" w:lineRule="exact"/>
              <w:ind w:left="200"/>
              <w:jc w:val="center"/>
              <w:rPr>
                <w:rFonts w:ascii="Times New Roman" w:hAnsi="Times New Roman"/>
                <w:b/>
                <w:sz w:val="24"/>
                <w:szCs w:val="24"/>
                <w:shd w:val="clear" w:color="auto" w:fill="auto"/>
              </w:rPr>
            </w:pPr>
            <w:r w:rsidR="009F1A02" w:rsidRPr="004C2950">
              <w:rPr>
                <w:rStyle w:val="Szvegtrzs29"/>
                <w:rFonts w:ascii="Times New Roman" w:hAnsi="Times New Roman"/>
                <w:b/>
                <w:sz w:val="24"/>
                <w:szCs w:val="24"/>
                <w:shd w:val="clear" w:color="auto" w:fill="auto"/>
              </w:rPr>
              <w:t>Anul 2</w:t>
            </w:r>
          </w:p>
        </w:tc>
        <w:tc>
          <w:tcPr>
            <w:tcW w:w="1910" w:type="dxa"/>
            <w:shd w:val="clear" w:color="auto" w:fill="FFFFFF"/>
            <w:vAlign w:val="center"/>
          </w:tcPr>
          <w:p>
            <w:pPr>
              <w:pStyle w:val="Szvegtrzs21"/>
              <w:shd w:val="clear" w:color="auto" w:fill="auto"/>
              <w:spacing w:line="190" w:lineRule="exact"/>
              <w:jc w:val="center"/>
              <w:rPr>
                <w:rFonts w:ascii="Times New Roman" w:hAnsi="Times New Roman"/>
                <w:b/>
                <w:sz w:val="24"/>
                <w:szCs w:val="24"/>
                <w:shd w:val="clear" w:color="auto" w:fill="auto"/>
              </w:rPr>
            </w:pPr>
            <w:r w:rsidR="009F1A02" w:rsidRPr="004C2950">
              <w:rPr>
                <w:rStyle w:val="Szvegtrzs29"/>
                <w:rFonts w:ascii="Times New Roman" w:hAnsi="Times New Roman"/>
                <w:b/>
                <w:sz w:val="24"/>
                <w:szCs w:val="24"/>
                <w:shd w:val="clear" w:color="auto" w:fill="auto"/>
              </w:rPr>
              <w:t>OBSERVAŢII</w:t>
            </w:r>
          </w:p>
        </w:tc>
      </w:tr>
      <w:tr w:rsidR="009F1A02" w:rsidRPr="003B46F6" w:rsidTr="00B63B0A">
        <w:trPr>
          <w:trHeight w:hRule="exact" w:val="571"/>
        </w:trPr>
        <w:tc>
          <w:tcPr>
            <w:tcW w:w="6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r w:rsidR="009F1A02" w:rsidRPr="004C2950">
              <w:rPr>
                <w:rStyle w:val="Szvegtrzs211pt"/>
                <w:rFonts w:ascii="Times New Roman" w:hAnsi="Times New Roman"/>
                <w:bCs/>
                <w:sz w:val="24"/>
                <w:szCs w:val="24"/>
                <w:shd w:val="clear" w:color="auto" w:fill="auto"/>
              </w:rPr>
              <w:t>I.</w:t>
            </w:r>
          </w:p>
        </w:tc>
        <w:tc>
          <w:tcPr>
            <w:tcW w:w="3418" w:type="dxa"/>
            <w:shd w:val="clear" w:color="auto" w:fill="FFFFFF"/>
          </w:tcPr>
          <w:p>
            <w:pPr>
              <w:pStyle w:val="Szvegtrzs21"/>
              <w:shd w:val="clear" w:color="auto" w:fill="auto"/>
              <w:spacing w:line="278" w:lineRule="exact"/>
              <w:jc w:val="left"/>
              <w:rPr>
                <w:rFonts w:ascii="Times New Roman" w:hAnsi="Times New Roman"/>
                <w:sz w:val="24"/>
                <w:szCs w:val="24"/>
                <w:shd w:val="clear" w:color="auto" w:fill="auto"/>
              </w:rPr>
            </w:pPr>
            <w:r w:rsidR="009F1A02" w:rsidRPr="004C2950">
              <w:rPr>
                <w:rStyle w:val="Szvegtrzs211pt"/>
                <w:rFonts w:ascii="Times New Roman" w:hAnsi="Times New Roman"/>
                <w:bCs/>
                <w:sz w:val="24"/>
                <w:szCs w:val="24"/>
                <w:shd w:val="clear" w:color="auto" w:fill="auto"/>
              </w:rPr>
              <w:t>VENITURI – TOTAL (1+2), din care: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562"/>
        </w:trPr>
        <w:tc>
          <w:tcPr>
            <w:tcW w:w="662" w:type="dxa"/>
            <w:shd w:val="clear" w:color="auto" w:fill="FFFFFF"/>
          </w:tcPr>
          <w:p>
            <w:pPr>
              <w:pStyle w:val="Szvegtrzs21"/>
              <w:shd w:val="clear" w:color="auto" w:fill="auto"/>
              <w:spacing w:line="240" w:lineRule="exact"/>
              <w:jc w:val="center"/>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1.</w:t>
            </w:r>
          </w:p>
        </w:tc>
        <w:tc>
          <w:tcPr>
            <w:tcW w:w="3418" w:type="dxa"/>
            <w:shd w:val="clear" w:color="auto" w:fill="FFFFFF"/>
          </w:tcPr>
          <w:p>
            <w:pPr>
              <w:pStyle w:val="Szvegtrzs21"/>
              <w:shd w:val="clear" w:color="auto" w:fill="auto"/>
              <w:spacing w:line="278" w:lineRule="exact"/>
              <w:jc w:val="left"/>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Contribuţia beneficiarului, din care: (a+b+c+d)</w:t>
            </w:r>
          </w:p>
        </w:tc>
        <w:tc>
          <w:tcPr>
            <w:tcW w:w="1175" w:type="dxa"/>
            <w:shd w:val="clear" w:color="auto" w:fill="FFFFFF"/>
          </w:tcPr>
          <w:p>
            <w:pPr>
              <w:jc w:val="center"/>
              <w:rPr>
                <w:rFonts w:ascii="Times New Roman" w:hAnsi="Times New Roman" w:cs="Times New Roman"/>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288"/>
        </w:trPr>
        <w:tc>
          <w:tcPr>
            <w:tcW w:w="662" w:type="dxa"/>
            <w:shd w:val="clear" w:color="auto" w:fill="FFFFFF"/>
          </w:tcPr>
          <w:p>
            <w:pPr>
              <w:pStyle w:val="Szvegtrzs21"/>
              <w:shd w:val="clear" w:color="auto" w:fill="auto"/>
              <w:spacing w:line="240" w:lineRule="exact"/>
              <w:jc w:val="center"/>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a).</w:t>
            </w:r>
          </w:p>
        </w:tc>
        <w:tc>
          <w:tcPr>
            <w:tcW w:w="3418" w:type="dxa"/>
            <w:shd w:val="clear" w:color="auto" w:fill="FFFFFF"/>
          </w:tcPr>
          <w:p>
            <w:pPr>
              <w:pStyle w:val="Szvegtrzs21"/>
              <w:shd w:val="clear" w:color="auto" w:fill="auto"/>
              <w:spacing w:line="240" w:lineRule="exact"/>
              <w:jc w:val="left"/>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surse proprii</w:t>
            </w:r>
          </w:p>
        </w:tc>
        <w:tc>
          <w:tcPr>
            <w:tcW w:w="1175" w:type="dxa"/>
            <w:shd w:val="clear" w:color="auto" w:fill="FFFFFF"/>
          </w:tcPr>
          <w:p>
            <w:pPr>
              <w:jc w:val="center"/>
              <w:rPr>
                <w:rFonts w:ascii="Times New Roman" w:hAnsi="Times New Roman" w:cs="Times New Roman"/>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283"/>
        </w:trPr>
        <w:tc>
          <w:tcPr>
            <w:tcW w:w="662" w:type="dxa"/>
            <w:shd w:val="clear" w:color="auto" w:fill="FFFFFF"/>
          </w:tcPr>
          <w:p>
            <w:pPr>
              <w:pStyle w:val="Szvegtrzs21"/>
              <w:shd w:val="clear" w:color="auto" w:fill="auto"/>
              <w:spacing w:line="240" w:lineRule="exact"/>
              <w:jc w:val="center"/>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b).</w:t>
            </w:r>
          </w:p>
        </w:tc>
        <w:tc>
          <w:tcPr>
            <w:tcW w:w="3418" w:type="dxa"/>
            <w:shd w:val="clear" w:color="auto" w:fill="FFFFFF"/>
          </w:tcPr>
          <w:p>
            <w:pPr>
              <w:pStyle w:val="Szvegtrzs21"/>
              <w:shd w:val="clear" w:color="auto" w:fill="auto"/>
              <w:spacing w:line="240" w:lineRule="exact"/>
              <w:jc w:val="left"/>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donaţii</w:t>
            </w:r>
          </w:p>
        </w:tc>
        <w:tc>
          <w:tcPr>
            <w:tcW w:w="1175" w:type="dxa"/>
            <w:shd w:val="clear" w:color="auto" w:fill="FFFFFF"/>
          </w:tcPr>
          <w:p>
            <w:pPr>
              <w:jc w:val="center"/>
              <w:rPr>
                <w:rFonts w:ascii="Times New Roman" w:hAnsi="Times New Roman" w:cs="Times New Roman"/>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288"/>
        </w:trPr>
        <w:tc>
          <w:tcPr>
            <w:tcW w:w="662" w:type="dxa"/>
            <w:shd w:val="clear" w:color="auto" w:fill="FFFFFF"/>
          </w:tcPr>
          <w:p>
            <w:pPr>
              <w:pStyle w:val="Szvegtrzs21"/>
              <w:shd w:val="clear" w:color="auto" w:fill="auto"/>
              <w:spacing w:line="240" w:lineRule="exact"/>
              <w:jc w:val="center"/>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c).</w:t>
            </w:r>
          </w:p>
        </w:tc>
        <w:tc>
          <w:tcPr>
            <w:tcW w:w="3418" w:type="dxa"/>
            <w:shd w:val="clear" w:color="auto" w:fill="FFFFFF"/>
          </w:tcPr>
          <w:p>
            <w:pPr>
              <w:pStyle w:val="Szvegtrzs21"/>
              <w:shd w:val="clear" w:color="auto" w:fill="auto"/>
              <w:spacing w:line="240" w:lineRule="exact"/>
              <w:jc w:val="left"/>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sponsorizări</w:t>
            </w:r>
          </w:p>
        </w:tc>
        <w:tc>
          <w:tcPr>
            <w:tcW w:w="1175" w:type="dxa"/>
            <w:shd w:val="clear" w:color="auto" w:fill="FFFFFF"/>
          </w:tcPr>
          <w:p>
            <w:pPr>
              <w:jc w:val="center"/>
              <w:rPr>
                <w:rFonts w:ascii="Times New Roman" w:hAnsi="Times New Roman" w:cs="Times New Roman"/>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283"/>
        </w:trPr>
        <w:tc>
          <w:tcPr>
            <w:tcW w:w="662" w:type="dxa"/>
            <w:shd w:val="clear" w:color="auto" w:fill="FFFFFF"/>
          </w:tcPr>
          <w:p>
            <w:pPr>
              <w:pStyle w:val="Szvegtrzs21"/>
              <w:shd w:val="clear" w:color="auto" w:fill="auto"/>
              <w:spacing w:line="240" w:lineRule="exact"/>
              <w:jc w:val="center"/>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d).</w:t>
            </w:r>
          </w:p>
        </w:tc>
        <w:tc>
          <w:tcPr>
            <w:tcW w:w="3418" w:type="dxa"/>
            <w:shd w:val="clear" w:color="auto" w:fill="FFFFFF"/>
          </w:tcPr>
          <w:p>
            <w:pPr>
              <w:pStyle w:val="Szvegtrzs21"/>
              <w:shd w:val="clear" w:color="auto" w:fill="auto"/>
              <w:spacing w:line="240" w:lineRule="exact"/>
              <w:jc w:val="left"/>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alte surse</w:t>
            </w:r>
          </w:p>
        </w:tc>
        <w:tc>
          <w:tcPr>
            <w:tcW w:w="1175" w:type="dxa"/>
            <w:shd w:val="clear" w:color="auto" w:fill="FFFFFF"/>
          </w:tcPr>
          <w:p>
            <w:pPr>
              <w:jc w:val="center"/>
              <w:rPr>
                <w:rFonts w:ascii="Times New Roman" w:hAnsi="Times New Roman" w:cs="Times New Roman"/>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566"/>
        </w:trPr>
        <w:tc>
          <w:tcPr>
            <w:tcW w:w="662" w:type="dxa"/>
            <w:shd w:val="clear" w:color="auto" w:fill="FFFFFF"/>
          </w:tcPr>
          <w:p>
            <w:pPr>
              <w:pStyle w:val="Szvegtrzs21"/>
              <w:shd w:val="clear" w:color="auto" w:fill="auto"/>
              <w:spacing w:line="240" w:lineRule="exact"/>
              <w:jc w:val="center"/>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2.</w:t>
            </w:r>
          </w:p>
        </w:tc>
        <w:tc>
          <w:tcPr>
            <w:tcW w:w="3418" w:type="dxa"/>
            <w:shd w:val="clear" w:color="auto" w:fill="FFFFFF"/>
          </w:tcPr>
          <w:p>
            <w:pPr>
              <w:pStyle w:val="Szvegtrzs21"/>
              <w:shd w:val="clear" w:color="auto" w:fill="auto"/>
              <w:spacing w:line="283" w:lineRule="exact"/>
              <w:jc w:val="left"/>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Finanţare din bugetul local</w:t>
            </w:r>
          </w:p>
        </w:tc>
        <w:tc>
          <w:tcPr>
            <w:tcW w:w="1175" w:type="dxa"/>
            <w:shd w:val="clear" w:color="auto" w:fill="FFFFFF"/>
          </w:tcPr>
          <w:p>
            <w:pPr>
              <w:jc w:val="center"/>
              <w:rPr>
                <w:rFonts w:ascii="Times New Roman" w:hAnsi="Times New Roman" w:cs="Times New Roman"/>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562"/>
        </w:trPr>
        <w:tc>
          <w:tcPr>
            <w:tcW w:w="6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r w:rsidR="009F1A02" w:rsidRPr="004C2950">
              <w:rPr>
                <w:rStyle w:val="Szvegtrzs211pt"/>
                <w:rFonts w:ascii="Times New Roman" w:hAnsi="Times New Roman"/>
                <w:bCs/>
                <w:sz w:val="24"/>
                <w:szCs w:val="24"/>
                <w:shd w:val="clear" w:color="auto" w:fill="auto"/>
              </w:rPr>
              <w:t>II.</w:t>
            </w:r>
          </w:p>
        </w:tc>
        <w:tc>
          <w:tcPr>
            <w:tcW w:w="3418" w:type="dxa"/>
            <w:shd w:val="clear" w:color="auto" w:fill="FFFFFF"/>
          </w:tcPr>
          <w:p>
            <w:pPr>
              <w:pStyle w:val="Szvegtrzs21"/>
              <w:shd w:val="clear" w:color="auto" w:fill="auto"/>
              <w:spacing w:line="278" w:lineRule="exact"/>
              <w:jc w:val="left"/>
              <w:rPr>
                <w:rFonts w:ascii="Times New Roman" w:hAnsi="Times New Roman"/>
                <w:sz w:val="24"/>
                <w:szCs w:val="24"/>
                <w:shd w:val="clear" w:color="auto" w:fill="auto"/>
              </w:rPr>
            </w:pPr>
            <w:r w:rsidR="009F1A02" w:rsidRPr="004C2950">
              <w:rPr>
                <w:rStyle w:val="Szvegtrzs211pt"/>
                <w:rFonts w:ascii="Times New Roman" w:hAnsi="Times New Roman"/>
                <w:bCs/>
                <w:sz w:val="24"/>
                <w:szCs w:val="24"/>
                <w:shd w:val="clear" w:color="auto" w:fill="auto"/>
              </w:rPr>
              <w:t>CHELTUIELI - TOTAL, din care: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3880"/>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1.</w:t>
            </w:r>
          </w:p>
        </w:tc>
        <w:tc>
          <w:tcPr>
            <w:tcW w:w="3418" w:type="dxa"/>
            <w:shd w:val="clear" w:color="auto" w:fill="FFFFFF"/>
          </w:tcPr>
          <w:p>
            <w:pPr>
              <w:autoSpaceDE w:val="0"/>
              <w:autoSpaceDN w:val="0"/>
              <w:adjustRightInd w:val="0"/>
              <w:rPr>
                <w:rStyle w:val="Szvegtrzs211pt"/>
                <w:rFonts w:ascii="Times New Roman" w:hAnsi="Times New Roman" w:cs="Times New Roman"/>
                <w:bCs/>
                <w:sz w:val="24"/>
              </w:rPr>
            </w:pPr>
            <w:r w:rsidR="009F1A02" w:rsidRPr="003B46F6">
              <w:rPr>
                <w:rFonts w:ascii="Times New Roman" w:hAnsi="Times New Roman" w:cs="Times New Roman"/>
              </w:rPr>
              <w:t>C</w:t>
            </w:r>
            <w:r w:rsidR="009F1A02" w:rsidRPr="003B46F6">
              <w:rPr>
                <w:rFonts w:ascii="Times New Roman" w:hAnsi="Times New Roman" w:cs="Times New Roman"/>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355"/>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2.</w:t>
            </w:r>
          </w:p>
        </w:tc>
        <w:tc>
          <w:tcPr>
            <w:tcW w:w="341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de transport:</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351"/>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3.</w:t>
            </w:r>
          </w:p>
        </w:tc>
        <w:tc>
          <w:tcPr>
            <w:tcW w:w="341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de cazare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375"/>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4.</w:t>
            </w:r>
          </w:p>
        </w:tc>
        <w:tc>
          <w:tcPr>
            <w:tcW w:w="341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de masã</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357"/>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5.</w:t>
            </w:r>
          </w:p>
        </w:tc>
        <w:tc>
          <w:tcPr>
            <w:tcW w:w="341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privind alimentaþia de efort</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533"/>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6.</w:t>
            </w:r>
          </w:p>
        </w:tc>
        <w:tc>
          <w:tcPr>
            <w:tcW w:w="341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privi</w:t>
            </w:r>
            <w:r w:rsidR="009F1A02">
              <w:rPr>
                <w:rFonts w:ascii="Times New Roman" w:hAnsi="Times New Roman"/>
                <w:b w:val="0"/>
                <w:color w:val="000000"/>
                <w:spacing w:val="0"/>
                <w:lang w:eastAsia="ro-RO"/>
              </w:rPr>
              <w:t xml:space="preserve">nd plata arbitrilor, medicilor </w:t>
            </w:r>
            <w:r w:rsidR="009F1A02">
              <w:rPr>
                <w:rFonts w:ascii="Times New Roman" w:hAnsi="Times New Roman"/>
                <w:b w:val="0"/>
                <w:color w:val="000000"/>
                <w:spacing w:val="0"/>
                <w:lang w:val="ro-RO" w:eastAsia="ro-RO"/>
              </w:rPr>
              <w:t>ș</w:t>
            </w:r>
            <w:r w:rsidR="009F1A02" w:rsidRPr="004C2950">
              <w:rPr>
                <w:rFonts w:ascii="Times New Roman" w:hAnsi="Times New Roman"/>
                <w:b w:val="0"/>
                <w:color w:val="000000"/>
                <w:spacing w:val="0"/>
                <w:lang w:eastAsia="ro-RO"/>
              </w:rPr>
              <w:t>i a altor persoane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1088"/>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7.</w:t>
            </w:r>
          </w:p>
        </w:tc>
        <w:tc>
          <w:tcPr>
            <w:tcW w:w="341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 xml:space="preserve">Cheltuieli privind asigurarea persoanelor, a materialelor </w:t>
            </w:r>
            <w:r w:rsidR="009F1A02">
              <w:rPr>
                <w:rFonts w:ascii="Times New Roman" w:hAnsi="Times New Roman"/>
                <w:b w:val="0"/>
                <w:color w:val="000000"/>
                <w:spacing w:val="0"/>
                <w:lang w:eastAsia="ro-RO"/>
              </w:rPr>
              <w:t>și a echipamentului sportiv ș</w:t>
            </w:r>
            <w:r w:rsidR="009F1A02" w:rsidRPr="004C2950">
              <w:rPr>
                <w:rFonts w:ascii="Times New Roman" w:hAnsi="Times New Roman"/>
                <w:b w:val="0"/>
                <w:color w:val="000000"/>
                <w:spacing w:val="0"/>
                <w:lang w:eastAsia="ro-RO"/>
              </w:rPr>
              <w:t>i a altor bunuri</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716"/>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8.</w:t>
            </w:r>
          </w:p>
        </w:tc>
        <w:tc>
          <w:tcPr>
            <w:tcW w:w="341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pentru achiziþ</w:t>
            </w:r>
            <w:r w:rsidR="009F1A02">
              <w:rPr>
                <w:rFonts w:ascii="Times New Roman" w:hAnsi="Times New Roman"/>
                <w:b w:val="0"/>
                <w:color w:val="000000"/>
                <w:spacing w:val="0"/>
                <w:lang w:eastAsia="ro-RO"/>
              </w:rPr>
              <w:t>ionarea de materiale ș</w:t>
            </w:r>
            <w:r w:rsidR="009F1A02" w:rsidRPr="004C2950">
              <w:rPr>
                <w:rFonts w:ascii="Times New Roman" w:hAnsi="Times New Roman"/>
                <w:b w:val="0"/>
                <w:color w:val="000000"/>
                <w:spacing w:val="0"/>
                <w:lang w:eastAsia="ro-RO"/>
              </w:rPr>
              <w:t>i echipament sportiv</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712"/>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9.</w:t>
            </w:r>
          </w:p>
        </w:tc>
        <w:tc>
          <w:tcPr>
            <w:tcW w:w="341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bCs/>
              </w:rPr>
              <w:t>Cheltuieli medicale şi pentru controlul doping</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1443"/>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10.</w:t>
            </w:r>
          </w:p>
        </w:tc>
        <w:tc>
          <w:tcPr>
            <w:tcW w:w="341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Cheltuieli cu premiile, indemnizaţiile, veniturile contractuale (CAS) ale participanţilor la activitatea sportivă, primele şi indemnizaţiile sportive, alte drepturi</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1258"/>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11.</w:t>
            </w:r>
          </w:p>
        </w:tc>
        <w:tc>
          <w:tcPr>
            <w:tcW w:w="341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alte categorii de cheltuieli (taxe de legitimare şi transfer, prestări servicii de impresariat şi reprezentare sportivă, altele)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283"/>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10.</w:t>
            </w:r>
          </w:p>
        </w:tc>
        <w:tc>
          <w:tcPr>
            <w:tcW w:w="3418" w:type="dxa"/>
            <w:shd w:val="clear" w:color="auto" w:fill="FFFFFF"/>
          </w:tcPr>
          <w:p>
            <w:pPr>
              <w:autoSpaceDE w:val="0"/>
              <w:autoSpaceDN w:val="0"/>
              <w:adjustRightInd w:val="0"/>
              <w:rPr>
                <w:rFonts w:ascii="Times New Roman" w:hAnsi="Times New Roman" w:cs="Times New Roman"/>
                <w:b/>
                <w:bCs/>
              </w:rPr>
            </w:pPr>
            <w:r w:rsidR="009F1A02" w:rsidRPr="003B46F6">
              <w:rPr>
                <w:rFonts w:ascii="Times New Roman" w:hAnsi="Times New Roman" w:cs="Times New Roman"/>
                <w:b/>
                <w:bCs/>
              </w:rPr>
              <w:t>Alte cheltuieli:</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2774"/>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tabs>
                <w:tab w:val="left" w:pos="1245"/>
              </w:tabs>
              <w:autoSpaceDE w:val="0"/>
              <w:autoSpaceDN w:val="0"/>
              <w:adjustRightInd w:val="0"/>
              <w:rPr>
                <w:rFonts w:ascii="Times New Roman" w:hAnsi="Times New Roman" w:cs="Times New Roman"/>
                <w:bCs/>
              </w:rPr>
            </w:pPr>
            <w:r w:rsidR="009F1A02" w:rsidRPr="003B46F6">
              <w:rPr>
                <w:rFonts w:ascii="Times New Roman" w:hAnsi="Times New Roman" w:cs="Times New Roman"/>
              </w:rPr>
              <w:t>Î</w:t>
            </w:r>
            <w:r w:rsidR="009F1A02" w:rsidRPr="003B46F6">
              <w:rPr>
                <w:rFonts w:ascii="Times New Roman" w:hAnsi="Times New Roman" w:cs="Times New Roman"/>
                <w:lang w:val="it-IT"/>
              </w:rPr>
              <w:t>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2149"/>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pPr>
              <w:autoSpaceDE w:val="0"/>
              <w:autoSpaceDN w:val="0"/>
              <w:adjustRightInd w:val="0"/>
              <w:rPr>
                <w:rFonts w:ascii="Times New Roman" w:hAnsi="Times New Roman" w:cs="Times New Roman"/>
                <w:bCs/>
                <w:lang w:val="it-IT"/>
              </w:rPr>
            </w:pP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1269"/>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rPr>
              <w:t>S</w:t>
            </w:r>
            <w:r w:rsidR="009F1A02" w:rsidRPr="003B46F6">
              <w:rPr>
                <w:rFonts w:ascii="Times New Roman" w:hAnsi="Times New Roman" w:cs="Times New Roman"/>
                <w:lang w:val="it-IT"/>
              </w:rPr>
              <w:t>ervicii de închiriere de baze sportive, săli de conferinţă, spaţii, aparatură birotică şi alte bunuri necesare organizării acţiunilor</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895"/>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rPr>
              <w:t>R</w:t>
            </w:r>
            <w:r w:rsidR="009F1A02" w:rsidRPr="003B46F6">
              <w:rPr>
                <w:rFonts w:ascii="Times New Roman" w:hAnsi="Times New Roman" w:cs="Times New Roman"/>
                <w:lang w:val="it-IT"/>
              </w:rPr>
              <w:t>efacere după efort, recuperare şi igienă personală, cum ar fi saună, masaj şi altele asemenea</w:t>
            </w:r>
          </w:p>
          <w:p>
            <w:pPr>
              <w:autoSpaceDE w:val="0"/>
              <w:autoSpaceDN w:val="0"/>
              <w:adjustRightInd w:val="0"/>
              <w:rPr>
                <w:rFonts w:ascii="Times New Roman" w:hAnsi="Times New Roman" w:cs="Times New Roman"/>
                <w:bCs/>
                <w:lang w:val="it-IT"/>
              </w:rPr>
            </w:pP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1425"/>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rPr>
              <w:t>A</w:t>
            </w:r>
            <w:r w:rsidR="009F1A02" w:rsidRPr="003B46F6">
              <w:rPr>
                <w:rFonts w:ascii="Times New Roman" w:hAnsi="Times New Roman" w:cs="Times New Roman"/>
                <w:lang w:val="it-IT"/>
              </w:rPr>
              <w:t>sigurarea serviciilor medicale, a ordinii publice şi a respectării normelor de pază şi protecţie contra incendiilor, la locul de desfăşurare a acţiunilor sportive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1077"/>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rPr>
              <w:t>A</w:t>
            </w:r>
            <w:r w:rsidR="009F1A02" w:rsidRPr="003B46F6">
              <w:rPr>
                <w:rFonts w:ascii="Times New Roman" w:hAnsi="Times New Roman" w:cs="Times New Roman"/>
                <w:lang w:val="it-IT"/>
              </w:rPr>
              <w:t>chiziţionarea de panouri şi materiale publicitare, materiale pentru pavoazare, rechizite şi alte materiale consumabile, aranjamente florale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909"/>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rPr>
              <w:t>C</w:t>
            </w:r>
            <w:r w:rsidR="009F1A02" w:rsidRPr="003B46F6">
              <w:rPr>
                <w:rFonts w:ascii="Times New Roman" w:hAnsi="Times New Roman" w:cs="Times New Roman"/>
                <w:lang w:val="it-IT"/>
              </w:rPr>
              <w:t>heltuieli de închiriere domenii website, întreţinere şi promovare a acţiunilor sportive în mediul online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1448"/>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rPr>
              <w:t>T</w:t>
            </w:r>
            <w:r w:rsidR="009F1A02" w:rsidRPr="003B46F6">
              <w:rPr>
                <w:rFonts w:ascii="Times New Roman" w:hAnsi="Times New Roman" w:cs="Times New Roman"/>
                <w:lang w:val="it-IT"/>
              </w:rPr>
              <w:t>axe de înscriere şi/sau de participare la acţiunile sportive, taxe de organizare a acţiunilor, în condiţiile stabilite de organizatori, taxe de formare, legitimare şi transfer</w:t>
            </w:r>
          </w:p>
          <w:p>
            <w:pPr>
              <w:autoSpaceDE w:val="0"/>
              <w:autoSpaceDN w:val="0"/>
              <w:adjustRightInd w:val="0"/>
              <w:rPr>
                <w:rFonts w:ascii="Times New Roman" w:hAnsi="Times New Roman" w:cs="Times New Roman"/>
                <w:bCs/>
                <w:lang w:val="it-IT"/>
              </w:rPr>
            </w:pP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712"/>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lang w:val="it-IT"/>
              </w:rPr>
              <w:t>Obţinerea vizelor de intrare în ţările în care au loc acţiunile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1258"/>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lang w:val="it-IT"/>
              </w:rPr>
              <w:t>Cheltuieli medicale pentru vaccinuri şi medicamente specifice unor ţări sau localităţi, cheltuieli pentru asigurarea medicală a persoanelor</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359"/>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Plata lectorilor şi a translatorilor</w:t>
            </w:r>
          </w:p>
          <w:p>
            <w:pPr>
              <w:autoSpaceDE w:val="0"/>
              <w:autoSpaceDN w:val="0"/>
              <w:adjustRightInd w:val="0"/>
              <w:rPr>
                <w:rFonts w:ascii="Times New Roman" w:hAnsi="Times New Roman" w:cs="Times New Roman"/>
                <w:lang w:val="it-IT"/>
              </w:rPr>
            </w:pP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618"/>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rPr>
              <w:t>T</w:t>
            </w:r>
            <w:r w:rsidR="009F1A02" w:rsidRPr="003B46F6">
              <w:rPr>
                <w:rFonts w:ascii="Times New Roman" w:hAnsi="Times New Roman" w:cs="Times New Roman"/>
                <w:lang w:val="it-IT"/>
              </w:rPr>
              <w:t>axe de parcare şi servicii de protocol la acţiunile sportive internaţionale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618"/>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Comisioane şi taxe bancare pentru obţinerea valutei</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437"/>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jc w:val="center"/>
              <w:rPr>
                <w:rFonts w:ascii="Times New Roman" w:hAnsi="Times New Roman" w:cs="Times New Roman"/>
                <w:b/>
                <w:bCs/>
              </w:rPr>
            </w:pPr>
            <w:r w:rsidR="009F1A02" w:rsidRPr="003B46F6">
              <w:rPr>
                <w:rFonts w:ascii="Times New Roman" w:hAnsi="Times New Roman" w:cs="Times New Roman"/>
                <w:b/>
                <w:bCs/>
              </w:rPr>
              <w:t>Total</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415"/>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jc w:val="center"/>
              <w:rPr>
                <w:rFonts w:ascii="Times New Roman" w:hAnsi="Times New Roman" w:cs="Times New Roman"/>
                <w:b/>
                <w:bCs/>
              </w:rPr>
            </w:pPr>
            <w:r w:rsidR="009F1A02" w:rsidRPr="003B46F6">
              <w:rPr>
                <w:rFonts w:ascii="Times New Roman" w:hAnsi="Times New Roman" w:cs="Times New Roman"/>
                <w:b/>
                <w:bCs/>
              </w:rPr>
              <w:t>%</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bl>
    <w:p>
      <w:pPr>
        <w:pStyle w:val="Tblzatfelirata0"/>
        <w:shd w:val="clear" w:color="auto" w:fill="auto"/>
        <w:rPr>
          <w:rFonts w:ascii="Times New Roman" w:hAnsi="Times New Roman"/>
          <w:sz w:val="24"/>
          <w:szCs w:val="24"/>
        </w:rPr>
      </w:pPr>
    </w:p>
    <w:p>
      <w:pPr>
        <w:pStyle w:val="Tblzatfelirata0"/>
        <w:shd w:val="clear" w:color="auto" w:fill="auto"/>
        <w:jc w:val="center"/>
        <w:rPr>
          <w:rFonts w:ascii="Times New Roman" w:hAnsi="Times New Roman"/>
          <w:sz w:val="24"/>
          <w:szCs w:val="24"/>
        </w:rPr>
      </w:pPr>
      <w:r w:rsidR="009F1A02">
        <w:rPr>
          <w:rFonts w:ascii="Times New Roman" w:hAnsi="Times New Roman"/>
          <w:sz w:val="24"/>
          <w:szCs w:val="24"/>
        </w:rPr>
        <w:br w:type="page"/>
      </w:r>
    </w:p>
    <w:p>
      <w:pPr>
        <w:pStyle w:val="Tblzatfelirata0"/>
        <w:shd w:val="clear" w:color="auto" w:fill="auto"/>
        <w:jc w:val="center"/>
        <w:rPr>
          <w:rFonts w:ascii="Times New Roman" w:hAnsi="Times New Roman"/>
          <w:sz w:val="24"/>
          <w:szCs w:val="24"/>
        </w:rPr>
      </w:pPr>
      <w:r w:rsidR="009F1A02" w:rsidRPr="003B46F6">
        <w:rPr>
          <w:rFonts w:ascii="Times New Roman" w:hAnsi="Times New Roman"/>
          <w:sz w:val="24"/>
          <w:szCs w:val="24"/>
        </w:rPr>
        <w:t>Detalierea cheltuielilor cu evidenţierea surselor de finanţare pe fiecare categorie de cheltuială:</w:t>
      </w:r>
    </w:p>
    <w:tbl>
      <w:tblPr>
        <w:tblpPr w:leftFromText="180" w:rightFromText="180" w:vertAnchor="text" w:horzAnchor="margin" w:tblpY="549"/>
        <w:tblOverlap w:val="never"/>
        <w:tblW w:w="10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550"/>
        <w:gridCol w:w="3128"/>
        <w:gridCol w:w="790"/>
        <w:gridCol w:w="762"/>
        <w:gridCol w:w="900"/>
        <w:gridCol w:w="900"/>
        <w:gridCol w:w="900"/>
        <w:gridCol w:w="900"/>
        <w:gridCol w:w="900"/>
        <w:gridCol w:w="900"/>
      </w:tblGrid>
      <w:tr w:rsidR="009F1A02" w:rsidRPr="003B46F6" w:rsidTr="00B63B0A">
        <w:trPr>
          <w:trHeight w:hRule="exact" w:val="730"/>
        </w:trPr>
        <w:tc>
          <w:tcPr>
            <w:tcW w:w="550" w:type="dxa"/>
            <w:vMerge w:val="restart"/>
            <w:shd w:val="clear" w:color="auto" w:fill="FFFFFF"/>
            <w:vAlign w:val="center"/>
          </w:tcPr>
          <w:p>
            <w:pPr>
              <w:pStyle w:val="Szvegtrzs21"/>
              <w:shd w:val="clear" w:color="auto" w:fill="auto"/>
              <w:spacing w:after="60" w:line="220" w:lineRule="exact"/>
              <w:jc w:val="center"/>
              <w:rPr>
                <w:rFonts w:ascii="Times New Roman" w:hAnsi="Times New Roman"/>
                <w:b/>
                <w:sz w:val="24"/>
                <w:szCs w:val="24"/>
                <w:shd w:val="clear" w:color="auto" w:fill="auto"/>
              </w:rPr>
            </w:pPr>
            <w:r w:rsidR="009F1A02" w:rsidRPr="004C2950">
              <w:rPr>
                <w:rStyle w:val="Szvegtrzs211pt"/>
                <w:rFonts w:ascii="Times New Roman" w:hAnsi="Times New Roman"/>
                <w:bCs/>
                <w:sz w:val="24"/>
                <w:szCs w:val="24"/>
                <w:shd w:val="clear" w:color="auto" w:fill="auto"/>
              </w:rPr>
              <w:t>Nr.</w:t>
            </w:r>
          </w:p>
          <w:p>
            <w:pPr>
              <w:pStyle w:val="Szvegtrzs21"/>
              <w:shd w:val="clear" w:color="auto" w:fill="auto"/>
              <w:spacing w:before="60" w:line="220" w:lineRule="exact"/>
              <w:jc w:val="center"/>
              <w:rPr>
                <w:rFonts w:ascii="Times New Roman" w:hAnsi="Times New Roman"/>
                <w:b/>
                <w:sz w:val="24"/>
                <w:szCs w:val="24"/>
                <w:shd w:val="clear" w:color="auto" w:fill="auto"/>
              </w:rPr>
            </w:pPr>
            <w:r w:rsidR="009F1A02" w:rsidRPr="004C2950">
              <w:rPr>
                <w:rStyle w:val="Szvegtrzs211pt"/>
                <w:rFonts w:ascii="Times New Roman" w:hAnsi="Times New Roman"/>
                <w:bCs/>
                <w:sz w:val="24"/>
                <w:szCs w:val="24"/>
                <w:shd w:val="clear" w:color="auto" w:fill="auto"/>
              </w:rPr>
              <w:t>crt.</w:t>
            </w:r>
          </w:p>
        </w:tc>
        <w:tc>
          <w:tcPr>
            <w:tcW w:w="3128" w:type="dxa"/>
            <w:vMerge w:val="restart"/>
            <w:shd w:val="clear" w:color="auto" w:fill="FFFFFF"/>
            <w:vAlign w:val="center"/>
          </w:tcPr>
          <w:p>
            <w:pPr>
              <w:pStyle w:val="Szvegtrzs21"/>
              <w:shd w:val="clear" w:color="auto" w:fill="auto"/>
              <w:spacing w:after="60" w:line="240" w:lineRule="exact"/>
              <w:jc w:val="center"/>
              <w:rPr>
                <w:rFonts w:ascii="Times New Roman" w:hAnsi="Times New Roman"/>
                <w:b/>
                <w:sz w:val="24"/>
                <w:szCs w:val="24"/>
                <w:shd w:val="clear" w:color="auto" w:fill="auto"/>
              </w:rPr>
            </w:pPr>
            <w:r w:rsidR="009F1A02" w:rsidRPr="004C2950">
              <w:rPr>
                <w:rStyle w:val="Szvegtrzs20"/>
                <w:rFonts w:ascii="Times New Roman" w:hAnsi="Times New Roman"/>
                <w:b/>
                <w:szCs w:val="24"/>
                <w:shd w:val="clear" w:color="auto" w:fill="auto"/>
              </w:rPr>
              <w:t>Categoria</w:t>
            </w:r>
          </w:p>
          <w:p>
            <w:pPr>
              <w:pStyle w:val="Szvegtrzs21"/>
              <w:shd w:val="clear" w:color="auto" w:fill="auto"/>
              <w:spacing w:line="220" w:lineRule="exact"/>
              <w:jc w:val="center"/>
              <w:rPr>
                <w:rFonts w:ascii="Times New Roman" w:hAnsi="Times New Roman"/>
                <w:b/>
                <w:sz w:val="24"/>
                <w:szCs w:val="24"/>
                <w:shd w:val="clear" w:color="auto" w:fill="auto"/>
              </w:rPr>
            </w:pPr>
            <w:r w:rsidR="009F1A02" w:rsidRPr="004C2950">
              <w:rPr>
                <w:rStyle w:val="Szvegtrzs20"/>
                <w:rFonts w:ascii="Times New Roman" w:hAnsi="Times New Roman"/>
                <w:b/>
                <w:szCs w:val="24"/>
                <w:shd w:val="clear" w:color="auto" w:fill="auto"/>
              </w:rPr>
              <w:t>bugetara</w:t>
            </w:r>
          </w:p>
        </w:tc>
        <w:tc>
          <w:tcPr>
            <w:tcW w:w="1552" w:type="dxa"/>
            <w:gridSpan w:val="2"/>
            <w:shd w:val="clear" w:color="auto" w:fill="FFFFFF"/>
            <w:vAlign w:val="center"/>
          </w:tcPr>
          <w:p>
            <w:pPr>
              <w:pStyle w:val="Szvegtrzs21"/>
              <w:shd w:val="clear" w:color="auto" w:fill="auto"/>
              <w:spacing w:after="60" w:line="240" w:lineRule="exact"/>
              <w:jc w:val="center"/>
              <w:rPr>
                <w:rFonts w:ascii="Times New Roman" w:hAnsi="Times New Roman"/>
                <w:b/>
                <w:sz w:val="24"/>
                <w:szCs w:val="24"/>
                <w:shd w:val="clear" w:color="auto" w:fill="auto"/>
              </w:rPr>
            </w:pPr>
            <w:r w:rsidR="009F1A02" w:rsidRPr="004C2950">
              <w:rPr>
                <w:rStyle w:val="Szvegtrzs20"/>
                <w:rFonts w:ascii="Times New Roman" w:hAnsi="Times New Roman"/>
                <w:b/>
                <w:szCs w:val="24"/>
                <w:shd w:val="clear" w:color="auto" w:fill="auto"/>
              </w:rPr>
              <w:t>Contribuţie</w:t>
            </w:r>
          </w:p>
          <w:p>
            <w:pPr>
              <w:pStyle w:val="Szvegtrzs21"/>
              <w:shd w:val="clear" w:color="auto" w:fill="auto"/>
              <w:spacing w:before="60" w:line="240" w:lineRule="exact"/>
              <w:jc w:val="center"/>
              <w:rPr>
                <w:rFonts w:ascii="Times New Roman" w:hAnsi="Times New Roman"/>
                <w:b/>
                <w:sz w:val="24"/>
                <w:szCs w:val="24"/>
                <w:shd w:val="clear" w:color="auto" w:fill="auto"/>
              </w:rPr>
            </w:pPr>
            <w:r w:rsidR="009F1A02" w:rsidRPr="004C2950">
              <w:rPr>
                <w:rStyle w:val="Szvegtrzs20"/>
                <w:rFonts w:ascii="Times New Roman" w:hAnsi="Times New Roman"/>
                <w:b/>
                <w:szCs w:val="24"/>
                <w:shd w:val="clear" w:color="auto" w:fill="auto"/>
              </w:rPr>
              <w:t>finanţator</w:t>
            </w:r>
          </w:p>
        </w:tc>
        <w:tc>
          <w:tcPr>
            <w:tcW w:w="1800" w:type="dxa"/>
            <w:gridSpan w:val="2"/>
            <w:shd w:val="clear" w:color="auto" w:fill="FFFFFF"/>
            <w:vAlign w:val="center"/>
          </w:tcPr>
          <w:p>
            <w:pPr>
              <w:pStyle w:val="Szvegtrzs21"/>
              <w:shd w:val="clear" w:color="auto" w:fill="auto"/>
              <w:spacing w:line="240" w:lineRule="exact"/>
              <w:jc w:val="center"/>
              <w:rPr>
                <w:rFonts w:ascii="Times New Roman" w:hAnsi="Times New Roman"/>
                <w:b/>
                <w:sz w:val="24"/>
                <w:szCs w:val="24"/>
                <w:shd w:val="clear" w:color="auto" w:fill="auto"/>
              </w:rPr>
            </w:pPr>
            <w:r w:rsidR="009F1A02" w:rsidRPr="004C2950">
              <w:rPr>
                <w:rStyle w:val="Szvegtrzs20"/>
                <w:rFonts w:ascii="Times New Roman" w:hAnsi="Times New Roman"/>
                <w:b/>
                <w:szCs w:val="24"/>
                <w:shd w:val="clear" w:color="auto" w:fill="auto"/>
              </w:rPr>
              <w:t>Contribuţia proprie a Beneficiarului</w:t>
            </w:r>
          </w:p>
        </w:tc>
        <w:tc>
          <w:tcPr>
            <w:tcW w:w="1800" w:type="dxa"/>
            <w:gridSpan w:val="2"/>
            <w:shd w:val="clear" w:color="auto" w:fill="FFFFFF"/>
            <w:vAlign w:val="center"/>
          </w:tcPr>
          <w:p>
            <w:pPr>
              <w:pStyle w:val="Szvegtrzs21"/>
              <w:shd w:val="clear" w:color="auto" w:fill="auto"/>
              <w:spacing w:line="240" w:lineRule="exact"/>
              <w:jc w:val="center"/>
              <w:rPr>
                <w:rStyle w:val="Szvegtrzs20"/>
                <w:rFonts w:ascii="Times New Roman" w:hAnsi="Times New Roman"/>
                <w:b/>
                <w:szCs w:val="24"/>
                <w:shd w:val="clear" w:color="auto" w:fill="auto"/>
              </w:rPr>
            </w:pPr>
            <w:r w:rsidR="009F1A02" w:rsidRPr="004C2950">
              <w:rPr>
                <w:rStyle w:val="Szvegtrzs20"/>
                <w:rFonts w:ascii="Times New Roman" w:hAnsi="Times New Roman"/>
                <w:b/>
                <w:szCs w:val="24"/>
                <w:shd w:val="clear" w:color="auto" w:fill="auto"/>
              </w:rPr>
              <w:t>Alte surse</w:t>
            </w:r>
          </w:p>
        </w:tc>
        <w:tc>
          <w:tcPr>
            <w:tcW w:w="1800" w:type="dxa"/>
            <w:gridSpan w:val="2"/>
            <w:shd w:val="clear" w:color="auto" w:fill="FFFFFF"/>
            <w:vAlign w:val="center"/>
          </w:tcPr>
          <w:p>
            <w:pPr>
              <w:pStyle w:val="Szvegtrzs21"/>
              <w:shd w:val="clear" w:color="auto" w:fill="auto"/>
              <w:spacing w:after="60" w:line="240" w:lineRule="exact"/>
              <w:jc w:val="center"/>
              <w:rPr>
                <w:rFonts w:ascii="Times New Roman" w:hAnsi="Times New Roman"/>
                <w:b/>
                <w:sz w:val="24"/>
                <w:szCs w:val="24"/>
                <w:shd w:val="clear" w:color="auto" w:fill="auto"/>
              </w:rPr>
            </w:pPr>
            <w:r w:rsidR="009F1A02" w:rsidRPr="004C2950">
              <w:rPr>
                <w:rStyle w:val="Szvegtrzs20"/>
                <w:rFonts w:ascii="Times New Roman" w:hAnsi="Times New Roman"/>
                <w:b/>
                <w:szCs w:val="24"/>
                <w:shd w:val="clear" w:color="auto" w:fill="auto"/>
              </w:rPr>
              <w:t>Total</w:t>
            </w:r>
          </w:p>
          <w:p>
            <w:pPr>
              <w:pStyle w:val="Szvegtrzs21"/>
              <w:shd w:val="clear" w:color="auto" w:fill="auto"/>
              <w:spacing w:before="60" w:line="240" w:lineRule="exact"/>
              <w:jc w:val="center"/>
              <w:rPr>
                <w:rFonts w:ascii="Times New Roman" w:hAnsi="Times New Roman"/>
                <w:b/>
                <w:sz w:val="24"/>
                <w:szCs w:val="24"/>
                <w:shd w:val="clear" w:color="auto" w:fill="auto"/>
              </w:rPr>
            </w:pPr>
            <w:r w:rsidR="009F1A02" w:rsidRPr="004C2950">
              <w:rPr>
                <w:rStyle w:val="Szvegtrzs20"/>
                <w:rFonts w:ascii="Times New Roman" w:hAnsi="Times New Roman"/>
                <w:b/>
                <w:szCs w:val="24"/>
                <w:shd w:val="clear" w:color="auto" w:fill="auto"/>
              </w:rPr>
              <w:t>buget</w:t>
            </w:r>
          </w:p>
        </w:tc>
      </w:tr>
      <w:tr w:rsidR="009F1A02" w:rsidRPr="003B46F6" w:rsidTr="00B63B0A">
        <w:trPr>
          <w:trHeight w:hRule="exact" w:val="562"/>
        </w:trPr>
        <w:tc>
          <w:tcPr>
            <w:tcW w:w="550" w:type="dxa"/>
            <w:vMerge/>
            <w:shd w:val="clear" w:color="auto" w:fill="FFFFFF"/>
            <w:vAlign w:val="center"/>
          </w:tcPr>
          <w:p>
            <w:pPr>
              <w:pStyle w:val="Szvegtrzs21"/>
              <w:shd w:val="clear" w:color="auto" w:fill="auto"/>
              <w:spacing w:line="220" w:lineRule="exact"/>
              <w:jc w:val="center"/>
              <w:rPr>
                <w:rFonts w:ascii="Times New Roman" w:hAnsi="Times New Roman"/>
                <w:b/>
                <w:sz w:val="24"/>
                <w:szCs w:val="24"/>
                <w:shd w:val="clear" w:color="auto" w:fill="auto"/>
              </w:rPr>
            </w:pPr>
          </w:p>
        </w:tc>
        <w:tc>
          <w:tcPr>
            <w:tcW w:w="3128" w:type="dxa"/>
            <w:vMerge/>
            <w:shd w:val="clear" w:color="auto" w:fill="FFFFFF"/>
            <w:vAlign w:val="center"/>
          </w:tcPr>
          <w:p>
            <w:pPr>
              <w:pStyle w:val="Szvegtrzs21"/>
              <w:shd w:val="clear" w:color="auto" w:fill="auto"/>
              <w:spacing w:line="278" w:lineRule="exact"/>
              <w:jc w:val="center"/>
              <w:rPr>
                <w:rFonts w:ascii="Times New Roman" w:hAnsi="Times New Roman"/>
                <w:b/>
                <w:sz w:val="24"/>
                <w:szCs w:val="24"/>
                <w:shd w:val="clear" w:color="auto" w:fill="auto"/>
              </w:rPr>
            </w:pPr>
          </w:p>
        </w:tc>
        <w:tc>
          <w:tcPr>
            <w:tcW w:w="790" w:type="dxa"/>
            <w:shd w:val="clear" w:color="auto" w:fill="FFFFFF"/>
            <w:vAlign w:val="center"/>
          </w:tcPr>
          <w:p>
            <w:pPr>
              <w:jc w:val="center"/>
              <w:rPr>
                <w:rFonts w:ascii="Times New Roman" w:hAnsi="Times New Roman" w:cs="Times New Roman"/>
                <w:b/>
              </w:rPr>
            </w:pPr>
            <w:r w:rsidR="009F1A02" w:rsidRPr="003B46F6">
              <w:rPr>
                <w:rFonts w:ascii="Times New Roman" w:hAnsi="Times New Roman" w:cs="Times New Roman"/>
                <w:b/>
              </w:rPr>
              <w:t>Anul 1</w:t>
            </w:r>
          </w:p>
        </w:tc>
        <w:tc>
          <w:tcPr>
            <w:tcW w:w="762" w:type="dxa"/>
            <w:shd w:val="clear" w:color="auto" w:fill="FFFFFF"/>
            <w:vAlign w:val="center"/>
          </w:tcPr>
          <w:p>
            <w:pPr>
              <w:jc w:val="center"/>
              <w:rPr>
                <w:rFonts w:ascii="Times New Roman" w:hAnsi="Times New Roman" w:cs="Times New Roman"/>
                <w:b/>
              </w:rPr>
            </w:pPr>
            <w:r w:rsidR="009F1A02" w:rsidRPr="003B46F6">
              <w:rPr>
                <w:rFonts w:ascii="Times New Roman" w:hAnsi="Times New Roman" w:cs="Times New Roman"/>
                <w:b/>
              </w:rPr>
              <w:t>Anul 2</w:t>
            </w:r>
          </w:p>
        </w:tc>
        <w:tc>
          <w:tcPr>
            <w:tcW w:w="900" w:type="dxa"/>
            <w:shd w:val="clear" w:color="auto" w:fill="FFFFFF"/>
            <w:vAlign w:val="center"/>
          </w:tcPr>
          <w:p>
            <w:pPr>
              <w:jc w:val="center"/>
              <w:rPr>
                <w:rFonts w:ascii="Times New Roman" w:hAnsi="Times New Roman" w:cs="Times New Roman"/>
                <w:b/>
              </w:rPr>
            </w:pPr>
            <w:r w:rsidR="009F1A02" w:rsidRPr="003B46F6">
              <w:rPr>
                <w:rFonts w:ascii="Times New Roman" w:hAnsi="Times New Roman" w:cs="Times New Roman"/>
                <w:b/>
              </w:rPr>
              <w:t>Anul 1</w:t>
            </w:r>
          </w:p>
        </w:tc>
        <w:tc>
          <w:tcPr>
            <w:tcW w:w="900" w:type="dxa"/>
            <w:shd w:val="clear" w:color="auto" w:fill="FFFFFF"/>
            <w:vAlign w:val="center"/>
          </w:tcPr>
          <w:p>
            <w:pPr>
              <w:jc w:val="center"/>
              <w:rPr>
                <w:rFonts w:ascii="Times New Roman" w:hAnsi="Times New Roman" w:cs="Times New Roman"/>
                <w:b/>
              </w:rPr>
            </w:pPr>
            <w:r w:rsidR="009F1A02" w:rsidRPr="003B46F6">
              <w:rPr>
                <w:rFonts w:ascii="Times New Roman" w:hAnsi="Times New Roman" w:cs="Times New Roman"/>
                <w:b/>
              </w:rPr>
              <w:t>Anul 2</w:t>
            </w:r>
          </w:p>
        </w:tc>
        <w:tc>
          <w:tcPr>
            <w:tcW w:w="900" w:type="dxa"/>
            <w:shd w:val="clear" w:color="auto" w:fill="FFFFFF"/>
            <w:vAlign w:val="center"/>
          </w:tcPr>
          <w:p>
            <w:pPr>
              <w:jc w:val="center"/>
              <w:rPr>
                <w:rFonts w:ascii="Times New Roman" w:hAnsi="Times New Roman" w:cs="Times New Roman"/>
                <w:b/>
              </w:rPr>
            </w:pPr>
            <w:r w:rsidR="009F1A02" w:rsidRPr="003B46F6">
              <w:rPr>
                <w:rFonts w:ascii="Times New Roman" w:hAnsi="Times New Roman" w:cs="Times New Roman"/>
                <w:b/>
              </w:rPr>
              <w:t>Anul 1</w:t>
            </w:r>
          </w:p>
        </w:tc>
        <w:tc>
          <w:tcPr>
            <w:tcW w:w="900" w:type="dxa"/>
            <w:shd w:val="clear" w:color="auto" w:fill="FFFFFF"/>
            <w:vAlign w:val="center"/>
          </w:tcPr>
          <w:p>
            <w:pPr>
              <w:jc w:val="center"/>
              <w:rPr>
                <w:rFonts w:ascii="Times New Roman" w:hAnsi="Times New Roman" w:cs="Times New Roman"/>
                <w:b/>
              </w:rPr>
            </w:pPr>
            <w:r w:rsidR="009F1A02" w:rsidRPr="003B46F6">
              <w:rPr>
                <w:rFonts w:ascii="Times New Roman" w:hAnsi="Times New Roman" w:cs="Times New Roman"/>
                <w:b/>
              </w:rPr>
              <w:t>Anul 2</w:t>
            </w:r>
          </w:p>
        </w:tc>
        <w:tc>
          <w:tcPr>
            <w:tcW w:w="900" w:type="dxa"/>
            <w:shd w:val="clear" w:color="auto" w:fill="FFFFFF"/>
            <w:vAlign w:val="center"/>
          </w:tcPr>
          <w:p>
            <w:pPr>
              <w:jc w:val="center"/>
              <w:rPr>
                <w:rFonts w:ascii="Times New Roman" w:hAnsi="Times New Roman" w:cs="Times New Roman"/>
                <w:b/>
              </w:rPr>
            </w:pPr>
            <w:r w:rsidR="009F1A02" w:rsidRPr="003B46F6">
              <w:rPr>
                <w:rFonts w:ascii="Times New Roman" w:hAnsi="Times New Roman" w:cs="Times New Roman"/>
                <w:b/>
              </w:rPr>
              <w:t>Anul 1</w:t>
            </w:r>
          </w:p>
        </w:tc>
        <w:tc>
          <w:tcPr>
            <w:tcW w:w="900" w:type="dxa"/>
            <w:shd w:val="clear" w:color="auto" w:fill="FFFFFF"/>
            <w:vAlign w:val="center"/>
          </w:tcPr>
          <w:p>
            <w:pPr>
              <w:jc w:val="center"/>
              <w:rPr>
                <w:rFonts w:ascii="Times New Roman" w:hAnsi="Times New Roman" w:cs="Times New Roman"/>
                <w:b/>
              </w:rPr>
            </w:pPr>
            <w:r w:rsidR="009F1A02" w:rsidRPr="003B46F6">
              <w:rPr>
                <w:rFonts w:ascii="Times New Roman" w:hAnsi="Times New Roman" w:cs="Times New Roman"/>
                <w:b/>
              </w:rPr>
              <w:t>Anul 2</w:t>
            </w:r>
          </w:p>
        </w:tc>
      </w:tr>
      <w:tr w:rsidR="009F1A02" w:rsidRPr="003B46F6" w:rsidTr="00B63B0A">
        <w:trPr>
          <w:trHeight w:hRule="exact" w:val="4409"/>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1.</w:t>
            </w:r>
          </w:p>
        </w:tc>
        <w:tc>
          <w:tcPr>
            <w:tcW w:w="3128" w:type="dxa"/>
            <w:shd w:val="clear" w:color="auto" w:fill="FFFFFF"/>
          </w:tcPr>
          <w:p>
            <w:pPr>
              <w:autoSpaceDE w:val="0"/>
              <w:autoSpaceDN w:val="0"/>
              <w:adjustRightInd w:val="0"/>
              <w:rPr>
                <w:rStyle w:val="Szvegtrzs211pt"/>
                <w:rFonts w:ascii="Times New Roman" w:hAnsi="Times New Roman" w:cs="Times New Roman"/>
                <w:bCs/>
                <w:sz w:val="24"/>
              </w:rPr>
            </w:pPr>
            <w:r w:rsidR="009F1A02" w:rsidRPr="003B46F6">
              <w:rPr>
                <w:rFonts w:ascii="Times New Roman" w:hAnsi="Times New Roman" w:cs="Times New Roman"/>
              </w:rPr>
              <w:t>C</w:t>
            </w:r>
            <w:r w:rsidR="009F1A02" w:rsidRPr="003B46F6">
              <w:rPr>
                <w:rFonts w:ascii="Times New Roman" w:hAnsi="Times New Roman" w:cs="Times New Roman"/>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val="restart"/>
            <w:shd w:val="clear" w:color="auto" w:fill="FFFFFF"/>
          </w:tcPr>
          <w:p>
            <w:pPr>
              <w:jc w:val="center"/>
              <w:rPr>
                <w:rFonts w:ascii="Times New Roman" w:hAnsi="Times New Roman" w:cs="Times New Roman"/>
              </w:rPr>
            </w:pPr>
          </w:p>
        </w:tc>
        <w:tc>
          <w:tcPr>
            <w:tcW w:w="900" w:type="dxa"/>
            <w:vMerge w:val="restart"/>
            <w:shd w:val="clear" w:color="auto" w:fill="FFFFFF"/>
          </w:tcPr>
          <w:p>
            <w:pPr>
              <w:jc w:val="center"/>
              <w:rPr>
                <w:rFonts w:ascii="Times New Roman" w:hAnsi="Times New Roman" w:cs="Times New Roman"/>
              </w:rPr>
            </w:pPr>
          </w:p>
        </w:tc>
        <w:tc>
          <w:tcPr>
            <w:tcW w:w="900" w:type="dxa"/>
            <w:vMerge w:val="restart"/>
            <w:shd w:val="clear" w:color="auto" w:fill="FFFFFF"/>
          </w:tcPr>
          <w:p>
            <w:pPr>
              <w:jc w:val="center"/>
              <w:rPr>
                <w:rFonts w:ascii="Times New Roman" w:hAnsi="Times New Roman" w:cs="Times New Roman"/>
              </w:rPr>
            </w:pPr>
          </w:p>
        </w:tc>
        <w:tc>
          <w:tcPr>
            <w:tcW w:w="900" w:type="dxa"/>
            <w:vMerge w:val="restart"/>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355"/>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2.</w:t>
            </w:r>
          </w:p>
        </w:tc>
        <w:tc>
          <w:tcPr>
            <w:tcW w:w="312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de transport:</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351"/>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3.</w:t>
            </w:r>
          </w:p>
        </w:tc>
        <w:tc>
          <w:tcPr>
            <w:tcW w:w="312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de cazare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375"/>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4.</w:t>
            </w:r>
          </w:p>
        </w:tc>
        <w:tc>
          <w:tcPr>
            <w:tcW w:w="312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de masã</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549"/>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5.</w:t>
            </w:r>
          </w:p>
        </w:tc>
        <w:tc>
          <w:tcPr>
            <w:tcW w:w="312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privind alimentaþia de efort</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533"/>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6.</w:t>
            </w:r>
          </w:p>
        </w:tc>
        <w:tc>
          <w:tcPr>
            <w:tcW w:w="312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privind plata arbitrilor, medicilor ºi a altor persoane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1088"/>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7.</w:t>
            </w:r>
          </w:p>
        </w:tc>
        <w:tc>
          <w:tcPr>
            <w:tcW w:w="312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privind asigurarea persoanelor, a materialelor ºi a echipamentului sportiv ºi a altor bunuri</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716"/>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8.</w:t>
            </w:r>
          </w:p>
        </w:tc>
        <w:tc>
          <w:tcPr>
            <w:tcW w:w="312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pentru achiziþionarea de materiale ºi echipament sportiv</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712"/>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9.</w:t>
            </w:r>
          </w:p>
        </w:tc>
        <w:tc>
          <w:tcPr>
            <w:tcW w:w="312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bCs/>
              </w:rPr>
              <w:t>Cheltuieli medicale şi pentru controlul doping</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1780"/>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10.</w:t>
            </w:r>
          </w:p>
        </w:tc>
        <w:tc>
          <w:tcPr>
            <w:tcW w:w="312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Cheltuieli cu premiile, indemnizaţiile, veniturile contractuale (CAS) ale participanţilor la activitatea sportivă, primele şi indemnizaţiile sportive, alte drepturi</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1258"/>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11.</w:t>
            </w:r>
          </w:p>
        </w:tc>
        <w:tc>
          <w:tcPr>
            <w:tcW w:w="312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alte categorii de cheltuieli (taxe de legitimare şi transfer, prestări servicii de impresariat şi reprezentare sportivă, altele)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283"/>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10.</w:t>
            </w:r>
          </w:p>
        </w:tc>
        <w:tc>
          <w:tcPr>
            <w:tcW w:w="3128" w:type="dxa"/>
            <w:shd w:val="clear" w:color="auto" w:fill="FFFFFF"/>
          </w:tcPr>
          <w:p>
            <w:pPr>
              <w:autoSpaceDE w:val="0"/>
              <w:autoSpaceDN w:val="0"/>
              <w:adjustRightInd w:val="0"/>
              <w:rPr>
                <w:rFonts w:ascii="Times New Roman" w:hAnsi="Times New Roman" w:cs="Times New Roman"/>
                <w:b/>
                <w:bCs/>
              </w:rPr>
            </w:pPr>
            <w:r w:rsidR="009F1A02" w:rsidRPr="003B46F6">
              <w:rPr>
                <w:rFonts w:ascii="Times New Roman" w:hAnsi="Times New Roman" w:cs="Times New Roman"/>
                <w:b/>
                <w:bCs/>
              </w:rPr>
              <w:t>Alte cheltuieli:</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3485"/>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tabs>
                <w:tab w:val="left" w:pos="1245"/>
              </w:tabs>
              <w:autoSpaceDE w:val="0"/>
              <w:autoSpaceDN w:val="0"/>
              <w:adjustRightInd w:val="0"/>
              <w:rPr>
                <w:rFonts w:ascii="Times New Roman" w:hAnsi="Times New Roman" w:cs="Times New Roman"/>
                <w:bCs/>
              </w:rPr>
            </w:pPr>
            <w:r w:rsidR="009F1A02" w:rsidRPr="003B46F6">
              <w:rPr>
                <w:rFonts w:ascii="Times New Roman" w:hAnsi="Times New Roman" w:cs="Times New Roman"/>
              </w:rPr>
              <w:t>Î</w:t>
            </w:r>
            <w:r w:rsidR="009F1A02" w:rsidRPr="003B46F6">
              <w:rPr>
                <w:rFonts w:ascii="Times New Roman" w:hAnsi="Times New Roman" w:cs="Times New Roman"/>
                <w:lang w:val="it-IT"/>
              </w:rPr>
              <w:t>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2521"/>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pPr>
              <w:autoSpaceDE w:val="0"/>
              <w:autoSpaceDN w:val="0"/>
              <w:adjustRightInd w:val="0"/>
              <w:rPr>
                <w:rFonts w:ascii="Times New Roman" w:hAnsi="Times New Roman" w:cs="Times New Roman"/>
                <w:bCs/>
                <w:lang w:val="it-IT"/>
              </w:rPr>
            </w:pP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1268"/>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rPr>
              <w:t>S</w:t>
            </w:r>
            <w:r w:rsidR="009F1A02" w:rsidRPr="003B46F6">
              <w:rPr>
                <w:rFonts w:ascii="Times New Roman" w:hAnsi="Times New Roman" w:cs="Times New Roman"/>
                <w:lang w:val="it-IT"/>
              </w:rPr>
              <w:t>ervicii de închiriere de baze sportive, săli de conferinţă, spaţii, aparatură birotică şi alte bunuri necesare organizării acţiunilor</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909"/>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rPr>
              <w:t>R</w:t>
            </w:r>
            <w:r w:rsidR="009F1A02" w:rsidRPr="003B46F6">
              <w:rPr>
                <w:rFonts w:ascii="Times New Roman" w:hAnsi="Times New Roman" w:cs="Times New Roman"/>
                <w:lang w:val="it-IT"/>
              </w:rPr>
              <w:t>efacere după efort, recuperare şi igienă personală, cum ar fi saună, masaj şi altele asemenea</w:t>
            </w:r>
          </w:p>
          <w:p>
            <w:pPr>
              <w:autoSpaceDE w:val="0"/>
              <w:autoSpaceDN w:val="0"/>
              <w:adjustRightInd w:val="0"/>
              <w:rPr>
                <w:rFonts w:ascii="Times New Roman" w:hAnsi="Times New Roman" w:cs="Times New Roman"/>
                <w:bCs/>
                <w:lang w:val="it-IT"/>
              </w:rPr>
            </w:pP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1436"/>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rPr>
              <w:t>A</w:t>
            </w:r>
            <w:r w:rsidR="009F1A02" w:rsidRPr="003B46F6">
              <w:rPr>
                <w:rFonts w:ascii="Times New Roman" w:hAnsi="Times New Roman" w:cs="Times New Roman"/>
                <w:lang w:val="it-IT"/>
              </w:rPr>
              <w:t>sigurarea serviciilor medicale, a ordinii publice şi a respectării normelor de pază şi protecţie contra incendiilor, la locul de desfăşurare a acţiunilor sportive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1435"/>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rPr>
              <w:t>A</w:t>
            </w:r>
            <w:r w:rsidR="009F1A02" w:rsidRPr="003B46F6">
              <w:rPr>
                <w:rFonts w:ascii="Times New Roman" w:hAnsi="Times New Roman" w:cs="Times New Roman"/>
                <w:lang w:val="it-IT"/>
              </w:rPr>
              <w:t>chiziţionarea de panouri şi materiale publicitare, materiale pentru pavoazare, rechizite şi alte materiale consumabile, aranjamente florale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1253"/>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rPr>
              <w:t>C</w:t>
            </w:r>
            <w:r w:rsidR="009F1A02" w:rsidRPr="003B46F6">
              <w:rPr>
                <w:rFonts w:ascii="Times New Roman" w:hAnsi="Times New Roman" w:cs="Times New Roman"/>
                <w:lang w:val="it-IT"/>
              </w:rPr>
              <w:t>heltuieli de închiriere domenii website, întreţinere şi promovare a acţiunilor sportive în mediul online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1779"/>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rPr>
              <w:t>T</w:t>
            </w:r>
            <w:r w:rsidR="009F1A02" w:rsidRPr="003B46F6">
              <w:rPr>
                <w:rFonts w:ascii="Times New Roman" w:hAnsi="Times New Roman" w:cs="Times New Roman"/>
                <w:lang w:val="it-IT"/>
              </w:rPr>
              <w:t>axe de înscriere şi/sau de participare la acţiunile sportive, taxe de organizare a acţiunilor, în condiţiile stabilite de organizatori, taxe de formare, legitimare şi transfer</w:t>
            </w:r>
          </w:p>
          <w:p>
            <w:pPr>
              <w:autoSpaceDE w:val="0"/>
              <w:autoSpaceDN w:val="0"/>
              <w:adjustRightInd w:val="0"/>
              <w:rPr>
                <w:rFonts w:ascii="Times New Roman" w:hAnsi="Times New Roman" w:cs="Times New Roman"/>
                <w:bCs/>
                <w:lang w:val="it-IT"/>
              </w:rPr>
            </w:pP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722"/>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lang w:val="it-IT"/>
              </w:rPr>
              <w:t>Obţinerea vizelor de intrare în ţările în care au loc acţiunile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1433"/>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lang w:val="it-IT"/>
              </w:rPr>
              <w:t>Cheltuieli medicale pentru vaccinuri şi medicamente specifice unor ţări sau localităţi, cheltuieli pentru asigurarea medicală a persoanelor</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359"/>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Plata lectorilor şi a translatorilor</w:t>
            </w:r>
          </w:p>
          <w:p>
            <w:pPr>
              <w:autoSpaceDE w:val="0"/>
              <w:autoSpaceDN w:val="0"/>
              <w:adjustRightInd w:val="0"/>
              <w:rPr>
                <w:rFonts w:ascii="Times New Roman" w:hAnsi="Times New Roman" w:cs="Times New Roman"/>
                <w:lang w:val="it-IT"/>
              </w:rPr>
            </w:pP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618"/>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rPr>
              <w:t>T</w:t>
            </w:r>
            <w:r w:rsidR="009F1A02" w:rsidRPr="003B46F6">
              <w:rPr>
                <w:rFonts w:ascii="Times New Roman" w:hAnsi="Times New Roman" w:cs="Times New Roman"/>
                <w:lang w:val="it-IT"/>
              </w:rPr>
              <w:t>axe de parcare şi servicii de protocol la acţiunile sportive internaţionale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618"/>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Comisioane şi taxe bancare pentru obţinerea valutei</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437"/>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jc w:val="center"/>
              <w:rPr>
                <w:rFonts w:ascii="Times New Roman" w:hAnsi="Times New Roman" w:cs="Times New Roman"/>
                <w:b/>
                <w:bCs/>
              </w:rPr>
            </w:pPr>
            <w:r w:rsidR="009F1A02" w:rsidRPr="003B46F6">
              <w:rPr>
                <w:rFonts w:ascii="Times New Roman" w:hAnsi="Times New Roman" w:cs="Times New Roman"/>
                <w:b/>
                <w:bCs/>
              </w:rPr>
              <w:t>Total</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r>
      <w:tr w:rsidR="009F1A02" w:rsidRPr="003B46F6" w:rsidTr="00B63B0A">
        <w:trPr>
          <w:trHeight w:hRule="exact" w:val="415"/>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jc w:val="center"/>
              <w:rPr>
                <w:rFonts w:ascii="Times New Roman" w:hAnsi="Times New Roman" w:cs="Times New Roman"/>
                <w:b/>
                <w:bCs/>
              </w:rPr>
            </w:pPr>
            <w:r w:rsidR="009F1A02" w:rsidRPr="003B46F6">
              <w:rPr>
                <w:rFonts w:ascii="Times New Roman" w:hAnsi="Times New Roman" w:cs="Times New Roman"/>
                <w:b/>
                <w:bCs/>
              </w:rPr>
              <w:t>%</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r>
    </w:tbl>
    <w:p>
      <w:pPr>
        <w:pStyle w:val="Tblzatfelirata0"/>
        <w:shd w:val="clear" w:color="auto" w:fill="auto"/>
        <w:jc w:val="center"/>
        <w:rPr>
          <w:rFonts w:ascii="Times New Roman" w:hAnsi="Times New Roman"/>
          <w:sz w:val="24"/>
          <w:szCs w:val="24"/>
        </w:rPr>
      </w:pPr>
    </w:p>
    <w:p>
      <w:pPr>
        <w:rPr>
          <w:rFonts w:ascii="Times New Roman" w:hAnsi="Times New Roman" w:cs="Times New Roman"/>
        </w:rPr>
      </w:pPr>
    </w:p>
    <w:p>
      <w:pPr>
        <w:rPr>
          <w:rFonts w:ascii="Times New Roman" w:hAnsi="Times New Roman" w:cs="Times New Roman"/>
        </w:rPr>
      </w:pPr>
    </w:p>
    <w:p>
      <w:pPr>
        <w:pStyle w:val="Szvegtrzs21"/>
        <w:shd w:val="clear" w:color="auto" w:fill="auto"/>
        <w:spacing w:line="240" w:lineRule="exact"/>
        <w:jc w:val="left"/>
        <w:rPr>
          <w:rFonts w:ascii="Times New Roman" w:hAnsi="Times New Roman"/>
          <w:sz w:val="24"/>
          <w:szCs w:val="24"/>
        </w:rPr>
      </w:pPr>
      <w:r w:rsidR="009F1A02" w:rsidRPr="003B46F6">
        <w:rPr>
          <w:rStyle w:val="Szvegtrzs2Exact"/>
          <w:sz w:val="24"/>
          <w:szCs w:val="24"/>
        </w:rPr>
        <w:t xml:space="preserve">Preşedintele structurii sportive/organizaţiei sportive/organizaţiei </w:t>
      </w:r>
      <w:r w:rsidR="009F1A02" w:rsidRPr="003B46F6">
        <w:rPr>
          <w:rStyle w:val="Szvegtrzs2Exact"/>
          <w:sz w:val="24"/>
          <w:szCs w:val="24"/>
        </w:rPr>
        <w:tab/>
        <w:t>Responsabilul financiar al structurii</w:t>
      </w:r>
    </w:p>
    <w:p>
      <w:pPr>
        <w:pStyle w:val="Szvegtrzs21"/>
        <w:shd w:val="clear" w:color="auto" w:fill="auto"/>
        <w:spacing w:line="240" w:lineRule="exact"/>
        <w:ind w:firstLine="720"/>
        <w:jc w:val="left"/>
        <w:rPr>
          <w:rFonts w:ascii="Times New Roman" w:hAnsi="Times New Roman"/>
          <w:sz w:val="24"/>
          <w:szCs w:val="24"/>
        </w:rPr>
      </w:pPr>
      <w:r w:rsidR="009F1A02" w:rsidRPr="003B46F6">
        <w:rPr>
          <w:rFonts w:ascii="Times New Roman" w:hAnsi="Times New Roman"/>
          <w:sz w:val="24"/>
          <w:szCs w:val="24"/>
        </w:rPr>
        <w:t>(numele, prenumele şi semnatura)</w:t>
      </w:r>
      <w:r w:rsidR="009F1A02" w:rsidRPr="003B46F6">
        <w:rPr>
          <w:rFonts w:ascii="Times New Roman" w:hAnsi="Times New Roman"/>
          <w:sz w:val="24"/>
          <w:szCs w:val="24"/>
        </w:rPr>
        <w:tab/>
      </w:r>
      <w:r w:rsidR="009F1A02" w:rsidRPr="003B46F6">
        <w:rPr>
          <w:rFonts w:ascii="Times New Roman" w:hAnsi="Times New Roman"/>
          <w:sz w:val="24"/>
          <w:szCs w:val="24"/>
        </w:rPr>
        <w:tab/>
      </w:r>
      <w:r w:rsidR="009F1A02" w:rsidRPr="003B46F6">
        <w:rPr>
          <w:rFonts w:ascii="Times New Roman" w:hAnsi="Times New Roman"/>
          <w:sz w:val="24"/>
          <w:szCs w:val="24"/>
        </w:rPr>
        <w:tab/>
      </w:r>
      <w:r w:rsidR="009F1A02" w:rsidRPr="003B46F6">
        <w:rPr>
          <w:rFonts w:ascii="Times New Roman" w:hAnsi="Times New Roman"/>
          <w:sz w:val="24"/>
          <w:szCs w:val="24"/>
        </w:rPr>
        <w:tab/>
        <w:t xml:space="preserve"> (numele, prenumele şi semnatura)</w:t>
      </w:r>
    </w:p>
    <w:p>
      <w:pPr>
        <w:pStyle w:val="Szvegtrzs21"/>
        <w:shd w:val="clear" w:color="auto" w:fill="auto"/>
        <w:spacing w:line="240" w:lineRule="exact"/>
        <w:ind w:firstLine="720"/>
        <w:jc w:val="left"/>
        <w:rPr>
          <w:rFonts w:ascii="Times New Roman" w:hAnsi="Times New Roman"/>
          <w:sz w:val="24"/>
          <w:szCs w:val="24"/>
        </w:rPr>
      </w:pPr>
    </w:p>
    <w:p>
      <w:pPr>
        <w:pStyle w:val="Szvegtrzs21"/>
        <w:shd w:val="clear" w:color="auto" w:fill="auto"/>
        <w:tabs>
          <w:tab w:val="left" w:leader="dot" w:pos="3547"/>
        </w:tabs>
        <w:jc w:val="center"/>
        <w:rPr>
          <w:rFonts w:ascii="Times New Roman" w:hAnsi="Times New Roman"/>
          <w:sz w:val="24"/>
          <w:szCs w:val="24"/>
        </w:rPr>
      </w:pPr>
      <w:r w:rsidR="009F1A02" w:rsidRPr="003B46F6">
        <w:rPr>
          <w:rFonts w:ascii="Times New Roman" w:hAnsi="Times New Roman"/>
          <w:sz w:val="24"/>
          <w:szCs w:val="24"/>
        </w:rPr>
        <w:br w:type="page"/>
      </w:r>
    </w:p>
    <w:p>
      <w:pPr>
        <w:pStyle w:val="Szvegtrzs21"/>
        <w:shd w:val="clear" w:color="auto" w:fill="auto"/>
        <w:tabs>
          <w:tab w:val="left" w:leader="dot" w:pos="3547"/>
        </w:tabs>
        <w:jc w:val="center"/>
        <w:rPr>
          <w:rFonts w:ascii="Times New Roman" w:hAnsi="Times New Roman"/>
          <w:b/>
          <w:sz w:val="24"/>
          <w:szCs w:val="24"/>
        </w:rPr>
      </w:pPr>
      <w:r w:rsidR="009F1A02" w:rsidRPr="003B46F6">
        <w:rPr>
          <w:rFonts w:ascii="Times New Roman" w:hAnsi="Times New Roman"/>
          <w:b/>
          <w:sz w:val="24"/>
          <w:szCs w:val="24"/>
        </w:rPr>
        <w:t>Buget defalcat pe fiecare program sportiv/ramură de sport</w:t>
      </w:r>
    </w:p>
    <w:tbl>
      <w:tblPr>
        <w:tblpPr w:leftFromText="180" w:rightFromText="180" w:vertAnchor="text" w:horzAnchor="margin" w:tblpY="5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662"/>
        <w:gridCol w:w="3418"/>
        <w:gridCol w:w="1175"/>
        <w:gridCol w:w="1265"/>
        <w:gridCol w:w="1418"/>
        <w:gridCol w:w="1910"/>
      </w:tblGrid>
      <w:tr w:rsidR="009F1A02" w:rsidRPr="003B46F6" w:rsidTr="00B63B0A">
        <w:trPr>
          <w:trHeight w:hRule="exact" w:val="595"/>
        </w:trPr>
        <w:tc>
          <w:tcPr>
            <w:tcW w:w="662" w:type="dxa"/>
            <w:shd w:val="clear" w:color="auto" w:fill="FFFFFF"/>
          </w:tcPr>
          <w:p>
            <w:pPr>
              <w:pStyle w:val="Szvegtrzs21"/>
              <w:shd w:val="clear" w:color="auto" w:fill="auto"/>
              <w:spacing w:after="60" w:line="220" w:lineRule="exact"/>
              <w:jc w:val="center"/>
              <w:rPr>
                <w:rFonts w:ascii="Times New Roman" w:hAnsi="Times New Roman"/>
                <w:sz w:val="24"/>
                <w:szCs w:val="24"/>
                <w:shd w:val="clear" w:color="auto" w:fill="auto"/>
              </w:rPr>
            </w:pPr>
            <w:r w:rsidR="009F1A02" w:rsidRPr="004C2950">
              <w:rPr>
                <w:rStyle w:val="Szvegtrzs211pt"/>
                <w:rFonts w:ascii="Times New Roman" w:hAnsi="Times New Roman"/>
                <w:bCs/>
                <w:sz w:val="24"/>
                <w:szCs w:val="24"/>
                <w:shd w:val="clear" w:color="auto" w:fill="auto"/>
              </w:rPr>
              <w:t>Nr.</w:t>
            </w:r>
          </w:p>
          <w:p>
            <w:pPr>
              <w:pStyle w:val="Szvegtrzs21"/>
              <w:shd w:val="clear" w:color="auto" w:fill="auto"/>
              <w:spacing w:before="60" w:line="220" w:lineRule="exact"/>
              <w:jc w:val="center"/>
              <w:rPr>
                <w:rFonts w:ascii="Times New Roman" w:hAnsi="Times New Roman"/>
                <w:sz w:val="24"/>
                <w:szCs w:val="24"/>
                <w:shd w:val="clear" w:color="auto" w:fill="auto"/>
              </w:rPr>
            </w:pPr>
            <w:r w:rsidR="009F1A02" w:rsidRPr="004C2950">
              <w:rPr>
                <w:rStyle w:val="Szvegtrzs211pt"/>
                <w:rFonts w:ascii="Times New Roman" w:hAnsi="Times New Roman"/>
                <w:bCs/>
                <w:sz w:val="24"/>
                <w:szCs w:val="24"/>
                <w:shd w:val="clear" w:color="auto" w:fill="auto"/>
              </w:rPr>
              <w:t>crt.</w:t>
            </w:r>
          </w:p>
        </w:tc>
        <w:tc>
          <w:tcPr>
            <w:tcW w:w="3418"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r w:rsidR="009F1A02" w:rsidRPr="004C2950">
              <w:rPr>
                <w:rStyle w:val="Szvegtrzs211pt"/>
                <w:rFonts w:ascii="Times New Roman" w:hAnsi="Times New Roman"/>
                <w:bCs/>
                <w:sz w:val="24"/>
                <w:szCs w:val="24"/>
                <w:shd w:val="clear" w:color="auto" w:fill="auto"/>
              </w:rPr>
              <w:t>Denumire indicatori</w:t>
            </w:r>
          </w:p>
        </w:tc>
        <w:tc>
          <w:tcPr>
            <w:tcW w:w="1175" w:type="dxa"/>
            <w:shd w:val="clear" w:color="auto" w:fill="FFFFFF"/>
          </w:tcPr>
          <w:p>
            <w:pPr>
              <w:pStyle w:val="Szvegtrzs21"/>
              <w:shd w:val="clear" w:color="auto" w:fill="auto"/>
              <w:spacing w:line="190" w:lineRule="exact"/>
              <w:jc w:val="center"/>
              <w:rPr>
                <w:rFonts w:ascii="Times New Roman" w:hAnsi="Times New Roman"/>
                <w:b/>
                <w:sz w:val="24"/>
                <w:szCs w:val="24"/>
                <w:shd w:val="clear" w:color="auto" w:fill="auto"/>
              </w:rPr>
            </w:pPr>
            <w:r w:rsidR="009F1A02" w:rsidRPr="004C2950">
              <w:rPr>
                <w:rStyle w:val="Szvegtrzs29"/>
                <w:rFonts w:ascii="Times New Roman" w:hAnsi="Times New Roman"/>
                <w:b/>
                <w:sz w:val="24"/>
                <w:szCs w:val="24"/>
                <w:shd w:val="clear" w:color="auto" w:fill="auto"/>
              </w:rPr>
              <w:t>TOTAL</w:t>
            </w:r>
          </w:p>
        </w:tc>
        <w:tc>
          <w:tcPr>
            <w:tcW w:w="1265" w:type="dxa"/>
            <w:shd w:val="clear" w:color="auto" w:fill="FFFFFF"/>
          </w:tcPr>
          <w:p>
            <w:pPr>
              <w:pStyle w:val="Szvegtrzs21"/>
              <w:shd w:val="clear" w:color="auto" w:fill="auto"/>
              <w:spacing w:before="60" w:line="190" w:lineRule="exact"/>
              <w:jc w:val="center"/>
              <w:rPr>
                <w:rFonts w:ascii="Times New Roman" w:hAnsi="Times New Roman"/>
                <w:b/>
                <w:sz w:val="24"/>
                <w:szCs w:val="24"/>
                <w:shd w:val="clear" w:color="auto" w:fill="auto"/>
              </w:rPr>
            </w:pPr>
            <w:r w:rsidR="009F1A02" w:rsidRPr="004C2950">
              <w:rPr>
                <w:rStyle w:val="Szvegtrzs29"/>
                <w:rFonts w:ascii="Times New Roman" w:hAnsi="Times New Roman"/>
                <w:b/>
                <w:sz w:val="24"/>
                <w:szCs w:val="24"/>
                <w:shd w:val="clear" w:color="auto" w:fill="auto"/>
              </w:rPr>
              <w:t>Anul 1</w:t>
            </w:r>
          </w:p>
        </w:tc>
        <w:tc>
          <w:tcPr>
            <w:tcW w:w="1418" w:type="dxa"/>
            <w:shd w:val="clear" w:color="auto" w:fill="FFFFFF"/>
          </w:tcPr>
          <w:p>
            <w:pPr>
              <w:pStyle w:val="Szvegtrzs21"/>
              <w:shd w:val="clear" w:color="auto" w:fill="auto"/>
              <w:spacing w:before="60" w:line="190" w:lineRule="exact"/>
              <w:ind w:left="200"/>
              <w:jc w:val="center"/>
              <w:rPr>
                <w:rFonts w:ascii="Times New Roman" w:hAnsi="Times New Roman"/>
                <w:b/>
                <w:sz w:val="24"/>
                <w:szCs w:val="24"/>
                <w:shd w:val="clear" w:color="auto" w:fill="auto"/>
              </w:rPr>
            </w:pPr>
            <w:r w:rsidR="009F1A02" w:rsidRPr="004C2950">
              <w:rPr>
                <w:rStyle w:val="Szvegtrzs29"/>
                <w:rFonts w:ascii="Times New Roman" w:hAnsi="Times New Roman"/>
                <w:b/>
                <w:sz w:val="24"/>
                <w:szCs w:val="24"/>
                <w:shd w:val="clear" w:color="auto" w:fill="auto"/>
              </w:rPr>
              <w:t>Anul 2</w:t>
            </w:r>
          </w:p>
        </w:tc>
        <w:tc>
          <w:tcPr>
            <w:tcW w:w="1910" w:type="dxa"/>
            <w:shd w:val="clear" w:color="auto" w:fill="FFFFFF"/>
          </w:tcPr>
          <w:p>
            <w:pPr>
              <w:pStyle w:val="Szvegtrzs21"/>
              <w:shd w:val="clear" w:color="auto" w:fill="auto"/>
              <w:spacing w:line="190" w:lineRule="exact"/>
              <w:jc w:val="center"/>
              <w:rPr>
                <w:rFonts w:ascii="Times New Roman" w:hAnsi="Times New Roman"/>
                <w:b/>
                <w:sz w:val="24"/>
                <w:szCs w:val="24"/>
                <w:shd w:val="clear" w:color="auto" w:fill="auto"/>
              </w:rPr>
            </w:pPr>
            <w:r w:rsidR="009F1A02" w:rsidRPr="004C2950">
              <w:rPr>
                <w:rStyle w:val="Szvegtrzs29"/>
                <w:rFonts w:ascii="Times New Roman" w:hAnsi="Times New Roman"/>
                <w:b/>
                <w:sz w:val="24"/>
                <w:szCs w:val="24"/>
                <w:shd w:val="clear" w:color="auto" w:fill="auto"/>
              </w:rPr>
              <w:t>OBSERVAŢII</w:t>
            </w:r>
          </w:p>
        </w:tc>
      </w:tr>
      <w:tr w:rsidR="009F1A02" w:rsidRPr="003B46F6" w:rsidTr="00B63B0A">
        <w:trPr>
          <w:trHeight w:hRule="exact" w:val="571"/>
        </w:trPr>
        <w:tc>
          <w:tcPr>
            <w:tcW w:w="6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r w:rsidR="009F1A02" w:rsidRPr="004C2950">
              <w:rPr>
                <w:rStyle w:val="Szvegtrzs211pt"/>
                <w:rFonts w:ascii="Times New Roman" w:hAnsi="Times New Roman"/>
                <w:bCs/>
                <w:sz w:val="24"/>
                <w:szCs w:val="24"/>
                <w:shd w:val="clear" w:color="auto" w:fill="auto"/>
              </w:rPr>
              <w:t>I.</w:t>
            </w:r>
          </w:p>
        </w:tc>
        <w:tc>
          <w:tcPr>
            <w:tcW w:w="3418" w:type="dxa"/>
            <w:shd w:val="clear" w:color="auto" w:fill="FFFFFF"/>
          </w:tcPr>
          <w:p>
            <w:pPr>
              <w:pStyle w:val="Szvegtrzs21"/>
              <w:shd w:val="clear" w:color="auto" w:fill="auto"/>
              <w:spacing w:line="278" w:lineRule="exact"/>
              <w:jc w:val="left"/>
              <w:rPr>
                <w:rFonts w:ascii="Times New Roman" w:hAnsi="Times New Roman"/>
                <w:sz w:val="24"/>
                <w:szCs w:val="24"/>
                <w:shd w:val="clear" w:color="auto" w:fill="auto"/>
              </w:rPr>
            </w:pPr>
            <w:r w:rsidR="009F1A02" w:rsidRPr="004C2950">
              <w:rPr>
                <w:rStyle w:val="Szvegtrzs211pt"/>
                <w:rFonts w:ascii="Times New Roman" w:hAnsi="Times New Roman"/>
                <w:bCs/>
                <w:sz w:val="24"/>
                <w:szCs w:val="24"/>
                <w:shd w:val="clear" w:color="auto" w:fill="auto"/>
              </w:rPr>
              <w:t>VENITURI – TOTAL (1+2), din care: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562"/>
        </w:trPr>
        <w:tc>
          <w:tcPr>
            <w:tcW w:w="662" w:type="dxa"/>
            <w:shd w:val="clear" w:color="auto" w:fill="FFFFFF"/>
          </w:tcPr>
          <w:p>
            <w:pPr>
              <w:pStyle w:val="Szvegtrzs21"/>
              <w:shd w:val="clear" w:color="auto" w:fill="auto"/>
              <w:spacing w:line="240" w:lineRule="exact"/>
              <w:jc w:val="center"/>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1.</w:t>
            </w:r>
          </w:p>
        </w:tc>
        <w:tc>
          <w:tcPr>
            <w:tcW w:w="3418" w:type="dxa"/>
            <w:shd w:val="clear" w:color="auto" w:fill="FFFFFF"/>
          </w:tcPr>
          <w:p>
            <w:pPr>
              <w:pStyle w:val="Szvegtrzs21"/>
              <w:shd w:val="clear" w:color="auto" w:fill="auto"/>
              <w:spacing w:line="278" w:lineRule="exact"/>
              <w:jc w:val="left"/>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Contribuţia beneficiarului, din care: (a+b+c+d)</w:t>
            </w:r>
          </w:p>
        </w:tc>
        <w:tc>
          <w:tcPr>
            <w:tcW w:w="1175" w:type="dxa"/>
            <w:shd w:val="clear" w:color="auto" w:fill="FFFFFF"/>
          </w:tcPr>
          <w:p>
            <w:pPr>
              <w:jc w:val="center"/>
              <w:rPr>
                <w:rFonts w:ascii="Times New Roman" w:hAnsi="Times New Roman" w:cs="Times New Roman"/>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288"/>
        </w:trPr>
        <w:tc>
          <w:tcPr>
            <w:tcW w:w="662" w:type="dxa"/>
            <w:shd w:val="clear" w:color="auto" w:fill="FFFFFF"/>
          </w:tcPr>
          <w:p>
            <w:pPr>
              <w:pStyle w:val="Szvegtrzs21"/>
              <w:shd w:val="clear" w:color="auto" w:fill="auto"/>
              <w:spacing w:line="240" w:lineRule="exact"/>
              <w:jc w:val="center"/>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a).</w:t>
            </w:r>
          </w:p>
        </w:tc>
        <w:tc>
          <w:tcPr>
            <w:tcW w:w="3418" w:type="dxa"/>
            <w:shd w:val="clear" w:color="auto" w:fill="FFFFFF"/>
          </w:tcPr>
          <w:p>
            <w:pPr>
              <w:pStyle w:val="Szvegtrzs21"/>
              <w:shd w:val="clear" w:color="auto" w:fill="auto"/>
              <w:spacing w:line="240" w:lineRule="exact"/>
              <w:jc w:val="left"/>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surse proprii</w:t>
            </w:r>
          </w:p>
        </w:tc>
        <w:tc>
          <w:tcPr>
            <w:tcW w:w="1175" w:type="dxa"/>
            <w:shd w:val="clear" w:color="auto" w:fill="FFFFFF"/>
          </w:tcPr>
          <w:p>
            <w:pPr>
              <w:jc w:val="center"/>
              <w:rPr>
                <w:rFonts w:ascii="Times New Roman" w:hAnsi="Times New Roman" w:cs="Times New Roman"/>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283"/>
        </w:trPr>
        <w:tc>
          <w:tcPr>
            <w:tcW w:w="662" w:type="dxa"/>
            <w:shd w:val="clear" w:color="auto" w:fill="FFFFFF"/>
          </w:tcPr>
          <w:p>
            <w:pPr>
              <w:pStyle w:val="Szvegtrzs21"/>
              <w:shd w:val="clear" w:color="auto" w:fill="auto"/>
              <w:spacing w:line="240" w:lineRule="exact"/>
              <w:jc w:val="center"/>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b).</w:t>
            </w:r>
          </w:p>
        </w:tc>
        <w:tc>
          <w:tcPr>
            <w:tcW w:w="3418" w:type="dxa"/>
            <w:shd w:val="clear" w:color="auto" w:fill="FFFFFF"/>
          </w:tcPr>
          <w:p>
            <w:pPr>
              <w:pStyle w:val="Szvegtrzs21"/>
              <w:shd w:val="clear" w:color="auto" w:fill="auto"/>
              <w:spacing w:line="240" w:lineRule="exact"/>
              <w:jc w:val="left"/>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donaţii</w:t>
            </w:r>
          </w:p>
        </w:tc>
        <w:tc>
          <w:tcPr>
            <w:tcW w:w="1175" w:type="dxa"/>
            <w:shd w:val="clear" w:color="auto" w:fill="FFFFFF"/>
          </w:tcPr>
          <w:p>
            <w:pPr>
              <w:jc w:val="center"/>
              <w:rPr>
                <w:rFonts w:ascii="Times New Roman" w:hAnsi="Times New Roman" w:cs="Times New Roman"/>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288"/>
        </w:trPr>
        <w:tc>
          <w:tcPr>
            <w:tcW w:w="662" w:type="dxa"/>
            <w:shd w:val="clear" w:color="auto" w:fill="FFFFFF"/>
          </w:tcPr>
          <w:p>
            <w:pPr>
              <w:pStyle w:val="Szvegtrzs21"/>
              <w:shd w:val="clear" w:color="auto" w:fill="auto"/>
              <w:spacing w:line="240" w:lineRule="exact"/>
              <w:jc w:val="center"/>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c).</w:t>
            </w:r>
          </w:p>
        </w:tc>
        <w:tc>
          <w:tcPr>
            <w:tcW w:w="3418" w:type="dxa"/>
            <w:shd w:val="clear" w:color="auto" w:fill="FFFFFF"/>
          </w:tcPr>
          <w:p>
            <w:pPr>
              <w:pStyle w:val="Szvegtrzs21"/>
              <w:shd w:val="clear" w:color="auto" w:fill="auto"/>
              <w:spacing w:line="240" w:lineRule="exact"/>
              <w:jc w:val="left"/>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sponsorizări</w:t>
            </w:r>
          </w:p>
        </w:tc>
        <w:tc>
          <w:tcPr>
            <w:tcW w:w="1175" w:type="dxa"/>
            <w:shd w:val="clear" w:color="auto" w:fill="FFFFFF"/>
          </w:tcPr>
          <w:p>
            <w:pPr>
              <w:jc w:val="center"/>
              <w:rPr>
                <w:rFonts w:ascii="Times New Roman" w:hAnsi="Times New Roman" w:cs="Times New Roman"/>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283"/>
        </w:trPr>
        <w:tc>
          <w:tcPr>
            <w:tcW w:w="662" w:type="dxa"/>
            <w:shd w:val="clear" w:color="auto" w:fill="FFFFFF"/>
          </w:tcPr>
          <w:p>
            <w:pPr>
              <w:pStyle w:val="Szvegtrzs21"/>
              <w:shd w:val="clear" w:color="auto" w:fill="auto"/>
              <w:spacing w:line="240" w:lineRule="exact"/>
              <w:jc w:val="center"/>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d).</w:t>
            </w:r>
          </w:p>
        </w:tc>
        <w:tc>
          <w:tcPr>
            <w:tcW w:w="3418" w:type="dxa"/>
            <w:shd w:val="clear" w:color="auto" w:fill="FFFFFF"/>
          </w:tcPr>
          <w:p>
            <w:pPr>
              <w:pStyle w:val="Szvegtrzs21"/>
              <w:shd w:val="clear" w:color="auto" w:fill="auto"/>
              <w:spacing w:line="240" w:lineRule="exact"/>
              <w:jc w:val="left"/>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alte surse</w:t>
            </w:r>
          </w:p>
        </w:tc>
        <w:tc>
          <w:tcPr>
            <w:tcW w:w="1175" w:type="dxa"/>
            <w:shd w:val="clear" w:color="auto" w:fill="FFFFFF"/>
          </w:tcPr>
          <w:p>
            <w:pPr>
              <w:jc w:val="center"/>
              <w:rPr>
                <w:rFonts w:ascii="Times New Roman" w:hAnsi="Times New Roman" w:cs="Times New Roman"/>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566"/>
        </w:trPr>
        <w:tc>
          <w:tcPr>
            <w:tcW w:w="662" w:type="dxa"/>
            <w:shd w:val="clear" w:color="auto" w:fill="FFFFFF"/>
          </w:tcPr>
          <w:p>
            <w:pPr>
              <w:pStyle w:val="Szvegtrzs21"/>
              <w:shd w:val="clear" w:color="auto" w:fill="auto"/>
              <w:spacing w:line="240" w:lineRule="exact"/>
              <w:jc w:val="center"/>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2.</w:t>
            </w:r>
          </w:p>
        </w:tc>
        <w:tc>
          <w:tcPr>
            <w:tcW w:w="3418" w:type="dxa"/>
            <w:shd w:val="clear" w:color="auto" w:fill="FFFFFF"/>
          </w:tcPr>
          <w:p>
            <w:pPr>
              <w:pStyle w:val="Szvegtrzs21"/>
              <w:shd w:val="clear" w:color="auto" w:fill="auto"/>
              <w:spacing w:line="283" w:lineRule="exact"/>
              <w:jc w:val="left"/>
              <w:rPr>
                <w:rFonts w:ascii="Times New Roman" w:hAnsi="Times New Roman"/>
                <w:sz w:val="24"/>
                <w:szCs w:val="24"/>
                <w:shd w:val="clear" w:color="auto" w:fill="auto"/>
              </w:rPr>
            </w:pPr>
            <w:r w:rsidR="009F1A02" w:rsidRPr="004C2950">
              <w:rPr>
                <w:rStyle w:val="Szvegtrzs20"/>
                <w:rFonts w:ascii="Times New Roman" w:hAnsi="Times New Roman"/>
                <w:szCs w:val="24"/>
                <w:shd w:val="clear" w:color="auto" w:fill="auto"/>
              </w:rPr>
              <w:t>Finanţare din bugetul local</w:t>
            </w:r>
          </w:p>
        </w:tc>
        <w:tc>
          <w:tcPr>
            <w:tcW w:w="1175" w:type="dxa"/>
            <w:shd w:val="clear" w:color="auto" w:fill="FFFFFF"/>
          </w:tcPr>
          <w:p>
            <w:pPr>
              <w:jc w:val="center"/>
              <w:rPr>
                <w:rFonts w:ascii="Times New Roman" w:hAnsi="Times New Roman" w:cs="Times New Roman"/>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562"/>
        </w:trPr>
        <w:tc>
          <w:tcPr>
            <w:tcW w:w="6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r w:rsidR="009F1A02" w:rsidRPr="004C2950">
              <w:rPr>
                <w:rStyle w:val="Szvegtrzs211pt"/>
                <w:rFonts w:ascii="Times New Roman" w:hAnsi="Times New Roman"/>
                <w:bCs/>
                <w:sz w:val="24"/>
                <w:szCs w:val="24"/>
                <w:shd w:val="clear" w:color="auto" w:fill="auto"/>
              </w:rPr>
              <w:t>II.</w:t>
            </w:r>
          </w:p>
        </w:tc>
        <w:tc>
          <w:tcPr>
            <w:tcW w:w="3418" w:type="dxa"/>
            <w:shd w:val="clear" w:color="auto" w:fill="FFFFFF"/>
          </w:tcPr>
          <w:p>
            <w:pPr>
              <w:pStyle w:val="Szvegtrzs21"/>
              <w:shd w:val="clear" w:color="auto" w:fill="auto"/>
              <w:spacing w:line="278" w:lineRule="exact"/>
              <w:jc w:val="left"/>
              <w:rPr>
                <w:rFonts w:ascii="Times New Roman" w:hAnsi="Times New Roman"/>
                <w:sz w:val="24"/>
                <w:szCs w:val="24"/>
                <w:shd w:val="clear" w:color="auto" w:fill="auto"/>
              </w:rPr>
            </w:pPr>
            <w:r w:rsidR="009F1A02" w:rsidRPr="004C2950">
              <w:rPr>
                <w:rStyle w:val="Szvegtrzs211pt"/>
                <w:rFonts w:ascii="Times New Roman" w:hAnsi="Times New Roman"/>
                <w:bCs/>
                <w:sz w:val="24"/>
                <w:szCs w:val="24"/>
                <w:shd w:val="clear" w:color="auto" w:fill="auto"/>
              </w:rPr>
              <w:t>CHELTUIELI - TOTAL, din care: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3880"/>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1.</w:t>
            </w:r>
          </w:p>
        </w:tc>
        <w:tc>
          <w:tcPr>
            <w:tcW w:w="3418" w:type="dxa"/>
            <w:shd w:val="clear" w:color="auto" w:fill="FFFFFF"/>
          </w:tcPr>
          <w:p>
            <w:pPr>
              <w:autoSpaceDE w:val="0"/>
              <w:autoSpaceDN w:val="0"/>
              <w:adjustRightInd w:val="0"/>
              <w:rPr>
                <w:rStyle w:val="Szvegtrzs211pt"/>
                <w:rFonts w:ascii="Times New Roman" w:hAnsi="Times New Roman" w:cs="Times New Roman"/>
                <w:bCs/>
                <w:sz w:val="24"/>
              </w:rPr>
            </w:pPr>
            <w:r w:rsidR="009F1A02" w:rsidRPr="003B46F6">
              <w:rPr>
                <w:rFonts w:ascii="Times New Roman" w:hAnsi="Times New Roman" w:cs="Times New Roman"/>
              </w:rPr>
              <w:t>C</w:t>
            </w:r>
            <w:r w:rsidR="009F1A02" w:rsidRPr="003B46F6">
              <w:rPr>
                <w:rFonts w:ascii="Times New Roman" w:hAnsi="Times New Roman" w:cs="Times New Roman"/>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355"/>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2.</w:t>
            </w:r>
          </w:p>
        </w:tc>
        <w:tc>
          <w:tcPr>
            <w:tcW w:w="341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de transport:</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351"/>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3.</w:t>
            </w:r>
          </w:p>
        </w:tc>
        <w:tc>
          <w:tcPr>
            <w:tcW w:w="341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de cazare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375"/>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4.</w:t>
            </w:r>
          </w:p>
        </w:tc>
        <w:tc>
          <w:tcPr>
            <w:tcW w:w="341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de masã</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357"/>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5.</w:t>
            </w:r>
          </w:p>
        </w:tc>
        <w:tc>
          <w:tcPr>
            <w:tcW w:w="341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privind alimentaþia de efort</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533"/>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6.</w:t>
            </w:r>
          </w:p>
        </w:tc>
        <w:tc>
          <w:tcPr>
            <w:tcW w:w="341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privind plata arbitrilor, medicilor ºi a altor persoane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1088"/>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7.</w:t>
            </w:r>
          </w:p>
        </w:tc>
        <w:tc>
          <w:tcPr>
            <w:tcW w:w="341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privind asigurarea persoanelor, a materialelor ºi a echipamentului sportiv ºi a altor bunuri</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716"/>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8.</w:t>
            </w:r>
          </w:p>
        </w:tc>
        <w:tc>
          <w:tcPr>
            <w:tcW w:w="341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pentru achiziþionarea de materiale ºi echipament sportiv</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712"/>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9.</w:t>
            </w:r>
          </w:p>
        </w:tc>
        <w:tc>
          <w:tcPr>
            <w:tcW w:w="341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bCs/>
              </w:rPr>
              <w:t>Cheltuieli medicale şi pentru controlul doping</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1443"/>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10.</w:t>
            </w:r>
          </w:p>
        </w:tc>
        <w:tc>
          <w:tcPr>
            <w:tcW w:w="341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Cheltuieli cu premiile, indemnizaţiile, veniturile contractuale (CAS) ale participanţilor la activitatea sportivă, primele şi indemnizaţiile sportive, alte drepturi</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1258"/>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11.</w:t>
            </w:r>
          </w:p>
        </w:tc>
        <w:tc>
          <w:tcPr>
            <w:tcW w:w="341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alte categorii de cheltuieli (taxe de legitimare şi transfer, prestări servicii de impresariat şi reprezentare sportivă, altele)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283"/>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10.</w:t>
            </w:r>
          </w:p>
        </w:tc>
        <w:tc>
          <w:tcPr>
            <w:tcW w:w="3418" w:type="dxa"/>
            <w:shd w:val="clear" w:color="auto" w:fill="FFFFFF"/>
          </w:tcPr>
          <w:p>
            <w:pPr>
              <w:autoSpaceDE w:val="0"/>
              <w:autoSpaceDN w:val="0"/>
              <w:adjustRightInd w:val="0"/>
              <w:rPr>
                <w:rFonts w:ascii="Times New Roman" w:hAnsi="Times New Roman" w:cs="Times New Roman"/>
                <w:b/>
                <w:bCs/>
              </w:rPr>
            </w:pPr>
            <w:r w:rsidR="009F1A02" w:rsidRPr="003B46F6">
              <w:rPr>
                <w:rFonts w:ascii="Times New Roman" w:hAnsi="Times New Roman" w:cs="Times New Roman"/>
                <w:b/>
                <w:bCs/>
              </w:rPr>
              <w:t>Alte cheltuieli:</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2774"/>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tabs>
                <w:tab w:val="left" w:pos="1245"/>
              </w:tabs>
              <w:autoSpaceDE w:val="0"/>
              <w:autoSpaceDN w:val="0"/>
              <w:adjustRightInd w:val="0"/>
              <w:rPr>
                <w:rFonts w:ascii="Times New Roman" w:hAnsi="Times New Roman" w:cs="Times New Roman"/>
                <w:bCs/>
              </w:rPr>
            </w:pPr>
            <w:r w:rsidR="009F1A02" w:rsidRPr="003B46F6">
              <w:rPr>
                <w:rFonts w:ascii="Times New Roman" w:hAnsi="Times New Roman" w:cs="Times New Roman"/>
              </w:rPr>
              <w:t>Î</w:t>
            </w:r>
            <w:r w:rsidR="009F1A02" w:rsidRPr="003B46F6">
              <w:rPr>
                <w:rFonts w:ascii="Times New Roman" w:hAnsi="Times New Roman" w:cs="Times New Roman"/>
                <w:lang w:val="it-IT"/>
              </w:rPr>
              <w:t>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2149"/>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pPr>
              <w:autoSpaceDE w:val="0"/>
              <w:autoSpaceDN w:val="0"/>
              <w:adjustRightInd w:val="0"/>
              <w:rPr>
                <w:rFonts w:ascii="Times New Roman" w:hAnsi="Times New Roman" w:cs="Times New Roman"/>
                <w:bCs/>
                <w:lang w:val="it-IT"/>
              </w:rPr>
            </w:pP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1269"/>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rPr>
              <w:t>S</w:t>
            </w:r>
            <w:r w:rsidR="009F1A02" w:rsidRPr="003B46F6">
              <w:rPr>
                <w:rFonts w:ascii="Times New Roman" w:hAnsi="Times New Roman" w:cs="Times New Roman"/>
                <w:lang w:val="it-IT"/>
              </w:rPr>
              <w:t>ervicii de închiriere de baze sportive, săli de conferinţă, spaţii, aparatură birotică şi alte bunuri necesare organizării acţiunilor</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895"/>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rPr>
              <w:t>R</w:t>
            </w:r>
            <w:r w:rsidR="009F1A02" w:rsidRPr="003B46F6">
              <w:rPr>
                <w:rFonts w:ascii="Times New Roman" w:hAnsi="Times New Roman" w:cs="Times New Roman"/>
                <w:lang w:val="it-IT"/>
              </w:rPr>
              <w:t>efacere după efort, recuperare şi igienă personală, cum ar fi saună, masaj şi altele asemenea</w:t>
            </w:r>
          </w:p>
          <w:p>
            <w:pPr>
              <w:autoSpaceDE w:val="0"/>
              <w:autoSpaceDN w:val="0"/>
              <w:adjustRightInd w:val="0"/>
              <w:rPr>
                <w:rFonts w:ascii="Times New Roman" w:hAnsi="Times New Roman" w:cs="Times New Roman"/>
                <w:bCs/>
                <w:lang w:val="it-IT"/>
              </w:rPr>
            </w:pP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1425"/>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rPr>
              <w:t>A</w:t>
            </w:r>
            <w:r w:rsidR="009F1A02" w:rsidRPr="003B46F6">
              <w:rPr>
                <w:rFonts w:ascii="Times New Roman" w:hAnsi="Times New Roman" w:cs="Times New Roman"/>
                <w:lang w:val="it-IT"/>
              </w:rPr>
              <w:t>sigurarea serviciilor medicale, a ordinii publice şi a respectării normelor de pază şi protecţie contra incendiilor, la locul de desfăşurare a acţiunilor sportive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1077"/>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rPr>
              <w:t>A</w:t>
            </w:r>
            <w:r w:rsidR="009F1A02" w:rsidRPr="003B46F6">
              <w:rPr>
                <w:rFonts w:ascii="Times New Roman" w:hAnsi="Times New Roman" w:cs="Times New Roman"/>
                <w:lang w:val="it-IT"/>
              </w:rPr>
              <w:t>chiziţionarea de panouri şi materiale publicitare, materiale pentru pavoazare, rechizite şi alte materiale consumabile, aranjamente florale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909"/>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rPr>
              <w:t>C</w:t>
            </w:r>
            <w:r w:rsidR="009F1A02" w:rsidRPr="003B46F6">
              <w:rPr>
                <w:rFonts w:ascii="Times New Roman" w:hAnsi="Times New Roman" w:cs="Times New Roman"/>
                <w:lang w:val="it-IT"/>
              </w:rPr>
              <w:t>heltuieli de închiriere domenii website, întreţinere şi promovare a acţiunilor sportive în mediul online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1448"/>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rPr>
              <w:t>T</w:t>
            </w:r>
            <w:r w:rsidR="009F1A02" w:rsidRPr="003B46F6">
              <w:rPr>
                <w:rFonts w:ascii="Times New Roman" w:hAnsi="Times New Roman" w:cs="Times New Roman"/>
                <w:lang w:val="it-IT"/>
              </w:rPr>
              <w:t>axe de înscriere şi/sau de participare la acţiunile sportive, taxe de organizare a acţiunilor, în condiţiile stabilite de organizatori, taxe de formare, legitimare şi transfer</w:t>
            </w:r>
          </w:p>
          <w:p>
            <w:pPr>
              <w:autoSpaceDE w:val="0"/>
              <w:autoSpaceDN w:val="0"/>
              <w:adjustRightInd w:val="0"/>
              <w:rPr>
                <w:rFonts w:ascii="Times New Roman" w:hAnsi="Times New Roman" w:cs="Times New Roman"/>
                <w:bCs/>
                <w:lang w:val="it-IT"/>
              </w:rPr>
            </w:pP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712"/>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lang w:val="it-IT"/>
              </w:rPr>
              <w:t>Obţinerea vizelor de intrare în ţările în care au loc acţiunile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1258"/>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lang w:val="it-IT"/>
              </w:rPr>
              <w:t>Cheltuieli medicale pentru vaccinuri şi medicamente specifice unor ţări sau localităţi, cheltuieli pentru asigurarea medicală a persoanelor</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359"/>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Plata lectorilor şi a translatorilor</w:t>
            </w:r>
          </w:p>
          <w:p>
            <w:pPr>
              <w:autoSpaceDE w:val="0"/>
              <w:autoSpaceDN w:val="0"/>
              <w:adjustRightInd w:val="0"/>
              <w:rPr>
                <w:rFonts w:ascii="Times New Roman" w:hAnsi="Times New Roman" w:cs="Times New Roman"/>
                <w:lang w:val="it-IT"/>
              </w:rPr>
            </w:pP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618"/>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rPr>
              <w:t>T</w:t>
            </w:r>
            <w:r w:rsidR="009F1A02" w:rsidRPr="003B46F6">
              <w:rPr>
                <w:rFonts w:ascii="Times New Roman" w:hAnsi="Times New Roman" w:cs="Times New Roman"/>
                <w:lang w:val="it-IT"/>
              </w:rPr>
              <w:t>axe de parcare şi servicii de protocol la acţiunile sportive internaţionale</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618"/>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Comisioane şi taxe bancare pentru obţinerea valutei</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437"/>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jc w:val="center"/>
              <w:rPr>
                <w:rFonts w:ascii="Times New Roman" w:hAnsi="Times New Roman" w:cs="Times New Roman"/>
                <w:b/>
                <w:bCs/>
              </w:rPr>
            </w:pPr>
            <w:r w:rsidR="009F1A02" w:rsidRPr="003B46F6">
              <w:rPr>
                <w:rFonts w:ascii="Times New Roman" w:hAnsi="Times New Roman" w:cs="Times New Roman"/>
                <w:b/>
                <w:bCs/>
              </w:rPr>
              <w:t>Total</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r w:rsidR="009F1A02" w:rsidRPr="003B46F6" w:rsidTr="00B63B0A">
        <w:trPr>
          <w:trHeight w:hRule="exact" w:val="415"/>
        </w:trPr>
        <w:tc>
          <w:tcPr>
            <w:tcW w:w="662"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418" w:type="dxa"/>
            <w:shd w:val="clear" w:color="auto" w:fill="FFFFFF"/>
          </w:tcPr>
          <w:p>
            <w:pPr>
              <w:autoSpaceDE w:val="0"/>
              <w:autoSpaceDN w:val="0"/>
              <w:adjustRightInd w:val="0"/>
              <w:jc w:val="center"/>
              <w:rPr>
                <w:rFonts w:ascii="Times New Roman" w:hAnsi="Times New Roman" w:cs="Times New Roman"/>
                <w:b/>
                <w:bCs/>
              </w:rPr>
            </w:pPr>
            <w:r w:rsidR="009F1A02" w:rsidRPr="003B46F6">
              <w:rPr>
                <w:rFonts w:ascii="Times New Roman" w:hAnsi="Times New Roman" w:cs="Times New Roman"/>
                <w:b/>
                <w:bCs/>
              </w:rPr>
              <w:t>%</w:t>
            </w:r>
          </w:p>
        </w:tc>
        <w:tc>
          <w:tcPr>
            <w:tcW w:w="1175"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1265" w:type="dxa"/>
            <w:shd w:val="clear" w:color="auto" w:fill="FFFFFF"/>
          </w:tcPr>
          <w:p>
            <w:pPr>
              <w:jc w:val="center"/>
              <w:rPr>
                <w:rFonts w:ascii="Times New Roman" w:hAnsi="Times New Roman" w:cs="Times New Roman"/>
              </w:rPr>
            </w:pPr>
          </w:p>
        </w:tc>
        <w:tc>
          <w:tcPr>
            <w:tcW w:w="1418" w:type="dxa"/>
            <w:shd w:val="clear" w:color="auto" w:fill="FFFFFF"/>
          </w:tcPr>
          <w:p>
            <w:pPr>
              <w:jc w:val="center"/>
              <w:rPr>
                <w:rFonts w:ascii="Times New Roman" w:hAnsi="Times New Roman" w:cs="Times New Roman"/>
              </w:rPr>
            </w:pPr>
          </w:p>
        </w:tc>
        <w:tc>
          <w:tcPr>
            <w:tcW w:w="1910" w:type="dxa"/>
            <w:shd w:val="clear" w:color="auto" w:fill="FFFFFF"/>
          </w:tcPr>
          <w:p>
            <w:pPr>
              <w:jc w:val="center"/>
              <w:rPr>
                <w:rFonts w:ascii="Times New Roman" w:hAnsi="Times New Roman" w:cs="Times New Roman"/>
              </w:rPr>
            </w:pPr>
          </w:p>
        </w:tc>
      </w:tr>
    </w:tbl>
    <w:p>
      <w:pPr>
        <w:pStyle w:val="Tblzatfelirata0"/>
        <w:shd w:val="clear" w:color="auto" w:fill="auto"/>
        <w:rPr>
          <w:rFonts w:ascii="Times New Roman" w:hAnsi="Times New Roman"/>
          <w:sz w:val="24"/>
          <w:szCs w:val="24"/>
        </w:rPr>
      </w:pPr>
    </w:p>
    <w:p>
      <w:pPr>
        <w:pStyle w:val="Tblzatfelirata0"/>
        <w:shd w:val="clear" w:color="auto" w:fill="auto"/>
        <w:jc w:val="center"/>
        <w:rPr>
          <w:rFonts w:ascii="Times New Roman" w:hAnsi="Times New Roman"/>
          <w:sz w:val="24"/>
          <w:szCs w:val="24"/>
        </w:rPr>
      </w:pPr>
      <w:r w:rsidR="009F1A02">
        <w:rPr>
          <w:rFonts w:ascii="Times New Roman" w:hAnsi="Times New Roman"/>
          <w:sz w:val="24"/>
          <w:szCs w:val="24"/>
        </w:rPr>
        <w:br w:type="page"/>
      </w:r>
    </w:p>
    <w:p>
      <w:pPr>
        <w:pStyle w:val="Tblzatfelirata0"/>
        <w:shd w:val="clear" w:color="auto" w:fill="auto"/>
        <w:jc w:val="center"/>
        <w:rPr>
          <w:rFonts w:ascii="Times New Roman" w:hAnsi="Times New Roman"/>
          <w:sz w:val="24"/>
          <w:szCs w:val="24"/>
        </w:rPr>
      </w:pPr>
      <w:r w:rsidR="009F1A02" w:rsidRPr="003B46F6">
        <w:rPr>
          <w:rFonts w:ascii="Times New Roman" w:hAnsi="Times New Roman"/>
          <w:sz w:val="24"/>
          <w:szCs w:val="24"/>
        </w:rPr>
        <w:t>Detalierea cheltuielilor cu evidenţierea surselor de finanţare pe fiecare categorie de cheltuială:</w:t>
      </w:r>
    </w:p>
    <w:tbl>
      <w:tblPr>
        <w:tblpPr w:leftFromText="180" w:rightFromText="180" w:vertAnchor="text" w:horzAnchor="margin" w:tblpY="549"/>
        <w:tblOverlap w:val="never"/>
        <w:tblW w:w="10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550"/>
        <w:gridCol w:w="3128"/>
        <w:gridCol w:w="790"/>
        <w:gridCol w:w="762"/>
        <w:gridCol w:w="900"/>
        <w:gridCol w:w="900"/>
        <w:gridCol w:w="900"/>
        <w:gridCol w:w="900"/>
        <w:gridCol w:w="900"/>
        <w:gridCol w:w="900"/>
      </w:tblGrid>
      <w:tr w:rsidR="009F1A02" w:rsidRPr="003B46F6" w:rsidTr="00B63B0A">
        <w:trPr>
          <w:trHeight w:hRule="exact" w:val="730"/>
        </w:trPr>
        <w:tc>
          <w:tcPr>
            <w:tcW w:w="550" w:type="dxa"/>
            <w:vMerge w:val="restart"/>
            <w:shd w:val="clear" w:color="auto" w:fill="FFFFFF"/>
            <w:vAlign w:val="center"/>
          </w:tcPr>
          <w:p>
            <w:pPr>
              <w:pStyle w:val="Szvegtrzs21"/>
              <w:shd w:val="clear" w:color="auto" w:fill="auto"/>
              <w:spacing w:after="60" w:line="220" w:lineRule="exact"/>
              <w:jc w:val="center"/>
              <w:rPr>
                <w:rFonts w:ascii="Times New Roman" w:hAnsi="Times New Roman"/>
                <w:b/>
                <w:sz w:val="24"/>
                <w:szCs w:val="24"/>
                <w:shd w:val="clear" w:color="auto" w:fill="auto"/>
              </w:rPr>
            </w:pPr>
            <w:r w:rsidR="009F1A02" w:rsidRPr="004C2950">
              <w:rPr>
                <w:rStyle w:val="Szvegtrzs211pt"/>
                <w:rFonts w:ascii="Times New Roman" w:hAnsi="Times New Roman"/>
                <w:bCs/>
                <w:sz w:val="24"/>
                <w:szCs w:val="24"/>
                <w:shd w:val="clear" w:color="auto" w:fill="auto"/>
              </w:rPr>
              <w:t>Nr.</w:t>
            </w:r>
          </w:p>
          <w:p>
            <w:pPr>
              <w:pStyle w:val="Szvegtrzs21"/>
              <w:shd w:val="clear" w:color="auto" w:fill="auto"/>
              <w:spacing w:before="60" w:line="220" w:lineRule="exact"/>
              <w:jc w:val="center"/>
              <w:rPr>
                <w:rFonts w:ascii="Times New Roman" w:hAnsi="Times New Roman"/>
                <w:b/>
                <w:sz w:val="24"/>
                <w:szCs w:val="24"/>
                <w:shd w:val="clear" w:color="auto" w:fill="auto"/>
              </w:rPr>
            </w:pPr>
            <w:r w:rsidR="009F1A02" w:rsidRPr="004C2950">
              <w:rPr>
                <w:rStyle w:val="Szvegtrzs211pt"/>
                <w:rFonts w:ascii="Times New Roman" w:hAnsi="Times New Roman"/>
                <w:bCs/>
                <w:sz w:val="24"/>
                <w:szCs w:val="24"/>
                <w:shd w:val="clear" w:color="auto" w:fill="auto"/>
              </w:rPr>
              <w:t>crt.</w:t>
            </w:r>
          </w:p>
        </w:tc>
        <w:tc>
          <w:tcPr>
            <w:tcW w:w="3128" w:type="dxa"/>
            <w:vMerge w:val="restart"/>
            <w:shd w:val="clear" w:color="auto" w:fill="FFFFFF"/>
            <w:vAlign w:val="center"/>
          </w:tcPr>
          <w:p>
            <w:pPr>
              <w:pStyle w:val="Szvegtrzs21"/>
              <w:shd w:val="clear" w:color="auto" w:fill="auto"/>
              <w:spacing w:after="60" w:line="240" w:lineRule="exact"/>
              <w:jc w:val="center"/>
              <w:rPr>
                <w:rFonts w:ascii="Times New Roman" w:hAnsi="Times New Roman"/>
                <w:b/>
                <w:sz w:val="24"/>
                <w:szCs w:val="24"/>
                <w:shd w:val="clear" w:color="auto" w:fill="auto"/>
              </w:rPr>
            </w:pPr>
            <w:r w:rsidR="009F1A02" w:rsidRPr="004C2950">
              <w:rPr>
                <w:rStyle w:val="Szvegtrzs20"/>
                <w:rFonts w:ascii="Times New Roman" w:hAnsi="Times New Roman"/>
                <w:b/>
                <w:szCs w:val="24"/>
                <w:shd w:val="clear" w:color="auto" w:fill="auto"/>
              </w:rPr>
              <w:t>Categoria</w:t>
            </w:r>
          </w:p>
          <w:p>
            <w:pPr>
              <w:pStyle w:val="Szvegtrzs21"/>
              <w:shd w:val="clear" w:color="auto" w:fill="auto"/>
              <w:spacing w:line="220" w:lineRule="exact"/>
              <w:jc w:val="center"/>
              <w:rPr>
                <w:rFonts w:ascii="Times New Roman" w:hAnsi="Times New Roman"/>
                <w:b/>
                <w:sz w:val="24"/>
                <w:szCs w:val="24"/>
                <w:shd w:val="clear" w:color="auto" w:fill="auto"/>
              </w:rPr>
            </w:pPr>
            <w:r w:rsidR="009F1A02" w:rsidRPr="004C2950">
              <w:rPr>
                <w:rStyle w:val="Szvegtrzs20"/>
                <w:rFonts w:ascii="Times New Roman" w:hAnsi="Times New Roman"/>
                <w:b/>
                <w:szCs w:val="24"/>
                <w:shd w:val="clear" w:color="auto" w:fill="auto"/>
              </w:rPr>
              <w:t>bugetara</w:t>
            </w:r>
          </w:p>
        </w:tc>
        <w:tc>
          <w:tcPr>
            <w:tcW w:w="1552" w:type="dxa"/>
            <w:gridSpan w:val="2"/>
            <w:shd w:val="clear" w:color="auto" w:fill="FFFFFF"/>
            <w:vAlign w:val="center"/>
          </w:tcPr>
          <w:p>
            <w:pPr>
              <w:pStyle w:val="Szvegtrzs21"/>
              <w:shd w:val="clear" w:color="auto" w:fill="auto"/>
              <w:spacing w:after="60" w:line="240" w:lineRule="exact"/>
              <w:jc w:val="center"/>
              <w:rPr>
                <w:rFonts w:ascii="Times New Roman" w:hAnsi="Times New Roman"/>
                <w:b/>
                <w:sz w:val="24"/>
                <w:szCs w:val="24"/>
                <w:shd w:val="clear" w:color="auto" w:fill="auto"/>
              </w:rPr>
            </w:pPr>
            <w:r w:rsidR="009F1A02" w:rsidRPr="004C2950">
              <w:rPr>
                <w:rStyle w:val="Szvegtrzs20"/>
                <w:rFonts w:ascii="Times New Roman" w:hAnsi="Times New Roman"/>
                <w:b/>
                <w:szCs w:val="24"/>
                <w:shd w:val="clear" w:color="auto" w:fill="auto"/>
              </w:rPr>
              <w:t>Contribuţie</w:t>
            </w:r>
          </w:p>
          <w:p>
            <w:pPr>
              <w:pStyle w:val="Szvegtrzs21"/>
              <w:shd w:val="clear" w:color="auto" w:fill="auto"/>
              <w:spacing w:before="60" w:line="240" w:lineRule="exact"/>
              <w:jc w:val="center"/>
              <w:rPr>
                <w:rFonts w:ascii="Times New Roman" w:hAnsi="Times New Roman"/>
                <w:b/>
                <w:sz w:val="24"/>
                <w:szCs w:val="24"/>
                <w:shd w:val="clear" w:color="auto" w:fill="auto"/>
              </w:rPr>
            </w:pPr>
            <w:r w:rsidR="009F1A02" w:rsidRPr="004C2950">
              <w:rPr>
                <w:rStyle w:val="Szvegtrzs20"/>
                <w:rFonts w:ascii="Times New Roman" w:hAnsi="Times New Roman"/>
                <w:b/>
                <w:szCs w:val="24"/>
                <w:shd w:val="clear" w:color="auto" w:fill="auto"/>
              </w:rPr>
              <w:t>finanţator</w:t>
            </w:r>
          </w:p>
        </w:tc>
        <w:tc>
          <w:tcPr>
            <w:tcW w:w="1800" w:type="dxa"/>
            <w:gridSpan w:val="2"/>
            <w:shd w:val="clear" w:color="auto" w:fill="FFFFFF"/>
            <w:vAlign w:val="center"/>
          </w:tcPr>
          <w:p>
            <w:pPr>
              <w:pStyle w:val="Szvegtrzs21"/>
              <w:shd w:val="clear" w:color="auto" w:fill="auto"/>
              <w:spacing w:line="240" w:lineRule="exact"/>
              <w:jc w:val="center"/>
              <w:rPr>
                <w:rFonts w:ascii="Times New Roman" w:hAnsi="Times New Roman"/>
                <w:b/>
                <w:sz w:val="24"/>
                <w:szCs w:val="24"/>
                <w:shd w:val="clear" w:color="auto" w:fill="auto"/>
              </w:rPr>
            </w:pPr>
            <w:r w:rsidR="009F1A02" w:rsidRPr="004C2950">
              <w:rPr>
                <w:rStyle w:val="Szvegtrzs20"/>
                <w:rFonts w:ascii="Times New Roman" w:hAnsi="Times New Roman"/>
                <w:b/>
                <w:szCs w:val="24"/>
                <w:shd w:val="clear" w:color="auto" w:fill="auto"/>
              </w:rPr>
              <w:t>Contribuţia proprie a Beneficiarului</w:t>
            </w:r>
          </w:p>
        </w:tc>
        <w:tc>
          <w:tcPr>
            <w:tcW w:w="1800" w:type="dxa"/>
            <w:gridSpan w:val="2"/>
            <w:shd w:val="clear" w:color="auto" w:fill="FFFFFF"/>
            <w:vAlign w:val="center"/>
          </w:tcPr>
          <w:p>
            <w:pPr>
              <w:pStyle w:val="Szvegtrzs21"/>
              <w:shd w:val="clear" w:color="auto" w:fill="auto"/>
              <w:spacing w:line="240" w:lineRule="exact"/>
              <w:jc w:val="center"/>
              <w:rPr>
                <w:rStyle w:val="Szvegtrzs20"/>
                <w:rFonts w:ascii="Times New Roman" w:hAnsi="Times New Roman"/>
                <w:b/>
                <w:szCs w:val="24"/>
                <w:shd w:val="clear" w:color="auto" w:fill="auto"/>
              </w:rPr>
            </w:pPr>
            <w:r w:rsidR="009F1A02" w:rsidRPr="004C2950">
              <w:rPr>
                <w:rStyle w:val="Szvegtrzs20"/>
                <w:rFonts w:ascii="Times New Roman" w:hAnsi="Times New Roman"/>
                <w:b/>
                <w:szCs w:val="24"/>
                <w:shd w:val="clear" w:color="auto" w:fill="auto"/>
              </w:rPr>
              <w:t>Alte surse</w:t>
            </w:r>
          </w:p>
        </w:tc>
        <w:tc>
          <w:tcPr>
            <w:tcW w:w="1800" w:type="dxa"/>
            <w:gridSpan w:val="2"/>
            <w:shd w:val="clear" w:color="auto" w:fill="FFFFFF"/>
            <w:vAlign w:val="center"/>
          </w:tcPr>
          <w:p>
            <w:pPr>
              <w:pStyle w:val="Szvegtrzs21"/>
              <w:shd w:val="clear" w:color="auto" w:fill="auto"/>
              <w:spacing w:after="60" w:line="240" w:lineRule="exact"/>
              <w:jc w:val="center"/>
              <w:rPr>
                <w:rFonts w:ascii="Times New Roman" w:hAnsi="Times New Roman"/>
                <w:b/>
                <w:sz w:val="24"/>
                <w:szCs w:val="24"/>
                <w:shd w:val="clear" w:color="auto" w:fill="auto"/>
              </w:rPr>
            </w:pPr>
            <w:r w:rsidR="009F1A02" w:rsidRPr="004C2950">
              <w:rPr>
                <w:rStyle w:val="Szvegtrzs20"/>
                <w:rFonts w:ascii="Times New Roman" w:hAnsi="Times New Roman"/>
                <w:b/>
                <w:szCs w:val="24"/>
                <w:shd w:val="clear" w:color="auto" w:fill="auto"/>
              </w:rPr>
              <w:t>Total</w:t>
            </w:r>
          </w:p>
          <w:p>
            <w:pPr>
              <w:pStyle w:val="Szvegtrzs21"/>
              <w:shd w:val="clear" w:color="auto" w:fill="auto"/>
              <w:spacing w:before="60" w:line="240" w:lineRule="exact"/>
              <w:jc w:val="center"/>
              <w:rPr>
                <w:rFonts w:ascii="Times New Roman" w:hAnsi="Times New Roman"/>
                <w:b/>
                <w:sz w:val="24"/>
                <w:szCs w:val="24"/>
                <w:shd w:val="clear" w:color="auto" w:fill="auto"/>
              </w:rPr>
            </w:pPr>
            <w:r w:rsidR="009F1A02" w:rsidRPr="004C2950">
              <w:rPr>
                <w:rStyle w:val="Szvegtrzs20"/>
                <w:rFonts w:ascii="Times New Roman" w:hAnsi="Times New Roman"/>
                <w:b/>
                <w:szCs w:val="24"/>
                <w:shd w:val="clear" w:color="auto" w:fill="auto"/>
              </w:rPr>
              <w:t>buget</w:t>
            </w:r>
          </w:p>
        </w:tc>
      </w:tr>
      <w:tr w:rsidR="009F1A02" w:rsidRPr="003B46F6" w:rsidTr="00B63B0A">
        <w:trPr>
          <w:trHeight w:hRule="exact" w:val="562"/>
        </w:trPr>
        <w:tc>
          <w:tcPr>
            <w:tcW w:w="550" w:type="dxa"/>
            <w:vMerge/>
            <w:shd w:val="clear" w:color="auto" w:fill="FFFFFF"/>
            <w:vAlign w:val="center"/>
          </w:tcPr>
          <w:p>
            <w:pPr>
              <w:pStyle w:val="Szvegtrzs21"/>
              <w:shd w:val="clear" w:color="auto" w:fill="auto"/>
              <w:spacing w:line="220" w:lineRule="exact"/>
              <w:jc w:val="center"/>
              <w:rPr>
                <w:rFonts w:ascii="Times New Roman" w:hAnsi="Times New Roman"/>
                <w:b/>
                <w:sz w:val="24"/>
                <w:szCs w:val="24"/>
                <w:shd w:val="clear" w:color="auto" w:fill="auto"/>
              </w:rPr>
            </w:pPr>
          </w:p>
        </w:tc>
        <w:tc>
          <w:tcPr>
            <w:tcW w:w="3128" w:type="dxa"/>
            <w:vMerge/>
            <w:shd w:val="clear" w:color="auto" w:fill="FFFFFF"/>
            <w:vAlign w:val="center"/>
          </w:tcPr>
          <w:p>
            <w:pPr>
              <w:pStyle w:val="Szvegtrzs21"/>
              <w:shd w:val="clear" w:color="auto" w:fill="auto"/>
              <w:spacing w:line="278" w:lineRule="exact"/>
              <w:jc w:val="center"/>
              <w:rPr>
                <w:rFonts w:ascii="Times New Roman" w:hAnsi="Times New Roman"/>
                <w:b/>
                <w:sz w:val="24"/>
                <w:szCs w:val="24"/>
                <w:shd w:val="clear" w:color="auto" w:fill="auto"/>
              </w:rPr>
            </w:pPr>
          </w:p>
        </w:tc>
        <w:tc>
          <w:tcPr>
            <w:tcW w:w="790" w:type="dxa"/>
            <w:shd w:val="clear" w:color="auto" w:fill="FFFFFF"/>
            <w:vAlign w:val="center"/>
          </w:tcPr>
          <w:p>
            <w:pPr>
              <w:jc w:val="center"/>
              <w:rPr>
                <w:rFonts w:ascii="Times New Roman" w:hAnsi="Times New Roman" w:cs="Times New Roman"/>
                <w:b/>
              </w:rPr>
            </w:pPr>
            <w:r w:rsidR="009F1A02" w:rsidRPr="003B46F6">
              <w:rPr>
                <w:rFonts w:ascii="Times New Roman" w:hAnsi="Times New Roman" w:cs="Times New Roman"/>
                <w:b/>
              </w:rPr>
              <w:t>Anul 1</w:t>
            </w:r>
          </w:p>
        </w:tc>
        <w:tc>
          <w:tcPr>
            <w:tcW w:w="762" w:type="dxa"/>
            <w:shd w:val="clear" w:color="auto" w:fill="FFFFFF"/>
            <w:vAlign w:val="center"/>
          </w:tcPr>
          <w:p>
            <w:pPr>
              <w:jc w:val="center"/>
              <w:rPr>
                <w:rFonts w:ascii="Times New Roman" w:hAnsi="Times New Roman" w:cs="Times New Roman"/>
                <w:b/>
              </w:rPr>
            </w:pPr>
            <w:r w:rsidR="009F1A02" w:rsidRPr="003B46F6">
              <w:rPr>
                <w:rFonts w:ascii="Times New Roman" w:hAnsi="Times New Roman" w:cs="Times New Roman"/>
                <w:b/>
              </w:rPr>
              <w:t>Anul 2</w:t>
            </w:r>
          </w:p>
        </w:tc>
        <w:tc>
          <w:tcPr>
            <w:tcW w:w="900" w:type="dxa"/>
            <w:shd w:val="clear" w:color="auto" w:fill="FFFFFF"/>
            <w:vAlign w:val="center"/>
          </w:tcPr>
          <w:p>
            <w:pPr>
              <w:jc w:val="center"/>
              <w:rPr>
                <w:rFonts w:ascii="Times New Roman" w:hAnsi="Times New Roman" w:cs="Times New Roman"/>
                <w:b/>
              </w:rPr>
            </w:pPr>
            <w:r w:rsidR="009F1A02" w:rsidRPr="003B46F6">
              <w:rPr>
                <w:rFonts w:ascii="Times New Roman" w:hAnsi="Times New Roman" w:cs="Times New Roman"/>
                <w:b/>
              </w:rPr>
              <w:t>Anul 1</w:t>
            </w:r>
          </w:p>
        </w:tc>
        <w:tc>
          <w:tcPr>
            <w:tcW w:w="900" w:type="dxa"/>
            <w:shd w:val="clear" w:color="auto" w:fill="FFFFFF"/>
            <w:vAlign w:val="center"/>
          </w:tcPr>
          <w:p>
            <w:pPr>
              <w:jc w:val="center"/>
              <w:rPr>
                <w:rFonts w:ascii="Times New Roman" w:hAnsi="Times New Roman" w:cs="Times New Roman"/>
                <w:b/>
              </w:rPr>
            </w:pPr>
            <w:r w:rsidR="009F1A02" w:rsidRPr="003B46F6">
              <w:rPr>
                <w:rFonts w:ascii="Times New Roman" w:hAnsi="Times New Roman" w:cs="Times New Roman"/>
                <w:b/>
              </w:rPr>
              <w:t>Anul 2</w:t>
            </w:r>
          </w:p>
        </w:tc>
        <w:tc>
          <w:tcPr>
            <w:tcW w:w="900" w:type="dxa"/>
            <w:shd w:val="clear" w:color="auto" w:fill="FFFFFF"/>
            <w:vAlign w:val="center"/>
          </w:tcPr>
          <w:p>
            <w:pPr>
              <w:jc w:val="center"/>
              <w:rPr>
                <w:rFonts w:ascii="Times New Roman" w:hAnsi="Times New Roman" w:cs="Times New Roman"/>
                <w:b/>
              </w:rPr>
            </w:pPr>
            <w:r w:rsidR="009F1A02" w:rsidRPr="003B46F6">
              <w:rPr>
                <w:rFonts w:ascii="Times New Roman" w:hAnsi="Times New Roman" w:cs="Times New Roman"/>
                <w:b/>
              </w:rPr>
              <w:t>Anul 1</w:t>
            </w:r>
          </w:p>
        </w:tc>
        <w:tc>
          <w:tcPr>
            <w:tcW w:w="900" w:type="dxa"/>
            <w:shd w:val="clear" w:color="auto" w:fill="FFFFFF"/>
            <w:vAlign w:val="center"/>
          </w:tcPr>
          <w:p>
            <w:pPr>
              <w:jc w:val="center"/>
              <w:rPr>
                <w:rFonts w:ascii="Times New Roman" w:hAnsi="Times New Roman" w:cs="Times New Roman"/>
                <w:b/>
              </w:rPr>
            </w:pPr>
            <w:r w:rsidR="009F1A02" w:rsidRPr="003B46F6">
              <w:rPr>
                <w:rFonts w:ascii="Times New Roman" w:hAnsi="Times New Roman" w:cs="Times New Roman"/>
                <w:b/>
              </w:rPr>
              <w:t>Anul 2</w:t>
            </w:r>
          </w:p>
        </w:tc>
        <w:tc>
          <w:tcPr>
            <w:tcW w:w="900" w:type="dxa"/>
            <w:shd w:val="clear" w:color="auto" w:fill="FFFFFF"/>
            <w:vAlign w:val="center"/>
          </w:tcPr>
          <w:p>
            <w:pPr>
              <w:jc w:val="center"/>
              <w:rPr>
                <w:rFonts w:ascii="Times New Roman" w:hAnsi="Times New Roman" w:cs="Times New Roman"/>
                <w:b/>
              </w:rPr>
            </w:pPr>
            <w:r w:rsidR="009F1A02" w:rsidRPr="003B46F6">
              <w:rPr>
                <w:rFonts w:ascii="Times New Roman" w:hAnsi="Times New Roman" w:cs="Times New Roman"/>
                <w:b/>
              </w:rPr>
              <w:t>Anul 1</w:t>
            </w:r>
          </w:p>
        </w:tc>
        <w:tc>
          <w:tcPr>
            <w:tcW w:w="900" w:type="dxa"/>
            <w:shd w:val="clear" w:color="auto" w:fill="FFFFFF"/>
            <w:vAlign w:val="center"/>
          </w:tcPr>
          <w:p>
            <w:pPr>
              <w:jc w:val="center"/>
              <w:rPr>
                <w:rFonts w:ascii="Times New Roman" w:hAnsi="Times New Roman" w:cs="Times New Roman"/>
                <w:b/>
              </w:rPr>
            </w:pPr>
            <w:r w:rsidR="009F1A02" w:rsidRPr="003B46F6">
              <w:rPr>
                <w:rFonts w:ascii="Times New Roman" w:hAnsi="Times New Roman" w:cs="Times New Roman"/>
                <w:b/>
              </w:rPr>
              <w:t>Anul 2</w:t>
            </w:r>
          </w:p>
        </w:tc>
      </w:tr>
      <w:tr w:rsidR="009F1A02" w:rsidRPr="003B46F6" w:rsidTr="00B63B0A">
        <w:trPr>
          <w:trHeight w:hRule="exact" w:val="4409"/>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1.</w:t>
            </w:r>
          </w:p>
        </w:tc>
        <w:tc>
          <w:tcPr>
            <w:tcW w:w="3128" w:type="dxa"/>
            <w:shd w:val="clear" w:color="auto" w:fill="FFFFFF"/>
          </w:tcPr>
          <w:p>
            <w:pPr>
              <w:autoSpaceDE w:val="0"/>
              <w:autoSpaceDN w:val="0"/>
              <w:adjustRightInd w:val="0"/>
              <w:rPr>
                <w:rStyle w:val="Szvegtrzs211pt"/>
                <w:rFonts w:ascii="Times New Roman" w:hAnsi="Times New Roman" w:cs="Times New Roman"/>
                <w:bCs/>
                <w:sz w:val="24"/>
              </w:rPr>
            </w:pPr>
            <w:r w:rsidR="009F1A02" w:rsidRPr="003B46F6">
              <w:rPr>
                <w:rFonts w:ascii="Times New Roman" w:hAnsi="Times New Roman" w:cs="Times New Roman"/>
              </w:rPr>
              <w:t>C</w:t>
            </w:r>
            <w:r w:rsidR="009F1A02" w:rsidRPr="003B46F6">
              <w:rPr>
                <w:rFonts w:ascii="Times New Roman" w:hAnsi="Times New Roman" w:cs="Times New Roman"/>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val="restart"/>
            <w:shd w:val="clear" w:color="auto" w:fill="FFFFFF"/>
          </w:tcPr>
          <w:p>
            <w:pPr>
              <w:jc w:val="center"/>
              <w:rPr>
                <w:rFonts w:ascii="Times New Roman" w:hAnsi="Times New Roman" w:cs="Times New Roman"/>
              </w:rPr>
            </w:pPr>
          </w:p>
        </w:tc>
        <w:tc>
          <w:tcPr>
            <w:tcW w:w="900" w:type="dxa"/>
            <w:vMerge w:val="restart"/>
            <w:shd w:val="clear" w:color="auto" w:fill="FFFFFF"/>
          </w:tcPr>
          <w:p>
            <w:pPr>
              <w:jc w:val="center"/>
              <w:rPr>
                <w:rFonts w:ascii="Times New Roman" w:hAnsi="Times New Roman" w:cs="Times New Roman"/>
              </w:rPr>
            </w:pPr>
          </w:p>
        </w:tc>
        <w:tc>
          <w:tcPr>
            <w:tcW w:w="900" w:type="dxa"/>
            <w:vMerge w:val="restart"/>
            <w:shd w:val="clear" w:color="auto" w:fill="FFFFFF"/>
          </w:tcPr>
          <w:p>
            <w:pPr>
              <w:jc w:val="center"/>
              <w:rPr>
                <w:rFonts w:ascii="Times New Roman" w:hAnsi="Times New Roman" w:cs="Times New Roman"/>
              </w:rPr>
            </w:pPr>
          </w:p>
        </w:tc>
        <w:tc>
          <w:tcPr>
            <w:tcW w:w="900" w:type="dxa"/>
            <w:vMerge w:val="restart"/>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355"/>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2.</w:t>
            </w:r>
          </w:p>
        </w:tc>
        <w:tc>
          <w:tcPr>
            <w:tcW w:w="312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de transport:</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351"/>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3.</w:t>
            </w:r>
          </w:p>
        </w:tc>
        <w:tc>
          <w:tcPr>
            <w:tcW w:w="312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de cazare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375"/>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4.</w:t>
            </w:r>
          </w:p>
        </w:tc>
        <w:tc>
          <w:tcPr>
            <w:tcW w:w="312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de masã</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549"/>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5.</w:t>
            </w:r>
          </w:p>
        </w:tc>
        <w:tc>
          <w:tcPr>
            <w:tcW w:w="312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privind alimentaþia de efort</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533"/>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6.</w:t>
            </w:r>
          </w:p>
        </w:tc>
        <w:tc>
          <w:tcPr>
            <w:tcW w:w="312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privind plata arbitrilor, medicilor ºi a altor persoane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1088"/>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7.</w:t>
            </w:r>
          </w:p>
        </w:tc>
        <w:tc>
          <w:tcPr>
            <w:tcW w:w="312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privind asigurarea persoanelor, a materialelor ºi a echipamentului sportiv ºi a altor bunuri</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716"/>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8.</w:t>
            </w:r>
          </w:p>
        </w:tc>
        <w:tc>
          <w:tcPr>
            <w:tcW w:w="3128" w:type="dxa"/>
            <w:shd w:val="clear" w:color="auto" w:fill="FFFFFF"/>
          </w:tcPr>
          <w:p>
            <w:pPr>
              <w:pStyle w:val="ListParagraph"/>
              <w:autoSpaceDE w:val="0"/>
              <w:autoSpaceDN w:val="0"/>
              <w:adjustRightInd w:val="0"/>
              <w:ind w:left="0"/>
              <w:rPr>
                <w:rFonts w:ascii="Times New Roman" w:hAnsi="Times New Roman"/>
                <w:b w:val="0"/>
                <w:color w:val="000000"/>
                <w:spacing w:val="0"/>
                <w:lang w:eastAsia="ro-RO"/>
              </w:rPr>
            </w:pPr>
            <w:r w:rsidR="009F1A02" w:rsidRPr="004C2950">
              <w:rPr>
                <w:rFonts w:ascii="Times New Roman" w:hAnsi="Times New Roman"/>
                <w:b w:val="0"/>
                <w:color w:val="000000"/>
                <w:spacing w:val="0"/>
                <w:lang w:eastAsia="ro-RO"/>
              </w:rPr>
              <w:t>Cheltuieli pentru achiziþionarea de materiale ºi echipament sportiv</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712"/>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9.</w:t>
            </w:r>
          </w:p>
        </w:tc>
        <w:tc>
          <w:tcPr>
            <w:tcW w:w="312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bCs/>
              </w:rPr>
              <w:t>Cheltuieli medicale şi pentru controlul doping</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5D7572">
        <w:trPr>
          <w:trHeight w:hRule="exact" w:val="2019"/>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10.</w:t>
            </w:r>
          </w:p>
        </w:tc>
        <w:tc>
          <w:tcPr>
            <w:tcW w:w="312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Cheltuieli cu premiile, indemnizaţiile, veniturile contractuale (CAS) ale participanţilor la activitatea sportivă, primele şi indemnizaţiile sportive, alte drepturi</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1258"/>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11.</w:t>
            </w:r>
          </w:p>
        </w:tc>
        <w:tc>
          <w:tcPr>
            <w:tcW w:w="312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alte categorii de cheltuieli (taxe de legitimare şi transfer, prestări servicii de impresariat şi reprezentare sportivă, altele)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283"/>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r w:rsidR="009F1A02" w:rsidRPr="004C2950">
              <w:rPr>
                <w:rStyle w:val="Szvegtrzs211pt"/>
                <w:rFonts w:ascii="Times New Roman" w:hAnsi="Times New Roman"/>
                <w:bCs/>
                <w:sz w:val="24"/>
                <w:szCs w:val="24"/>
                <w:shd w:val="clear" w:color="auto" w:fill="auto"/>
              </w:rPr>
              <w:t>10.</w:t>
            </w:r>
          </w:p>
        </w:tc>
        <w:tc>
          <w:tcPr>
            <w:tcW w:w="3128" w:type="dxa"/>
            <w:shd w:val="clear" w:color="auto" w:fill="FFFFFF"/>
          </w:tcPr>
          <w:p>
            <w:pPr>
              <w:autoSpaceDE w:val="0"/>
              <w:autoSpaceDN w:val="0"/>
              <w:adjustRightInd w:val="0"/>
              <w:rPr>
                <w:rFonts w:ascii="Times New Roman" w:hAnsi="Times New Roman" w:cs="Times New Roman"/>
                <w:b/>
                <w:bCs/>
              </w:rPr>
            </w:pPr>
            <w:r w:rsidR="009F1A02" w:rsidRPr="003B46F6">
              <w:rPr>
                <w:rFonts w:ascii="Times New Roman" w:hAnsi="Times New Roman" w:cs="Times New Roman"/>
                <w:b/>
                <w:bCs/>
              </w:rPr>
              <w:t>Alte cheltuieli:</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3485"/>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tabs>
                <w:tab w:val="left" w:pos="1245"/>
              </w:tabs>
              <w:autoSpaceDE w:val="0"/>
              <w:autoSpaceDN w:val="0"/>
              <w:adjustRightInd w:val="0"/>
              <w:rPr>
                <w:rFonts w:ascii="Times New Roman" w:hAnsi="Times New Roman" w:cs="Times New Roman"/>
                <w:bCs/>
              </w:rPr>
            </w:pPr>
            <w:r w:rsidR="009F1A02" w:rsidRPr="003B46F6">
              <w:rPr>
                <w:rFonts w:ascii="Times New Roman" w:hAnsi="Times New Roman" w:cs="Times New Roman"/>
              </w:rPr>
              <w:t>Î</w:t>
            </w:r>
            <w:r w:rsidR="009F1A02" w:rsidRPr="003B46F6">
              <w:rPr>
                <w:rFonts w:ascii="Times New Roman" w:hAnsi="Times New Roman" w:cs="Times New Roman"/>
                <w:lang w:val="it-IT"/>
              </w:rPr>
              <w:t>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2521"/>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pPr>
              <w:autoSpaceDE w:val="0"/>
              <w:autoSpaceDN w:val="0"/>
              <w:adjustRightInd w:val="0"/>
              <w:rPr>
                <w:rFonts w:ascii="Times New Roman" w:hAnsi="Times New Roman" w:cs="Times New Roman"/>
                <w:bCs/>
                <w:lang w:val="it-IT"/>
              </w:rPr>
            </w:pP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5D7572">
        <w:trPr>
          <w:trHeight w:hRule="exact" w:val="1395"/>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rPr>
              <w:t>S</w:t>
            </w:r>
            <w:r w:rsidR="009F1A02" w:rsidRPr="003B46F6">
              <w:rPr>
                <w:rFonts w:ascii="Times New Roman" w:hAnsi="Times New Roman" w:cs="Times New Roman"/>
                <w:lang w:val="it-IT"/>
              </w:rPr>
              <w:t>ervicii de închiriere de baze sportive, săli de conferinţă, spaţii, aparatură birotică şi alte bunuri necesare organizării acţiunilor</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909"/>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rPr>
              <w:t>R</w:t>
            </w:r>
            <w:r w:rsidR="009F1A02" w:rsidRPr="003B46F6">
              <w:rPr>
                <w:rFonts w:ascii="Times New Roman" w:hAnsi="Times New Roman" w:cs="Times New Roman"/>
                <w:lang w:val="it-IT"/>
              </w:rPr>
              <w:t>efacere după efort, recuperare şi igienă personală, cum ar fi saună, masaj şi altele asemenea</w:t>
            </w:r>
          </w:p>
          <w:p>
            <w:pPr>
              <w:autoSpaceDE w:val="0"/>
              <w:autoSpaceDN w:val="0"/>
              <w:adjustRightInd w:val="0"/>
              <w:rPr>
                <w:rFonts w:ascii="Times New Roman" w:hAnsi="Times New Roman" w:cs="Times New Roman"/>
                <w:bCs/>
                <w:lang w:val="it-IT"/>
              </w:rPr>
            </w:pP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1436"/>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rPr>
              <w:t>A</w:t>
            </w:r>
            <w:r w:rsidR="009F1A02" w:rsidRPr="003B46F6">
              <w:rPr>
                <w:rFonts w:ascii="Times New Roman" w:hAnsi="Times New Roman" w:cs="Times New Roman"/>
                <w:lang w:val="it-IT"/>
              </w:rPr>
              <w:t>sigurarea serviciilor medicale, a ordinii publice şi a respectării normelor de pază şi protecţie contra incendiilor, la locul de desfăşurare a acţiunilor sportive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1435"/>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rPr>
              <w:t>A</w:t>
            </w:r>
            <w:r w:rsidR="009F1A02" w:rsidRPr="003B46F6">
              <w:rPr>
                <w:rFonts w:ascii="Times New Roman" w:hAnsi="Times New Roman" w:cs="Times New Roman"/>
                <w:lang w:val="it-IT"/>
              </w:rPr>
              <w:t>chiziţionarea de panouri şi materiale publicitare, materiale pentru pavoazare, rechizite şi alte materiale consumabile, aranjamente florale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1253"/>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rPr>
              <w:t>C</w:t>
            </w:r>
            <w:r w:rsidR="009F1A02" w:rsidRPr="003B46F6">
              <w:rPr>
                <w:rFonts w:ascii="Times New Roman" w:hAnsi="Times New Roman" w:cs="Times New Roman"/>
                <w:lang w:val="it-IT"/>
              </w:rPr>
              <w:t>heltuieli de închiriere domenii website, întreţinere şi promovare a acţiunilor sportive în mediul online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1779"/>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rPr>
              <w:t>T</w:t>
            </w:r>
            <w:r w:rsidR="009F1A02" w:rsidRPr="003B46F6">
              <w:rPr>
                <w:rFonts w:ascii="Times New Roman" w:hAnsi="Times New Roman" w:cs="Times New Roman"/>
                <w:lang w:val="it-IT"/>
              </w:rPr>
              <w:t>axe de înscriere şi/sau de participare la acţiunile sportive, taxe de organizare a acţiunilor, în condiţiile stabilite de organizatori, taxe de formare, legitimare şi transfer</w:t>
            </w:r>
          </w:p>
          <w:p>
            <w:pPr>
              <w:autoSpaceDE w:val="0"/>
              <w:autoSpaceDN w:val="0"/>
              <w:adjustRightInd w:val="0"/>
              <w:rPr>
                <w:rFonts w:ascii="Times New Roman" w:hAnsi="Times New Roman" w:cs="Times New Roman"/>
                <w:bCs/>
                <w:lang w:val="it-IT"/>
              </w:rPr>
            </w:pP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722"/>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lang w:val="it-IT"/>
              </w:rPr>
              <w:t>Obţinerea vizelor de intrare în ţările în care au loc acţiunile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1433"/>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bCs/>
              </w:rPr>
            </w:pPr>
            <w:r w:rsidR="009F1A02" w:rsidRPr="003B46F6">
              <w:rPr>
                <w:rFonts w:ascii="Times New Roman" w:hAnsi="Times New Roman" w:cs="Times New Roman"/>
                <w:lang w:val="it-IT"/>
              </w:rPr>
              <w:t>Cheltuieli medicale pentru vaccinuri şi medicamente specifice unor ţări sau localităţi, cheltuieli pentru asigurarea medicală a persoanelor</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359"/>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Plata lectorilor şi a translatorilor</w:t>
            </w:r>
          </w:p>
          <w:p>
            <w:pPr>
              <w:autoSpaceDE w:val="0"/>
              <w:autoSpaceDN w:val="0"/>
              <w:adjustRightInd w:val="0"/>
              <w:rPr>
                <w:rFonts w:ascii="Times New Roman" w:hAnsi="Times New Roman" w:cs="Times New Roman"/>
                <w:lang w:val="it-IT"/>
              </w:rPr>
            </w:pP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618"/>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rPr>
              <w:t>T</w:t>
            </w:r>
            <w:r w:rsidR="009F1A02" w:rsidRPr="003B46F6">
              <w:rPr>
                <w:rFonts w:ascii="Times New Roman" w:hAnsi="Times New Roman" w:cs="Times New Roman"/>
                <w:lang w:val="it-IT"/>
              </w:rPr>
              <w:t>axe de parcare şi servicii de protocol la acţiunile sportive internaţionale</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618"/>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rPr>
                <w:rFonts w:ascii="Times New Roman" w:hAnsi="Times New Roman" w:cs="Times New Roman"/>
                <w:lang w:val="it-IT"/>
              </w:rPr>
            </w:pPr>
            <w:r w:rsidR="009F1A02" w:rsidRPr="003B46F6">
              <w:rPr>
                <w:rFonts w:ascii="Times New Roman" w:hAnsi="Times New Roman" w:cs="Times New Roman"/>
                <w:lang w:val="it-IT"/>
              </w:rPr>
              <w:t>Comisioane şi taxe bancare pentru obţinerea valutei</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vMerge/>
            <w:shd w:val="clear" w:color="auto" w:fill="FFFFFF"/>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c>
          <w:tcPr>
            <w:tcW w:w="900" w:type="dxa"/>
            <w:shd w:val="pct35" w:color="auto" w:fill="auto"/>
          </w:tcPr>
          <w:p>
            <w:pPr>
              <w:jc w:val="center"/>
              <w:rPr>
                <w:rFonts w:ascii="Times New Roman" w:hAnsi="Times New Roman" w:cs="Times New Roman"/>
              </w:rPr>
            </w:pPr>
          </w:p>
        </w:tc>
      </w:tr>
      <w:tr w:rsidR="009F1A02" w:rsidRPr="003B46F6" w:rsidTr="00B63B0A">
        <w:trPr>
          <w:trHeight w:hRule="exact" w:val="437"/>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jc w:val="center"/>
              <w:rPr>
                <w:rFonts w:ascii="Times New Roman" w:hAnsi="Times New Roman" w:cs="Times New Roman"/>
                <w:b/>
                <w:bCs/>
              </w:rPr>
            </w:pPr>
            <w:r w:rsidR="009F1A02" w:rsidRPr="003B46F6">
              <w:rPr>
                <w:rFonts w:ascii="Times New Roman" w:hAnsi="Times New Roman" w:cs="Times New Roman"/>
                <w:b/>
                <w:bCs/>
              </w:rPr>
              <w:t>Total</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r>
      <w:tr w:rsidR="009F1A02" w:rsidRPr="003B46F6" w:rsidTr="00B63B0A">
        <w:trPr>
          <w:trHeight w:hRule="exact" w:val="415"/>
        </w:trPr>
        <w:tc>
          <w:tcPr>
            <w:tcW w:w="550" w:type="dxa"/>
            <w:shd w:val="clear" w:color="auto" w:fill="FFFFFF"/>
          </w:tcPr>
          <w:p>
            <w:pPr>
              <w:pStyle w:val="Szvegtrzs21"/>
              <w:shd w:val="clear" w:color="auto" w:fill="auto"/>
              <w:spacing w:line="220" w:lineRule="exact"/>
              <w:jc w:val="center"/>
              <w:rPr>
                <w:rStyle w:val="Szvegtrzs211pt"/>
                <w:rFonts w:ascii="Times New Roman" w:hAnsi="Times New Roman"/>
                <w:bCs/>
                <w:sz w:val="24"/>
                <w:szCs w:val="24"/>
                <w:shd w:val="clear" w:color="auto" w:fill="auto"/>
              </w:rPr>
            </w:pPr>
          </w:p>
        </w:tc>
        <w:tc>
          <w:tcPr>
            <w:tcW w:w="3128" w:type="dxa"/>
            <w:shd w:val="clear" w:color="auto" w:fill="FFFFFF"/>
          </w:tcPr>
          <w:p>
            <w:pPr>
              <w:autoSpaceDE w:val="0"/>
              <w:autoSpaceDN w:val="0"/>
              <w:adjustRightInd w:val="0"/>
              <w:jc w:val="center"/>
              <w:rPr>
                <w:rFonts w:ascii="Times New Roman" w:hAnsi="Times New Roman" w:cs="Times New Roman"/>
                <w:b/>
                <w:bCs/>
              </w:rPr>
            </w:pPr>
            <w:r w:rsidR="009F1A02" w:rsidRPr="003B46F6">
              <w:rPr>
                <w:rFonts w:ascii="Times New Roman" w:hAnsi="Times New Roman" w:cs="Times New Roman"/>
                <w:b/>
                <w:bCs/>
              </w:rPr>
              <w:t>%</w:t>
            </w:r>
          </w:p>
        </w:tc>
        <w:tc>
          <w:tcPr>
            <w:tcW w:w="790"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762" w:type="dxa"/>
            <w:shd w:val="clear" w:color="auto" w:fill="FFFFFF"/>
          </w:tcPr>
          <w:p>
            <w:pPr>
              <w:pStyle w:val="Szvegtrzs21"/>
              <w:shd w:val="clear" w:color="auto" w:fill="auto"/>
              <w:spacing w:line="220" w:lineRule="exact"/>
              <w:jc w:val="center"/>
              <w:rPr>
                <w:rFonts w:ascii="Times New Roman" w:hAnsi="Times New Roman"/>
                <w:sz w:val="24"/>
                <w:szCs w:val="24"/>
                <w:shd w:val="clear" w:color="auto" w:fill="auto"/>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c>
          <w:tcPr>
            <w:tcW w:w="900" w:type="dxa"/>
            <w:shd w:val="clear" w:color="auto" w:fill="FFFFFF"/>
          </w:tcPr>
          <w:p>
            <w:pPr>
              <w:jc w:val="center"/>
              <w:rPr>
                <w:rFonts w:ascii="Times New Roman" w:hAnsi="Times New Roman" w:cs="Times New Roman"/>
              </w:rPr>
            </w:pPr>
          </w:p>
        </w:tc>
      </w:tr>
    </w:tbl>
    <w:p>
      <w:pPr>
        <w:pStyle w:val="Szvegtrzs21"/>
        <w:shd w:val="clear" w:color="auto" w:fill="auto"/>
        <w:spacing w:line="240" w:lineRule="exact"/>
        <w:ind w:firstLine="720"/>
        <w:jc w:val="left"/>
        <w:rPr>
          <w:rFonts w:ascii="Times New Roman" w:hAnsi="Times New Roman"/>
          <w:sz w:val="24"/>
          <w:szCs w:val="24"/>
        </w:rPr>
      </w:pPr>
    </w:p>
    <w:p>
      <w:pPr>
        <w:pStyle w:val="Szvegtrzs21"/>
        <w:shd w:val="clear" w:color="auto" w:fill="auto"/>
        <w:spacing w:line="240" w:lineRule="exact"/>
        <w:ind w:firstLine="720"/>
        <w:jc w:val="left"/>
        <w:rPr>
          <w:rFonts w:ascii="Times New Roman" w:hAnsi="Times New Roman"/>
          <w:sz w:val="24"/>
          <w:szCs w:val="24"/>
        </w:rPr>
      </w:pPr>
    </w:p>
    <w:p>
      <w:pPr>
        <w:pStyle w:val="Szvegtrzs21"/>
        <w:shd w:val="clear" w:color="auto" w:fill="auto"/>
        <w:spacing w:line="240" w:lineRule="exact"/>
        <w:jc w:val="left"/>
        <w:rPr>
          <w:rFonts w:ascii="Times New Roman" w:hAnsi="Times New Roman"/>
          <w:sz w:val="24"/>
          <w:szCs w:val="24"/>
        </w:rPr>
      </w:pPr>
      <w:r w:rsidR="009F1A02" w:rsidRPr="003B46F6">
        <w:rPr>
          <w:rStyle w:val="Szvegtrzs2Exact"/>
          <w:sz w:val="24"/>
          <w:szCs w:val="24"/>
        </w:rPr>
        <w:t xml:space="preserve">Preşedintele structurii sportive/organizaţiei sportive/organizaţiei </w:t>
      </w:r>
      <w:r w:rsidR="009F1A02" w:rsidRPr="003B46F6">
        <w:rPr>
          <w:rStyle w:val="Szvegtrzs2Exact"/>
          <w:sz w:val="24"/>
          <w:szCs w:val="24"/>
        </w:rPr>
        <w:tab/>
        <w:t>Responsabilul financiar al structurii</w:t>
      </w:r>
    </w:p>
    <w:p>
      <w:pPr>
        <w:pStyle w:val="Szvegtrzs21"/>
        <w:shd w:val="clear" w:color="auto" w:fill="auto"/>
        <w:spacing w:line="240" w:lineRule="exact"/>
        <w:ind w:firstLine="720"/>
        <w:jc w:val="left"/>
        <w:rPr>
          <w:rFonts w:ascii="Times New Roman" w:hAnsi="Times New Roman"/>
          <w:sz w:val="24"/>
          <w:szCs w:val="24"/>
        </w:rPr>
      </w:pPr>
      <w:r w:rsidR="009F1A02" w:rsidRPr="003B46F6">
        <w:rPr>
          <w:rFonts w:ascii="Times New Roman" w:hAnsi="Times New Roman"/>
          <w:sz w:val="24"/>
          <w:szCs w:val="24"/>
        </w:rPr>
        <w:t>(numele, prenumele şi semnatura)</w:t>
      </w:r>
      <w:r w:rsidR="009F1A02" w:rsidRPr="003B46F6">
        <w:rPr>
          <w:rFonts w:ascii="Times New Roman" w:hAnsi="Times New Roman"/>
          <w:sz w:val="24"/>
          <w:szCs w:val="24"/>
        </w:rPr>
        <w:tab/>
      </w:r>
      <w:r w:rsidR="009F1A02" w:rsidRPr="003B46F6">
        <w:rPr>
          <w:rFonts w:ascii="Times New Roman" w:hAnsi="Times New Roman"/>
          <w:sz w:val="24"/>
          <w:szCs w:val="24"/>
        </w:rPr>
        <w:tab/>
      </w:r>
      <w:r w:rsidR="009F1A02" w:rsidRPr="003B46F6">
        <w:rPr>
          <w:rFonts w:ascii="Times New Roman" w:hAnsi="Times New Roman"/>
          <w:sz w:val="24"/>
          <w:szCs w:val="24"/>
        </w:rPr>
        <w:tab/>
      </w:r>
      <w:r w:rsidR="009F1A02" w:rsidRPr="003B46F6">
        <w:rPr>
          <w:rFonts w:ascii="Times New Roman" w:hAnsi="Times New Roman"/>
          <w:sz w:val="24"/>
          <w:szCs w:val="24"/>
        </w:rPr>
        <w:tab/>
        <w:t xml:space="preserve"> (numele, prenumele şi semnatura)</w:t>
      </w:r>
    </w:p>
    <w:p>
      <w:pPr>
        <w:pStyle w:val="Szvegtrzs21"/>
        <w:shd w:val="clear" w:color="auto" w:fill="auto"/>
        <w:spacing w:line="240" w:lineRule="exact"/>
        <w:ind w:firstLine="720"/>
        <w:jc w:val="left"/>
        <w:rPr>
          <w:rFonts w:ascii="Times New Roman" w:hAnsi="Times New Roman"/>
          <w:sz w:val="24"/>
          <w:szCs w:val="24"/>
        </w:rPr>
      </w:pPr>
    </w:p>
    <w:p>
      <w:pPr>
        <w:pStyle w:val="Heading4"/>
        <w:shd w:val="clear" w:color="auto" w:fill="FFFFFF"/>
        <w:spacing w:before="0" w:beforeAutospacing="0" w:after="0" w:afterAutospacing="0"/>
        <w:jc w:val="right"/>
        <w:rPr>
          <w:lang w:val="it-IT"/>
        </w:rPr>
      </w:pPr>
      <w:r w:rsidR="009F1A02" w:rsidRPr="003B46F6">
        <w:rPr>
          <w:lang w:val="ro-RO"/>
        </w:rPr>
        <w:br w:type="page"/>
      </w:r>
    </w:p>
    <w:p>
      <w:pPr>
        <w:pStyle w:val="alp0s1"/>
        <w:shd w:val="clear" w:color="auto" w:fill="FFFFFF"/>
        <w:spacing w:before="0" w:beforeAutospacing="0" w:after="0" w:afterAutospacing="0"/>
        <w:jc w:val="both"/>
        <w:rPr>
          <w:lang w:val="it-IT"/>
        </w:rPr>
      </w:pPr>
    </w:p>
    <w:p>
      <w:pPr>
        <w:pStyle w:val="alp0s1"/>
        <w:shd w:val="clear" w:color="auto" w:fill="FFFFFF"/>
        <w:spacing w:before="0" w:beforeAutospacing="0" w:after="0" w:afterAutospacing="0"/>
        <w:jc w:val="both"/>
        <w:rPr>
          <w:b/>
          <w:lang w:val="it-IT"/>
        </w:rPr>
      </w:pPr>
      <w:r w:rsidR="009F1A02" w:rsidRPr="003B46F6">
        <w:rPr>
          <w:b/>
          <w:lang w:val="it-IT"/>
        </w:rPr>
        <w:t>Structura sportivă . . . . . . . . . .</w:t>
      </w:r>
    </w:p>
    <w:p>
      <w:pPr>
        <w:pStyle w:val="alp0s1"/>
        <w:shd w:val="clear" w:color="auto" w:fill="FFFFFF"/>
        <w:spacing w:before="0" w:beforeAutospacing="0" w:after="0" w:afterAutospacing="0"/>
        <w:jc w:val="both"/>
        <w:rPr>
          <w:b/>
          <w:lang w:val="it-IT"/>
        </w:rPr>
      </w:pPr>
      <w:r w:rsidR="009F1A02" w:rsidRPr="003B46F6">
        <w:rPr>
          <w:b/>
          <w:lang w:val="it-IT"/>
        </w:rPr>
        <w:t>Acțiunile/Activitățile din cadrul programului . . . . . . . . . .</w:t>
      </w:r>
    </w:p>
    <w:p>
      <w:pPr>
        <w:pStyle w:val="alp0s1"/>
        <w:shd w:val="clear" w:color="auto" w:fill="FFFFFF"/>
        <w:spacing w:before="0" w:beforeAutospacing="0" w:after="0" w:afterAutospacing="0"/>
        <w:jc w:val="both"/>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2"/>
        <w:gridCol w:w="2088"/>
        <w:gridCol w:w="1465"/>
        <w:gridCol w:w="1374"/>
        <w:gridCol w:w="1465"/>
        <w:gridCol w:w="1330"/>
        <w:gridCol w:w="1382"/>
      </w:tblGrid>
      <w:tr w:rsidR="009F1A02" w:rsidRPr="003B46F6" w:rsidTr="004C2950">
        <w:tc>
          <w:tcPr>
            <w:tcW w:w="1192" w:type="dxa"/>
            <w:vAlign w:val="center"/>
          </w:tcPr>
          <w:p>
            <w:pPr>
              <w:jc w:val="center"/>
              <w:rPr>
                <w:rFonts w:ascii="Times New Roman" w:hAnsi="Times New Roman" w:cs="Times New Roman"/>
              </w:rPr>
            </w:pPr>
            <w:r w:rsidR="009F1A02" w:rsidRPr="004C2950">
              <w:rPr>
                <w:rFonts w:ascii="Times New Roman" w:hAnsi="Times New Roman" w:cs="Times New Roman"/>
              </w:rPr>
              <w:t>Nr. crt.</w:t>
            </w:r>
          </w:p>
        </w:tc>
        <w:tc>
          <w:tcPr>
            <w:tcW w:w="2088" w:type="dxa"/>
            <w:vAlign w:val="center"/>
          </w:tcPr>
          <w:p>
            <w:pPr>
              <w:jc w:val="center"/>
              <w:rPr>
                <w:rFonts w:ascii="Times New Roman" w:hAnsi="Times New Roman" w:cs="Times New Roman"/>
              </w:rPr>
            </w:pPr>
            <w:r w:rsidR="009F1A02" w:rsidRPr="004C2950">
              <w:rPr>
                <w:rFonts w:ascii="Times New Roman" w:hAnsi="Times New Roman" w:cs="Times New Roman"/>
              </w:rPr>
              <w:t>Denumirea acțiunii/activității</w:t>
            </w:r>
          </w:p>
        </w:tc>
        <w:tc>
          <w:tcPr>
            <w:tcW w:w="1465" w:type="dxa"/>
            <w:vAlign w:val="center"/>
          </w:tcPr>
          <w:p>
            <w:pPr>
              <w:jc w:val="center"/>
              <w:rPr>
                <w:rFonts w:ascii="Times New Roman" w:hAnsi="Times New Roman" w:cs="Times New Roman"/>
              </w:rPr>
            </w:pPr>
            <w:r w:rsidR="009F1A02" w:rsidRPr="004C2950">
              <w:rPr>
                <w:rFonts w:ascii="Times New Roman" w:hAnsi="Times New Roman" w:cs="Times New Roman"/>
              </w:rPr>
              <w:t>Locul de desfășurare</w:t>
            </w:r>
          </w:p>
        </w:tc>
        <w:tc>
          <w:tcPr>
            <w:tcW w:w="1374" w:type="dxa"/>
            <w:vAlign w:val="center"/>
          </w:tcPr>
          <w:p>
            <w:pPr>
              <w:jc w:val="center"/>
              <w:rPr>
                <w:rFonts w:ascii="Times New Roman" w:hAnsi="Times New Roman" w:cs="Times New Roman"/>
              </w:rPr>
            </w:pPr>
            <w:r w:rsidR="009F1A02" w:rsidRPr="004C2950">
              <w:rPr>
                <w:rFonts w:ascii="Times New Roman" w:hAnsi="Times New Roman" w:cs="Times New Roman"/>
              </w:rPr>
              <w:t>Perioada acțiunii</w:t>
            </w:r>
          </w:p>
        </w:tc>
        <w:tc>
          <w:tcPr>
            <w:tcW w:w="1465" w:type="dxa"/>
            <w:vAlign w:val="center"/>
          </w:tcPr>
          <w:p>
            <w:pPr>
              <w:jc w:val="center"/>
              <w:rPr>
                <w:rFonts w:ascii="Times New Roman" w:hAnsi="Times New Roman" w:cs="Times New Roman"/>
              </w:rPr>
            </w:pPr>
            <w:r w:rsidR="009F1A02" w:rsidRPr="004C2950">
              <w:rPr>
                <w:rFonts w:ascii="Times New Roman" w:hAnsi="Times New Roman" w:cs="Times New Roman"/>
              </w:rPr>
              <w:t>Nr. de participanți</w:t>
            </w:r>
          </w:p>
        </w:tc>
        <w:tc>
          <w:tcPr>
            <w:tcW w:w="1330" w:type="dxa"/>
            <w:vAlign w:val="center"/>
          </w:tcPr>
          <w:p>
            <w:pPr>
              <w:jc w:val="center"/>
              <w:rPr>
                <w:rFonts w:ascii="Times New Roman" w:hAnsi="Times New Roman" w:cs="Times New Roman"/>
              </w:rPr>
            </w:pPr>
            <w:r w:rsidR="009F1A02" w:rsidRPr="004C2950">
              <w:rPr>
                <w:rFonts w:ascii="Times New Roman" w:hAnsi="Times New Roman" w:cs="Times New Roman"/>
              </w:rPr>
              <w:t>Costul acțiunii</w:t>
            </w:r>
          </w:p>
        </w:tc>
        <w:tc>
          <w:tcPr>
            <w:tcW w:w="1382" w:type="dxa"/>
            <w:vAlign w:val="center"/>
          </w:tcPr>
          <w:p>
            <w:pPr>
              <w:jc w:val="center"/>
              <w:rPr>
                <w:rFonts w:ascii="Times New Roman" w:hAnsi="Times New Roman" w:cs="Times New Roman"/>
              </w:rPr>
            </w:pPr>
            <w:r w:rsidR="009F1A02" w:rsidRPr="004C2950">
              <w:rPr>
                <w:rFonts w:ascii="Times New Roman" w:hAnsi="Times New Roman" w:cs="Times New Roman"/>
              </w:rPr>
              <w:t>Alte mențiuni</w:t>
            </w:r>
          </w:p>
        </w:tc>
      </w:tr>
      <w:tr w:rsidR="009F1A02" w:rsidRPr="003B46F6" w:rsidTr="004C2950">
        <w:tc>
          <w:tcPr>
            <w:tcW w:w="1192" w:type="dxa"/>
          </w:tcPr>
          <w:p>
            <w:pPr>
              <w:pStyle w:val="alp0s1"/>
              <w:spacing w:before="0" w:beforeAutospacing="0" w:after="0" w:afterAutospacing="0"/>
              <w:jc w:val="both"/>
              <w:rPr>
                <w:lang w:val="it-IT"/>
              </w:rPr>
            </w:pPr>
          </w:p>
        </w:tc>
        <w:tc>
          <w:tcPr>
            <w:tcW w:w="2088" w:type="dxa"/>
          </w:tcPr>
          <w:p>
            <w:pPr>
              <w:pStyle w:val="alp0s1"/>
              <w:spacing w:before="0" w:beforeAutospacing="0" w:after="0" w:afterAutospacing="0"/>
              <w:jc w:val="both"/>
              <w:rPr>
                <w:lang w:val="it-IT"/>
              </w:rPr>
            </w:pPr>
          </w:p>
        </w:tc>
        <w:tc>
          <w:tcPr>
            <w:tcW w:w="1465" w:type="dxa"/>
          </w:tcPr>
          <w:p>
            <w:pPr>
              <w:pStyle w:val="alp0s1"/>
              <w:spacing w:before="0" w:beforeAutospacing="0" w:after="0" w:afterAutospacing="0"/>
              <w:jc w:val="both"/>
              <w:rPr>
                <w:lang w:val="it-IT"/>
              </w:rPr>
            </w:pPr>
          </w:p>
        </w:tc>
        <w:tc>
          <w:tcPr>
            <w:tcW w:w="1374" w:type="dxa"/>
          </w:tcPr>
          <w:p>
            <w:pPr>
              <w:pStyle w:val="alp0s1"/>
              <w:spacing w:before="0" w:beforeAutospacing="0" w:after="0" w:afterAutospacing="0"/>
              <w:jc w:val="both"/>
              <w:rPr>
                <w:lang w:val="it-IT"/>
              </w:rPr>
            </w:pPr>
          </w:p>
        </w:tc>
        <w:tc>
          <w:tcPr>
            <w:tcW w:w="1465" w:type="dxa"/>
          </w:tcPr>
          <w:p>
            <w:pPr>
              <w:pStyle w:val="alp0s1"/>
              <w:spacing w:before="0" w:beforeAutospacing="0" w:after="0" w:afterAutospacing="0"/>
              <w:jc w:val="both"/>
              <w:rPr>
                <w:lang w:val="it-IT"/>
              </w:rPr>
            </w:pPr>
          </w:p>
        </w:tc>
        <w:tc>
          <w:tcPr>
            <w:tcW w:w="1330" w:type="dxa"/>
          </w:tcPr>
          <w:p>
            <w:pPr>
              <w:pStyle w:val="alp0s1"/>
              <w:spacing w:before="0" w:beforeAutospacing="0" w:after="0" w:afterAutospacing="0"/>
              <w:jc w:val="both"/>
              <w:rPr>
                <w:lang w:val="it-IT"/>
              </w:rPr>
            </w:pPr>
          </w:p>
        </w:tc>
        <w:tc>
          <w:tcPr>
            <w:tcW w:w="1382" w:type="dxa"/>
          </w:tcPr>
          <w:p>
            <w:pPr>
              <w:pStyle w:val="alp0s1"/>
              <w:spacing w:before="0" w:beforeAutospacing="0" w:after="0" w:afterAutospacing="0"/>
              <w:jc w:val="both"/>
              <w:rPr>
                <w:lang w:val="it-IT"/>
              </w:rPr>
            </w:pPr>
          </w:p>
        </w:tc>
      </w:tr>
      <w:tr w:rsidR="009F1A02" w:rsidRPr="003B46F6" w:rsidTr="004C2950">
        <w:tc>
          <w:tcPr>
            <w:tcW w:w="1192" w:type="dxa"/>
          </w:tcPr>
          <w:p>
            <w:pPr>
              <w:pStyle w:val="alp0s1"/>
              <w:spacing w:before="0" w:beforeAutospacing="0" w:after="0" w:afterAutospacing="0"/>
              <w:jc w:val="both"/>
              <w:rPr>
                <w:lang w:val="it-IT"/>
              </w:rPr>
            </w:pPr>
          </w:p>
        </w:tc>
        <w:tc>
          <w:tcPr>
            <w:tcW w:w="2088" w:type="dxa"/>
          </w:tcPr>
          <w:p>
            <w:pPr>
              <w:pStyle w:val="alp0s1"/>
              <w:spacing w:before="0" w:beforeAutospacing="0" w:after="0" w:afterAutospacing="0"/>
              <w:jc w:val="both"/>
              <w:rPr>
                <w:lang w:val="it-IT"/>
              </w:rPr>
            </w:pPr>
          </w:p>
        </w:tc>
        <w:tc>
          <w:tcPr>
            <w:tcW w:w="1465" w:type="dxa"/>
          </w:tcPr>
          <w:p>
            <w:pPr>
              <w:pStyle w:val="alp0s1"/>
              <w:spacing w:before="0" w:beforeAutospacing="0" w:after="0" w:afterAutospacing="0"/>
              <w:jc w:val="both"/>
              <w:rPr>
                <w:lang w:val="it-IT"/>
              </w:rPr>
            </w:pPr>
          </w:p>
        </w:tc>
        <w:tc>
          <w:tcPr>
            <w:tcW w:w="1374" w:type="dxa"/>
          </w:tcPr>
          <w:p>
            <w:pPr>
              <w:pStyle w:val="alp0s1"/>
              <w:spacing w:before="0" w:beforeAutospacing="0" w:after="0" w:afterAutospacing="0"/>
              <w:jc w:val="both"/>
              <w:rPr>
                <w:lang w:val="it-IT"/>
              </w:rPr>
            </w:pPr>
          </w:p>
        </w:tc>
        <w:tc>
          <w:tcPr>
            <w:tcW w:w="1465" w:type="dxa"/>
          </w:tcPr>
          <w:p>
            <w:pPr>
              <w:pStyle w:val="alp0s1"/>
              <w:spacing w:before="0" w:beforeAutospacing="0" w:after="0" w:afterAutospacing="0"/>
              <w:jc w:val="both"/>
              <w:rPr>
                <w:lang w:val="it-IT"/>
              </w:rPr>
            </w:pPr>
          </w:p>
        </w:tc>
        <w:tc>
          <w:tcPr>
            <w:tcW w:w="1330" w:type="dxa"/>
          </w:tcPr>
          <w:p>
            <w:pPr>
              <w:pStyle w:val="alp0s1"/>
              <w:spacing w:before="0" w:beforeAutospacing="0" w:after="0" w:afterAutospacing="0"/>
              <w:jc w:val="both"/>
              <w:rPr>
                <w:lang w:val="it-IT"/>
              </w:rPr>
            </w:pPr>
          </w:p>
        </w:tc>
        <w:tc>
          <w:tcPr>
            <w:tcW w:w="1382" w:type="dxa"/>
          </w:tcPr>
          <w:p>
            <w:pPr>
              <w:pStyle w:val="alp0s1"/>
              <w:spacing w:before="0" w:beforeAutospacing="0" w:after="0" w:afterAutospacing="0"/>
              <w:jc w:val="both"/>
              <w:rPr>
                <w:lang w:val="it-IT"/>
              </w:rPr>
            </w:pPr>
          </w:p>
        </w:tc>
      </w:tr>
    </w:tbl>
    <w:p>
      <w:pPr>
        <w:pStyle w:val="alp0s1"/>
        <w:shd w:val="clear" w:color="auto" w:fill="FFFFFF"/>
        <w:spacing w:before="0" w:beforeAutospacing="0" w:after="0" w:afterAutospacing="0"/>
        <w:jc w:val="center"/>
        <w:rPr>
          <w:lang w:val="it-IT"/>
        </w:rPr>
      </w:pPr>
      <w:r w:rsidR="009F1A02" w:rsidRPr="003B46F6">
        <w:rPr>
          <w:lang w:val="it-IT"/>
        </w:rPr>
        <w:t>Reprezentanți legali:</w:t>
      </w:r>
      <w:r w:rsidR="009F1A02" w:rsidRPr="003B46F6">
        <w:rPr>
          <w:lang w:val="it-IT"/>
        </w:rPr>
        <w:br/>
        <w:t>. . . . . . . . . .</w:t>
      </w:r>
      <w:r w:rsidR="009F1A02" w:rsidRPr="003B46F6">
        <w:rPr>
          <w:lang w:val="it-IT"/>
        </w:rPr>
        <w:br/>
        <w:t>(numele, prenumele, funcția, semnătura și ștampila structurii sportive)</w:t>
      </w: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alp0s1"/>
        <w:shd w:val="clear" w:color="auto" w:fill="FFFFFF"/>
        <w:spacing w:before="0" w:beforeAutospacing="0" w:after="0" w:afterAutospacing="0"/>
        <w:jc w:val="both"/>
        <w:rPr>
          <w:lang w:val="it-IT"/>
        </w:rPr>
      </w:pPr>
    </w:p>
    <w:p>
      <w:pPr>
        <w:pStyle w:val="alp0s1"/>
        <w:shd w:val="clear" w:color="auto" w:fill="FFFFFF"/>
        <w:spacing w:before="0" w:beforeAutospacing="0" w:after="0" w:afterAutospacing="0"/>
        <w:jc w:val="both"/>
        <w:rPr>
          <w:b/>
          <w:lang w:val="it-IT"/>
        </w:rPr>
      </w:pPr>
      <w:r w:rsidR="009F1A02" w:rsidRPr="003B46F6">
        <w:rPr>
          <w:b/>
          <w:lang w:val="it-IT"/>
        </w:rPr>
        <w:t>Structura sportivă . . . . . . . . . .</w:t>
      </w:r>
    </w:p>
    <w:p>
      <w:pPr>
        <w:pStyle w:val="alp0s1"/>
        <w:shd w:val="clear" w:color="auto" w:fill="FFFFFF"/>
        <w:spacing w:before="0" w:beforeAutospacing="0" w:after="0" w:afterAutospacing="0"/>
        <w:jc w:val="both"/>
        <w:rPr>
          <w:b/>
          <w:lang w:val="it-IT"/>
        </w:rPr>
      </w:pPr>
      <w:r w:rsidR="009F1A02" w:rsidRPr="003B46F6">
        <w:rPr>
          <w:b/>
          <w:lang w:val="it-IT"/>
        </w:rPr>
        <w:t>Bugetul acțiunii/activității din cadrul proiectului/programului . . . . . . . . . .</w:t>
      </w:r>
    </w:p>
    <w:p>
      <w:pPr>
        <w:pStyle w:val="alp0s1"/>
        <w:shd w:val="clear" w:color="auto" w:fill="FFFFFF"/>
        <w:spacing w:before="0" w:beforeAutospacing="0" w:after="0" w:afterAutospacing="0"/>
        <w:jc w:val="both"/>
        <w:rPr>
          <w:lang w:val="it-IT"/>
        </w:rPr>
      </w:pPr>
    </w:p>
    <w:p>
      <w:pPr>
        <w:pStyle w:val="alp0s1"/>
        <w:shd w:val="clear" w:color="auto" w:fill="FFFFFF"/>
        <w:spacing w:before="0" w:beforeAutospacing="0" w:after="0" w:afterAutospacing="0"/>
        <w:jc w:val="both"/>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7"/>
        <w:gridCol w:w="3656"/>
        <w:gridCol w:w="1803"/>
        <w:gridCol w:w="1659"/>
        <w:gridCol w:w="1541"/>
      </w:tblGrid>
      <w:tr w:rsidR="009F1A02" w:rsidRPr="003B46F6" w:rsidTr="004C2950">
        <w:tc>
          <w:tcPr>
            <w:tcW w:w="1637" w:type="dxa"/>
            <w:vMerge w:val="restart"/>
            <w:vAlign w:val="center"/>
          </w:tcPr>
          <w:p>
            <w:pPr>
              <w:jc w:val="center"/>
              <w:rPr>
                <w:rFonts w:ascii="Times New Roman" w:hAnsi="Times New Roman" w:cs="Times New Roman"/>
              </w:rPr>
            </w:pPr>
            <w:r w:rsidR="009F1A02" w:rsidRPr="004C2950">
              <w:rPr>
                <w:rFonts w:ascii="Times New Roman" w:hAnsi="Times New Roman" w:cs="Times New Roman"/>
              </w:rPr>
              <w:t>Nr. crt.</w:t>
            </w:r>
          </w:p>
        </w:tc>
        <w:tc>
          <w:tcPr>
            <w:tcW w:w="3656" w:type="dxa"/>
            <w:vMerge w:val="restart"/>
            <w:vAlign w:val="center"/>
          </w:tcPr>
          <w:p>
            <w:pPr>
              <w:jc w:val="center"/>
              <w:rPr>
                <w:rFonts w:ascii="Times New Roman" w:hAnsi="Times New Roman" w:cs="Times New Roman"/>
              </w:rPr>
            </w:pPr>
            <w:r w:rsidR="009F1A02" w:rsidRPr="004C2950">
              <w:rPr>
                <w:rFonts w:ascii="Times New Roman" w:hAnsi="Times New Roman" w:cs="Times New Roman"/>
              </w:rPr>
              <w:t>Acțiunea/Activitatea/Categoriile de cheltuieli</w:t>
            </w:r>
          </w:p>
        </w:tc>
        <w:tc>
          <w:tcPr>
            <w:tcW w:w="1803" w:type="dxa"/>
            <w:vMerge w:val="restart"/>
            <w:vAlign w:val="center"/>
          </w:tcPr>
          <w:p>
            <w:pPr>
              <w:jc w:val="center"/>
              <w:rPr>
                <w:rFonts w:ascii="Times New Roman" w:hAnsi="Times New Roman" w:cs="Times New Roman"/>
              </w:rPr>
            </w:pPr>
            <w:r w:rsidR="009F1A02" w:rsidRPr="004C2950">
              <w:rPr>
                <w:rFonts w:ascii="Times New Roman" w:hAnsi="Times New Roman" w:cs="Times New Roman"/>
              </w:rPr>
              <w:t>Valoarea totală</w:t>
            </w:r>
          </w:p>
        </w:tc>
        <w:tc>
          <w:tcPr>
            <w:tcW w:w="3200" w:type="dxa"/>
            <w:gridSpan w:val="2"/>
            <w:vAlign w:val="center"/>
          </w:tcPr>
          <w:p>
            <w:pPr>
              <w:pStyle w:val="alp0s1"/>
              <w:spacing w:before="0" w:beforeAutospacing="0" w:after="0" w:afterAutospacing="0"/>
              <w:jc w:val="both"/>
              <w:rPr>
                <w:lang w:val="it-IT"/>
              </w:rPr>
            </w:pPr>
            <w:r w:rsidR="009F1A02" w:rsidRPr="003B46F6">
              <w:t>din care</w:t>
            </w:r>
          </w:p>
        </w:tc>
      </w:tr>
      <w:tr w:rsidR="009F1A02" w:rsidRPr="003B46F6" w:rsidTr="004C2950">
        <w:tc>
          <w:tcPr>
            <w:tcW w:w="1637" w:type="dxa"/>
            <w:vMerge/>
          </w:tcPr>
          <w:p>
            <w:pPr>
              <w:pStyle w:val="alp0s1"/>
              <w:spacing w:before="0" w:beforeAutospacing="0" w:after="0" w:afterAutospacing="0"/>
              <w:jc w:val="both"/>
              <w:rPr>
                <w:lang w:val="it-IT"/>
              </w:rPr>
            </w:pPr>
          </w:p>
        </w:tc>
        <w:tc>
          <w:tcPr>
            <w:tcW w:w="3656" w:type="dxa"/>
            <w:vMerge/>
          </w:tcPr>
          <w:p>
            <w:pPr>
              <w:pStyle w:val="alp0s1"/>
              <w:spacing w:before="0" w:beforeAutospacing="0" w:after="0" w:afterAutospacing="0"/>
              <w:jc w:val="both"/>
              <w:rPr>
                <w:lang w:val="it-IT"/>
              </w:rPr>
            </w:pPr>
          </w:p>
        </w:tc>
        <w:tc>
          <w:tcPr>
            <w:tcW w:w="1803" w:type="dxa"/>
            <w:vMerge/>
          </w:tcPr>
          <w:p>
            <w:pPr>
              <w:pStyle w:val="alp0s1"/>
              <w:spacing w:before="0" w:beforeAutospacing="0" w:after="0" w:afterAutospacing="0"/>
              <w:jc w:val="both"/>
              <w:rPr>
                <w:lang w:val="it-IT"/>
              </w:rPr>
            </w:pPr>
          </w:p>
        </w:tc>
        <w:tc>
          <w:tcPr>
            <w:tcW w:w="1659" w:type="dxa"/>
            <w:vAlign w:val="center"/>
          </w:tcPr>
          <w:p>
            <w:pPr>
              <w:jc w:val="center"/>
              <w:rPr>
                <w:rFonts w:ascii="Times New Roman" w:hAnsi="Times New Roman" w:cs="Times New Roman"/>
              </w:rPr>
            </w:pPr>
            <w:r w:rsidR="009F1A02" w:rsidRPr="004C2950">
              <w:rPr>
                <w:rFonts w:ascii="Times New Roman" w:hAnsi="Times New Roman" w:cs="Times New Roman"/>
              </w:rPr>
              <w:t>din fonduri publice</w:t>
            </w:r>
          </w:p>
        </w:tc>
        <w:tc>
          <w:tcPr>
            <w:tcW w:w="1541" w:type="dxa"/>
            <w:vAlign w:val="center"/>
          </w:tcPr>
          <w:p>
            <w:pPr>
              <w:jc w:val="center"/>
              <w:rPr>
                <w:rFonts w:ascii="Times New Roman" w:hAnsi="Times New Roman" w:cs="Times New Roman"/>
              </w:rPr>
            </w:pPr>
            <w:r w:rsidR="009F1A02" w:rsidRPr="004C2950">
              <w:rPr>
                <w:rFonts w:ascii="Times New Roman" w:hAnsi="Times New Roman" w:cs="Times New Roman"/>
              </w:rPr>
              <w:t>din venituri proprii ale structurii sportive</w:t>
            </w:r>
          </w:p>
        </w:tc>
      </w:tr>
      <w:tr w:rsidR="009F1A02" w:rsidRPr="003B46F6" w:rsidTr="004C2950">
        <w:tc>
          <w:tcPr>
            <w:tcW w:w="1637" w:type="dxa"/>
          </w:tcPr>
          <w:p>
            <w:pPr>
              <w:pStyle w:val="alp0s1"/>
              <w:spacing w:before="0" w:beforeAutospacing="0" w:after="0" w:afterAutospacing="0"/>
              <w:jc w:val="both"/>
              <w:rPr>
                <w:lang w:val="it-IT"/>
              </w:rPr>
            </w:pPr>
            <w:r w:rsidR="009F1A02" w:rsidRPr="004C2950">
              <w:rPr>
                <w:lang w:val="it-IT"/>
              </w:rPr>
              <w:t>1</w:t>
            </w:r>
          </w:p>
        </w:tc>
        <w:tc>
          <w:tcPr>
            <w:tcW w:w="3656" w:type="dxa"/>
          </w:tcPr>
          <w:p>
            <w:pPr>
              <w:pStyle w:val="alp0s1"/>
              <w:spacing w:before="0" w:beforeAutospacing="0" w:after="0" w:afterAutospacing="0"/>
              <w:rPr>
                <w:lang w:val="it-IT"/>
              </w:rPr>
            </w:pPr>
            <w:r w:rsidR="009F1A02" w:rsidRPr="004C2950">
              <w:rPr>
                <w:lang w:val="it-IT"/>
              </w:rPr>
              <w:t>Acțiunea/Activitatea . . . . . . . . ., </w:t>
            </w:r>
            <w:r w:rsidR="009F1A02" w:rsidRPr="004C2950">
              <w:rPr>
                <w:lang w:val="it-IT"/>
              </w:rPr>
              <w:br/>
              <w:t>total . . . . . . . . . ., din care: </w:t>
            </w:r>
            <w:r w:rsidR="009F1A02" w:rsidRPr="004C2950">
              <w:rPr>
                <w:lang w:val="it-IT"/>
              </w:rPr>
              <w:br/>
              <w:t>a) categorie de cheltuială </w:t>
            </w:r>
            <w:r w:rsidR="009F1A02" w:rsidRPr="004C2950">
              <w:rPr>
                <w:lang w:val="it-IT"/>
              </w:rPr>
              <w:br/>
              <w:t>b)</w:t>
            </w:r>
            <w:r w:rsidR="009F1A02" w:rsidRPr="004C2950">
              <w:rPr>
                <w:vertAlign w:val="superscript"/>
                <w:lang w:val="it-IT"/>
              </w:rPr>
              <w:t xml:space="preserve"> </w:t>
            </w:r>
            <w:r w:rsidR="009F1A02" w:rsidRPr="004C2950">
              <w:rPr>
                <w:lang w:val="it-IT"/>
              </w:rPr>
              <w:t>categorie de cheltuială</w:t>
            </w:r>
            <w:r w:rsidR="009F1A02" w:rsidRPr="004C2950">
              <w:rPr>
                <w:lang w:val="it-IT"/>
              </w:rPr>
              <w:br/>
            </w:r>
          </w:p>
        </w:tc>
        <w:tc>
          <w:tcPr>
            <w:tcW w:w="1803" w:type="dxa"/>
          </w:tcPr>
          <w:p>
            <w:pPr>
              <w:pStyle w:val="alp0s1"/>
              <w:spacing w:before="0" w:beforeAutospacing="0" w:after="0" w:afterAutospacing="0"/>
              <w:jc w:val="both"/>
              <w:rPr>
                <w:lang w:val="it-IT"/>
              </w:rPr>
            </w:pPr>
          </w:p>
        </w:tc>
        <w:tc>
          <w:tcPr>
            <w:tcW w:w="1659" w:type="dxa"/>
          </w:tcPr>
          <w:p>
            <w:pPr>
              <w:pStyle w:val="alp0s1"/>
              <w:spacing w:before="0" w:beforeAutospacing="0" w:after="0" w:afterAutospacing="0"/>
              <w:jc w:val="both"/>
              <w:rPr>
                <w:lang w:val="it-IT"/>
              </w:rPr>
            </w:pPr>
          </w:p>
        </w:tc>
        <w:tc>
          <w:tcPr>
            <w:tcW w:w="1541" w:type="dxa"/>
          </w:tcPr>
          <w:p>
            <w:pPr>
              <w:pStyle w:val="alp0s1"/>
              <w:spacing w:before="0" w:beforeAutospacing="0" w:after="0" w:afterAutospacing="0"/>
              <w:jc w:val="both"/>
              <w:rPr>
                <w:lang w:val="it-IT"/>
              </w:rPr>
            </w:pPr>
          </w:p>
        </w:tc>
      </w:tr>
    </w:tbl>
    <w:p>
      <w:pPr>
        <w:pStyle w:val="alp0s1"/>
        <w:shd w:val="clear" w:color="auto" w:fill="FFFFFF"/>
        <w:spacing w:before="0" w:beforeAutospacing="0" w:after="0" w:afterAutospacing="0"/>
        <w:jc w:val="center"/>
        <w:rPr>
          <w:lang w:val="it-IT"/>
        </w:rPr>
      </w:pPr>
    </w:p>
    <w:p>
      <w:pPr>
        <w:pStyle w:val="alp0s1"/>
        <w:shd w:val="clear" w:color="auto" w:fill="FFFFFF"/>
        <w:spacing w:before="0" w:beforeAutospacing="0" w:after="0" w:afterAutospacing="0"/>
        <w:jc w:val="center"/>
        <w:rPr>
          <w:lang w:val="it-IT"/>
        </w:rPr>
      </w:pPr>
      <w:r w:rsidR="009F1A02" w:rsidRPr="003B46F6">
        <w:rPr>
          <w:lang w:val="it-IT"/>
        </w:rPr>
        <w:t>Reprezentanți legali:</w:t>
      </w:r>
      <w:r w:rsidR="009F1A02" w:rsidRPr="003B46F6">
        <w:rPr>
          <w:lang w:val="it-IT"/>
        </w:rPr>
        <w:br/>
        <w:t>. . . . . . . . . .</w:t>
      </w:r>
      <w:r w:rsidR="009F1A02" w:rsidRPr="003B46F6">
        <w:rPr>
          <w:lang w:val="it-IT"/>
        </w:rPr>
        <w:br/>
        <w:t>(numele, prenumele, funcția, semnătura și ștampila structurii sportive)</w:t>
      </w:r>
    </w:p>
    <w:p>
      <w:pPr>
        <w:pStyle w:val="alp0s1t15"/>
        <w:shd w:val="clear" w:color="auto" w:fill="FFFFFF"/>
        <w:spacing w:before="0" w:beforeAutospacing="0" w:after="0" w:afterAutospacing="0"/>
        <w:jc w:val="both"/>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Heading4"/>
        <w:shd w:val="clear" w:color="auto" w:fill="FFFFFF"/>
        <w:spacing w:before="0" w:beforeAutospacing="0" w:after="0" w:afterAutospacing="0"/>
        <w:jc w:val="right"/>
        <w:rPr>
          <w:lang w:val="it-IT"/>
        </w:rPr>
      </w:pPr>
    </w:p>
    <w:p>
      <w:pPr>
        <w:pStyle w:val="alp0s1"/>
        <w:shd w:val="clear" w:color="auto" w:fill="FFFFFF"/>
        <w:spacing w:before="0" w:beforeAutospacing="0" w:after="0" w:afterAutospacing="0"/>
        <w:jc w:val="both"/>
        <w:rPr>
          <w:lang w:val="it-IT"/>
        </w:rPr>
      </w:pPr>
    </w:p>
    <w:p>
      <w:pPr>
        <w:pStyle w:val="alp0s1"/>
        <w:shd w:val="clear" w:color="auto" w:fill="FFFFFF"/>
        <w:spacing w:before="0" w:beforeAutospacing="0" w:after="0" w:afterAutospacing="0"/>
        <w:jc w:val="both"/>
        <w:rPr>
          <w:lang w:val="it-IT"/>
        </w:rPr>
      </w:pPr>
    </w:p>
    <w:p>
      <w:pPr>
        <w:pStyle w:val="alp0s1"/>
        <w:shd w:val="clear" w:color="auto" w:fill="FFFFFF"/>
        <w:spacing w:before="0" w:beforeAutospacing="0" w:after="0" w:afterAutospacing="0"/>
        <w:jc w:val="both"/>
        <w:rPr>
          <w:b/>
          <w:lang w:val="it-IT"/>
        </w:rPr>
      </w:pPr>
      <w:r w:rsidR="009F1A02" w:rsidRPr="003B46F6">
        <w:rPr>
          <w:b/>
          <w:lang w:val="it-IT"/>
        </w:rPr>
        <w:t>Structura sportivă . . . . . . . . . .</w:t>
      </w:r>
    </w:p>
    <w:p>
      <w:pPr>
        <w:pStyle w:val="Heading4"/>
        <w:shd w:val="clear" w:color="auto" w:fill="FFFFFF"/>
        <w:spacing w:before="0" w:beforeAutospacing="0" w:after="0" w:afterAutospacing="0"/>
        <w:jc w:val="center"/>
        <w:rPr>
          <w:lang w:val="it-IT"/>
        </w:rPr>
      </w:pPr>
    </w:p>
    <w:p>
      <w:pPr>
        <w:pStyle w:val="Heading4"/>
        <w:shd w:val="clear" w:color="auto" w:fill="FFFFFF"/>
        <w:spacing w:before="0" w:beforeAutospacing="0" w:after="0" w:afterAutospacing="0"/>
        <w:jc w:val="center"/>
        <w:rPr>
          <w:lang w:val="it-IT"/>
        </w:rPr>
      </w:pPr>
      <w:r w:rsidR="009F1A02" w:rsidRPr="003B46F6">
        <w:rPr>
          <w:lang w:val="it-IT"/>
        </w:rPr>
        <w:t>Scopul, obiectivele și indicatorii de evaluare ai proiectului/programului</w:t>
      </w:r>
    </w:p>
    <w:p>
      <w:pPr>
        <w:pStyle w:val="alp0s1"/>
        <w:shd w:val="clear" w:color="auto" w:fill="FFFFFF"/>
        <w:spacing w:before="0" w:beforeAutospacing="0" w:after="0" w:afterAutospacing="0"/>
        <w:jc w:val="both"/>
        <w:rPr>
          <w:b/>
          <w:bCs/>
          <w:lang w:val="it-IT"/>
        </w:rPr>
      </w:pPr>
    </w:p>
    <w:p>
      <w:pPr>
        <w:pStyle w:val="alp0s1"/>
        <w:shd w:val="clear" w:color="auto" w:fill="FFFFFF"/>
        <w:spacing w:before="0" w:beforeAutospacing="0" w:after="0" w:afterAutospacing="0"/>
        <w:jc w:val="both"/>
        <w:rPr>
          <w:lang w:val="it-IT"/>
        </w:rPr>
      </w:pPr>
      <w:r w:rsidR="009F1A02" w:rsidRPr="003B46F6">
        <w:rPr>
          <w:b/>
          <w:bCs/>
          <w:lang w:val="it-IT"/>
        </w:rPr>
        <w:t>A.</w:t>
      </w:r>
      <w:r w:rsidR="009F1A02" w:rsidRPr="003B46F6">
        <w:rPr>
          <w:lang w:val="it-IT"/>
        </w:rPr>
        <w:t> Scopul:</w:t>
      </w:r>
    </w:p>
    <w:p>
      <w:pPr>
        <w:pStyle w:val="alp0s1"/>
        <w:shd w:val="clear" w:color="auto" w:fill="FFFFFF"/>
        <w:spacing w:before="0" w:beforeAutospacing="0" w:after="0" w:afterAutospacing="0"/>
        <w:jc w:val="both"/>
        <w:rPr>
          <w:lang w:val="it-IT"/>
        </w:rPr>
      </w:pPr>
      <w:r w:rsidR="009F1A02" w:rsidRPr="003B46F6">
        <w:rPr>
          <w:lang w:val="it-IT"/>
        </w:rPr>
        <w:t>. . . . . . . . . .</w:t>
      </w:r>
    </w:p>
    <w:p>
      <w:pPr>
        <w:pStyle w:val="alp0s1"/>
        <w:shd w:val="clear" w:color="auto" w:fill="FFFFFF"/>
        <w:spacing w:before="0" w:beforeAutospacing="0" w:after="0" w:afterAutospacing="0"/>
        <w:jc w:val="both"/>
        <w:rPr>
          <w:lang w:val="it-IT"/>
        </w:rPr>
      </w:pPr>
      <w:r w:rsidR="009F1A02" w:rsidRPr="003B46F6">
        <w:rPr>
          <w:b/>
          <w:bCs/>
          <w:lang w:val="it-IT"/>
        </w:rPr>
        <w:t>B.</w:t>
      </w:r>
      <w:r w:rsidR="009F1A02" w:rsidRPr="003B46F6">
        <w:rPr>
          <w:lang w:val="it-IT"/>
        </w:rPr>
        <w:t> Obiective:</w:t>
      </w:r>
    </w:p>
    <w:p>
      <w:pPr>
        <w:pStyle w:val="alp0s1"/>
        <w:shd w:val="clear" w:color="auto" w:fill="FFFFFF"/>
        <w:spacing w:before="0" w:beforeAutospacing="0" w:after="0" w:afterAutospacing="0"/>
        <w:jc w:val="both"/>
        <w:rPr>
          <w:lang w:val="it-IT"/>
        </w:rPr>
      </w:pPr>
      <w:r w:rsidR="009F1A02" w:rsidRPr="003B46F6">
        <w:rPr>
          <w:lang w:val="it-IT"/>
        </w:rPr>
        <w:t>Obiectivul general: . . . . . . . . . .</w:t>
      </w:r>
    </w:p>
    <w:p>
      <w:pPr>
        <w:pStyle w:val="alp0s1"/>
        <w:shd w:val="clear" w:color="auto" w:fill="FFFFFF"/>
        <w:spacing w:before="0" w:beforeAutospacing="0" w:after="0" w:afterAutospacing="0"/>
        <w:jc w:val="both"/>
        <w:rPr>
          <w:lang w:val="it-IT"/>
        </w:rPr>
      </w:pPr>
      <w:r w:rsidR="009F1A02" w:rsidRPr="003B46F6">
        <w:rPr>
          <w:lang w:val="it-IT"/>
        </w:rPr>
        <w:t>Obiective specifice: . . . . . . . . . .</w:t>
      </w:r>
    </w:p>
    <w:p>
      <w:pPr>
        <w:pStyle w:val="alp0s1"/>
        <w:shd w:val="clear" w:color="auto" w:fill="FFFFFF"/>
        <w:spacing w:before="0" w:beforeAutospacing="0" w:after="0" w:afterAutospacing="0"/>
        <w:jc w:val="both"/>
        <w:rPr>
          <w:lang w:val="it-IT"/>
        </w:rPr>
      </w:pPr>
      <w:r w:rsidR="009F1A02" w:rsidRPr="003B46F6">
        <w:rPr>
          <w:lang w:val="it-IT"/>
        </w:rPr>
        <w:t>. . . . . . . . . .</w:t>
      </w:r>
    </w:p>
    <w:p>
      <w:pPr>
        <w:pStyle w:val="alp0s1"/>
        <w:shd w:val="clear" w:color="auto" w:fill="FFFFFF"/>
        <w:spacing w:before="0" w:beforeAutospacing="0" w:after="0" w:afterAutospacing="0"/>
        <w:jc w:val="both"/>
        <w:rPr>
          <w:lang w:val="it-IT"/>
        </w:rPr>
      </w:pPr>
      <w:r w:rsidR="009F1A02" w:rsidRPr="003B46F6">
        <w:rPr>
          <w:b/>
          <w:bCs/>
          <w:lang w:val="it-IT"/>
        </w:rPr>
        <w:t>C.</w:t>
      </w:r>
      <w:r w:rsidR="009F1A02" w:rsidRPr="003B46F6">
        <w:rPr>
          <w:lang w:val="it-IT"/>
        </w:rPr>
        <w:t> Indicatori</w:t>
      </w:r>
    </w:p>
    <w:p>
      <w:pPr>
        <w:pStyle w:val="alp0s1"/>
        <w:shd w:val="clear" w:color="auto" w:fill="FFFFFF"/>
        <w:spacing w:before="0" w:beforeAutospacing="0" w:after="0" w:afterAutospacing="0"/>
        <w:jc w:val="both"/>
        <w:rPr>
          <w:lang w:val="it-IT"/>
        </w:rPr>
      </w:pPr>
      <w:r w:rsidR="009F1A02" w:rsidRPr="003B46F6">
        <w:rPr>
          <w:b/>
          <w:bCs/>
          <w:lang w:val="it-IT"/>
        </w:rPr>
        <w:t>C1.</w:t>
      </w:r>
      <w:r w:rsidR="009F1A02" w:rsidRPr="003B46F6">
        <w:rPr>
          <w:lang w:val="it-IT"/>
        </w:rPr>
        <w:t> Indicatori de eficiență (denumire, unitate de măsură):</w:t>
      </w:r>
    </w:p>
    <w:p>
      <w:pPr>
        <w:pStyle w:val="alp0s1"/>
        <w:shd w:val="clear" w:color="auto" w:fill="FFFFFF"/>
        <w:spacing w:before="0" w:beforeAutospacing="0" w:after="0" w:afterAutospacing="0"/>
        <w:jc w:val="both"/>
        <w:rPr>
          <w:lang w:val="it-IT"/>
        </w:rPr>
      </w:pPr>
      <w:r w:rsidR="009F1A02" w:rsidRPr="003B46F6">
        <w:rPr>
          <w:b/>
          <w:bCs/>
          <w:lang w:val="it-IT"/>
        </w:rPr>
        <w:t>a)</w:t>
      </w:r>
      <w:r w:rsidR="009F1A02" w:rsidRPr="003B46F6">
        <w:rPr>
          <w:lang w:val="it-IT"/>
        </w:rPr>
        <w:t> . . . . . . . . . .</w:t>
      </w:r>
    </w:p>
    <w:p>
      <w:pPr>
        <w:pStyle w:val="alp0s1"/>
        <w:shd w:val="clear" w:color="auto" w:fill="FFFFFF"/>
        <w:spacing w:before="0" w:beforeAutospacing="0" w:after="0" w:afterAutospacing="0"/>
        <w:jc w:val="both"/>
        <w:rPr>
          <w:lang w:val="it-IT"/>
        </w:rPr>
      </w:pPr>
      <w:r w:rsidR="009F1A02" w:rsidRPr="003B46F6">
        <w:rPr>
          <w:b/>
          <w:bCs/>
          <w:lang w:val="it-IT"/>
        </w:rPr>
        <w:t>b)</w:t>
      </w:r>
      <w:r w:rsidR="009F1A02" w:rsidRPr="003B46F6">
        <w:rPr>
          <w:lang w:val="it-IT"/>
        </w:rPr>
        <w:t> . . . . . . . . . .</w:t>
      </w:r>
    </w:p>
    <w:p>
      <w:pPr>
        <w:pStyle w:val="alp0s1"/>
        <w:shd w:val="clear" w:color="auto" w:fill="FFFFFF"/>
        <w:spacing w:before="0" w:beforeAutospacing="0" w:after="0" w:afterAutospacing="0"/>
        <w:jc w:val="both"/>
        <w:rPr>
          <w:lang w:val="it-IT"/>
        </w:rPr>
      </w:pPr>
      <w:r w:rsidR="009F1A02" w:rsidRPr="003B46F6">
        <w:rPr>
          <w:lang w:val="it-IT"/>
        </w:rPr>
        <w:t>. . . . . . . . . .</w:t>
      </w:r>
    </w:p>
    <w:p>
      <w:pPr>
        <w:pStyle w:val="alp0s1"/>
        <w:shd w:val="clear" w:color="auto" w:fill="FFFFFF"/>
        <w:spacing w:before="0" w:beforeAutospacing="0" w:after="0" w:afterAutospacing="0"/>
        <w:jc w:val="both"/>
        <w:rPr>
          <w:lang w:val="it-IT"/>
        </w:rPr>
      </w:pPr>
      <w:r w:rsidR="009F1A02" w:rsidRPr="003B46F6">
        <w:rPr>
          <w:lang w:val="it-IT"/>
        </w:rPr>
        <w:t>. . . . . . . . . .</w:t>
      </w:r>
    </w:p>
    <w:p>
      <w:pPr>
        <w:pStyle w:val="alp0s1"/>
        <w:shd w:val="clear" w:color="auto" w:fill="FFFFFF"/>
        <w:spacing w:before="0" w:beforeAutospacing="0" w:after="0" w:afterAutospacing="0"/>
        <w:jc w:val="both"/>
        <w:rPr>
          <w:lang w:val="it-IT"/>
        </w:rPr>
      </w:pPr>
      <w:r w:rsidR="009F1A02" w:rsidRPr="003B46F6">
        <w:rPr>
          <w:lang w:val="it-IT"/>
        </w:rPr>
        <w:t>. . . . . . . . . .</w:t>
      </w:r>
    </w:p>
    <w:p>
      <w:pPr>
        <w:pStyle w:val="alp0s1"/>
        <w:shd w:val="clear" w:color="auto" w:fill="FFFFFF"/>
        <w:spacing w:before="0" w:beforeAutospacing="0" w:after="0" w:afterAutospacing="0"/>
        <w:jc w:val="both"/>
        <w:rPr>
          <w:lang w:val="it-IT"/>
        </w:rPr>
      </w:pPr>
      <w:r w:rsidR="009F1A02" w:rsidRPr="003B46F6">
        <w:rPr>
          <w:b/>
          <w:bCs/>
          <w:lang w:val="it-IT"/>
        </w:rPr>
        <w:t>C2.</w:t>
      </w:r>
      <w:r w:rsidR="009F1A02" w:rsidRPr="003B46F6">
        <w:rPr>
          <w:lang w:val="it-IT"/>
        </w:rPr>
        <w:t> Indicatori fizici (denumire, unitate de măsură):</w:t>
      </w:r>
    </w:p>
    <w:p>
      <w:pPr>
        <w:pStyle w:val="alp0s1"/>
        <w:shd w:val="clear" w:color="auto" w:fill="FFFFFF"/>
        <w:spacing w:before="0" w:beforeAutospacing="0" w:after="0" w:afterAutospacing="0"/>
        <w:jc w:val="both"/>
        <w:rPr>
          <w:lang w:val="it-IT"/>
        </w:rPr>
      </w:pPr>
      <w:r w:rsidR="009F1A02" w:rsidRPr="003B46F6">
        <w:rPr>
          <w:b/>
          <w:bCs/>
          <w:lang w:val="it-IT"/>
        </w:rPr>
        <w:t>a)</w:t>
      </w:r>
      <w:r w:rsidR="009F1A02" w:rsidRPr="003B46F6">
        <w:rPr>
          <w:lang w:val="it-IT"/>
        </w:rPr>
        <w:t> . . . . . . . . . .</w:t>
      </w:r>
    </w:p>
    <w:p>
      <w:pPr>
        <w:pStyle w:val="alp0s1"/>
        <w:shd w:val="clear" w:color="auto" w:fill="FFFFFF"/>
        <w:spacing w:before="0" w:beforeAutospacing="0" w:after="0" w:afterAutospacing="0"/>
        <w:jc w:val="both"/>
        <w:rPr>
          <w:lang w:val="it-IT"/>
        </w:rPr>
      </w:pPr>
      <w:r w:rsidR="009F1A02" w:rsidRPr="003B46F6">
        <w:rPr>
          <w:b/>
          <w:bCs/>
          <w:lang w:val="it-IT"/>
        </w:rPr>
        <w:t>b)</w:t>
      </w:r>
      <w:r w:rsidR="009F1A02" w:rsidRPr="003B46F6">
        <w:rPr>
          <w:lang w:val="it-IT"/>
        </w:rPr>
        <w:t> . . . . . . . . . .</w:t>
      </w:r>
    </w:p>
    <w:p>
      <w:pPr>
        <w:pStyle w:val="alp0s1"/>
        <w:shd w:val="clear" w:color="auto" w:fill="FFFFFF"/>
        <w:spacing w:before="0" w:beforeAutospacing="0" w:after="0" w:afterAutospacing="0"/>
        <w:jc w:val="both"/>
        <w:rPr>
          <w:lang w:val="it-IT"/>
        </w:rPr>
      </w:pPr>
      <w:r w:rsidR="009F1A02" w:rsidRPr="003B46F6">
        <w:rPr>
          <w:lang w:val="it-IT"/>
        </w:rPr>
        <w:t>. . . . . . . . . .</w:t>
      </w:r>
    </w:p>
    <w:p>
      <w:pPr>
        <w:pStyle w:val="alp0s1"/>
        <w:shd w:val="clear" w:color="auto" w:fill="FFFFFF"/>
        <w:spacing w:before="0" w:beforeAutospacing="0" w:after="0" w:afterAutospacing="0"/>
        <w:jc w:val="both"/>
        <w:rPr>
          <w:lang w:val="it-IT"/>
        </w:rPr>
      </w:pPr>
      <w:r w:rsidR="009F1A02" w:rsidRPr="003B46F6">
        <w:rPr>
          <w:lang w:val="it-IT"/>
        </w:rPr>
        <w:t>. . . . . . . . . .</w:t>
      </w:r>
    </w:p>
    <w:p>
      <w:pPr>
        <w:pStyle w:val="alp0s1"/>
        <w:shd w:val="clear" w:color="auto" w:fill="FFFFFF"/>
        <w:spacing w:before="0" w:beforeAutospacing="0" w:after="0" w:afterAutospacing="0"/>
        <w:jc w:val="both"/>
        <w:rPr>
          <w:lang w:val="it-IT"/>
        </w:rPr>
      </w:pPr>
      <w:r w:rsidR="009F1A02" w:rsidRPr="003B46F6">
        <w:rPr>
          <w:lang w:val="it-IT"/>
        </w:rPr>
        <w:t>. . . . . . . . . .</w:t>
      </w:r>
    </w:p>
    <w:p>
      <w:pPr>
        <w:pStyle w:val="alp0s1"/>
        <w:shd w:val="clear" w:color="auto" w:fill="FFFFFF"/>
        <w:spacing w:before="0" w:beforeAutospacing="0" w:after="0" w:afterAutospacing="0"/>
        <w:jc w:val="both"/>
        <w:rPr>
          <w:lang w:val="it-IT"/>
        </w:rPr>
      </w:pPr>
      <w:r w:rsidR="009F1A02" w:rsidRPr="003B46F6">
        <w:rPr>
          <w:b/>
          <w:bCs/>
          <w:lang w:val="it-IT"/>
        </w:rPr>
        <w:t>C3.</w:t>
      </w:r>
      <w:r w:rsidR="009F1A02" w:rsidRPr="003B46F6">
        <w:rPr>
          <w:lang w:val="it-IT"/>
        </w:rPr>
        <w:t> Indicatori de rezultat (denumire, unitate de măsură):</w:t>
      </w:r>
    </w:p>
    <w:p>
      <w:pPr>
        <w:pStyle w:val="alp0s1"/>
        <w:shd w:val="clear" w:color="auto" w:fill="FFFFFF"/>
        <w:spacing w:before="0" w:beforeAutospacing="0" w:after="0" w:afterAutospacing="0"/>
        <w:jc w:val="both"/>
        <w:rPr>
          <w:lang w:val="it-IT"/>
        </w:rPr>
      </w:pPr>
      <w:r w:rsidR="009F1A02" w:rsidRPr="003B46F6">
        <w:rPr>
          <w:b/>
          <w:bCs/>
          <w:lang w:val="it-IT"/>
        </w:rPr>
        <w:t>a)</w:t>
      </w:r>
      <w:r w:rsidR="009F1A02" w:rsidRPr="003B46F6">
        <w:rPr>
          <w:lang w:val="it-IT"/>
        </w:rPr>
        <w:t> . . . . . . . . . .</w:t>
      </w:r>
    </w:p>
    <w:p>
      <w:pPr>
        <w:pStyle w:val="alp0s1"/>
        <w:shd w:val="clear" w:color="auto" w:fill="FFFFFF"/>
        <w:spacing w:before="0" w:beforeAutospacing="0" w:after="0" w:afterAutospacing="0"/>
        <w:jc w:val="both"/>
        <w:rPr>
          <w:lang w:val="it-IT"/>
        </w:rPr>
      </w:pPr>
      <w:r w:rsidR="009F1A02" w:rsidRPr="003B46F6">
        <w:rPr>
          <w:b/>
          <w:bCs/>
          <w:lang w:val="it-IT"/>
        </w:rPr>
        <w:t>b)</w:t>
      </w:r>
      <w:r w:rsidR="009F1A02" w:rsidRPr="003B46F6">
        <w:rPr>
          <w:lang w:val="it-IT"/>
        </w:rPr>
        <w:t> . . . . . . . . . .</w:t>
      </w:r>
    </w:p>
    <w:p>
      <w:pPr>
        <w:pStyle w:val="alp0s1"/>
        <w:shd w:val="clear" w:color="auto" w:fill="FFFFFF"/>
        <w:spacing w:before="0" w:beforeAutospacing="0" w:after="0" w:afterAutospacing="0"/>
        <w:jc w:val="both"/>
        <w:rPr>
          <w:lang w:val="it-IT"/>
        </w:rPr>
      </w:pPr>
      <w:r w:rsidR="009F1A02" w:rsidRPr="003B46F6">
        <w:rPr>
          <w:lang w:val="it-IT"/>
        </w:rPr>
        <w:t>. . . . . . . . . .</w:t>
      </w:r>
    </w:p>
    <w:p>
      <w:pPr>
        <w:pStyle w:val="alp0s1"/>
        <w:shd w:val="clear" w:color="auto" w:fill="FFFFFF"/>
        <w:spacing w:before="0" w:beforeAutospacing="0" w:after="0" w:afterAutospacing="0"/>
        <w:jc w:val="both"/>
        <w:rPr>
          <w:lang w:val="it-IT"/>
        </w:rPr>
      </w:pPr>
      <w:r w:rsidR="009F1A02" w:rsidRPr="003B46F6">
        <w:rPr>
          <w:lang w:val="it-IT"/>
        </w:rPr>
        <w:t>. . . . . . . . . .</w:t>
      </w:r>
    </w:p>
    <w:p>
      <w:pPr>
        <w:pStyle w:val="alp0s1"/>
        <w:shd w:val="clear" w:color="auto" w:fill="FFFFFF"/>
        <w:spacing w:before="0" w:beforeAutospacing="0" w:after="0" w:afterAutospacing="0"/>
        <w:jc w:val="both"/>
        <w:rPr>
          <w:lang w:val="it-IT"/>
        </w:rPr>
      </w:pPr>
    </w:p>
    <w:p>
      <w:pPr>
        <w:pStyle w:val="alp0s1"/>
        <w:shd w:val="clear" w:color="auto" w:fill="FFFFFF"/>
        <w:spacing w:before="0" w:beforeAutospacing="0" w:after="0" w:afterAutospacing="0"/>
        <w:jc w:val="center"/>
        <w:rPr>
          <w:lang w:val="it-IT"/>
        </w:rPr>
      </w:pPr>
      <w:r w:rsidR="009F1A02" w:rsidRPr="003B46F6">
        <w:rPr>
          <w:lang w:val="it-IT"/>
        </w:rPr>
        <w:t>Reprezentanți legali:</w:t>
      </w:r>
      <w:r w:rsidR="009F1A02" w:rsidRPr="003B46F6">
        <w:rPr>
          <w:lang w:val="it-IT"/>
        </w:rPr>
        <w:br/>
        <w:t>. . . . . . . . . .</w:t>
      </w:r>
      <w:r w:rsidR="009F1A02" w:rsidRPr="003B46F6">
        <w:rPr>
          <w:lang w:val="it-IT"/>
        </w:rPr>
        <w:br/>
        <w:t>(numele, prenumele, funcția, semnătura și ștampila structurii sportive</w:t>
      </w:r>
    </w:p>
    <w:p>
      <w:pPr>
        <w:rPr>
          <w:rFonts w:ascii="Times New Roman" w:hAnsi="Times New Roman" w:cs="Times New Roman"/>
        </w:rPr>
      </w:pPr>
    </w:p>
    <w:p>
      <w:pPr>
        <w:pStyle w:val="Szvegtrzs21"/>
        <w:shd w:val="clear" w:color="auto" w:fill="auto"/>
        <w:spacing w:line="240" w:lineRule="exact"/>
        <w:ind w:firstLine="720"/>
        <w:jc w:val="left"/>
        <w:rPr>
          <w:rFonts w:ascii="Times New Roman" w:hAnsi="Times New Roman"/>
          <w:sz w:val="24"/>
          <w:szCs w:val="24"/>
        </w:rPr>
      </w:pPr>
    </w:p>
    <w:p>
      <w:pPr>
        <w:rPr>
          <w:rFonts w:ascii="Times New Roman" w:hAnsi="Times New Roman" w:cs="Times New Roman"/>
        </w:rPr>
      </w:pPr>
    </w:p>
    <w:sectPr w:rsidR="009F1A02" w:rsidRPr="003B46F6" w:rsidSect="003B46F6">
      <w:pgSz w:w="12240" w:h="15840"/>
      <w:pgMar w:top="1276" w:right="895" w:bottom="1135" w:left="1207" w:header="0" w:footer="3"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403CFF"/>
    <w:multiLevelType w:val="hybridMultilevel"/>
    <w:tmpl w:val="AFBAFD78"/>
    <w:lvl w:ilvl="0" w:tplc="F72C1E5A">
      <w:start w:val="5"/>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6028345A"/>
    <w:multiLevelType w:val="hybridMultilevel"/>
    <w:tmpl w:val="C622AECA"/>
    <w:lvl w:ilvl="0" w:tplc="EAD6D46C">
      <w:start w:val="1"/>
      <w:numFmt w:val="decimal"/>
      <w:lvlText w:val="%1."/>
      <w:lvlJc w:val="left"/>
      <w:pPr>
        <w:ind w:left="1080" w:hanging="360"/>
      </w:pPr>
      <w:rPr>
        <w:rFonts w:cs="Times New Roman" w:hint="default"/>
        <w:color w:val="00000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690E0756"/>
    <w:multiLevelType w:val="hybridMultilevel"/>
    <w:tmpl w:val="85521A9C"/>
    <w:lvl w:ilvl="0" w:tplc="ABCE8158">
      <w:start w:val="10"/>
      <w:numFmt w:val="bullet"/>
      <w:lvlText w:val="-"/>
      <w:lvlJc w:val="left"/>
      <w:pPr>
        <w:ind w:left="720" w:hanging="360"/>
      </w:pPr>
      <w:rPr>
        <w:rFonts w:ascii="Palatino Linotype" w:eastAsia="Times New Roman" w:hAnsi="Palatino Linotyp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useAltKinsokuLineBreakRules/>
    <w:doNotSuppressIndentation/>
    <w:doNotAutofitConstrainedTables/>
    <w:autofitToFirstFixedWidthCell/>
    <w:displayHangulFixedWidth/>
    <w:splitPgBreakAndParaMark/>
  </w:compat>
  <w:rsids>
    <w:rsidRoot w:val="003B46F6"/>
    <w:rsid w:val="000475C5"/>
    <w:rsid w:val="003B0AFD"/>
    <w:rsid w:val="003B46F6"/>
    <w:rsid w:val="00476F8C"/>
    <w:rsid w:val="004C2950"/>
    <w:rsid w:val="005D7572"/>
    <w:rsid w:val="009F1A02"/>
    <w:rsid w:val="00B60B7E"/>
    <w:rsid w:val="00B63B0A"/>
    <w:rsid w:val="00E3566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off" w:defUIPriority="99" w:defSemiHidden="on" w:defUnhideWhenUsed="on" w:defQFormat="off" w:count="266">
    <w:lsdException w:name="Normal" w:locked="on" w:semiHidden="off" w:uiPriority="0" w:unhideWhenUsed="off" w:qFormat="on"/>
    <w:lsdException w:name="heading 1" w:locked="on" w:semiHidden="off" w:uiPriority="0" w:unhideWhenUsed="off" w:qFormat="on"/>
    <w:lsdException w:name="heading 2" w:locked="on" w:semiHidden="off" w:uiPriority="0" w:unhideWhenUsed="off" w:qFormat="on"/>
    <w:lsdException w:name="heading 3" w:locked="on" w:uiPriority="0" w:qFormat="on"/>
    <w:lsdException w:name="heading 4" w:locked="on" w:semiHidden="off" w:uiPriority="0" w:unhideWhenUsed="off" w:qFormat="on"/>
    <w:lsdException w:name="heading 5" w:locked="on" w:uiPriority="0" w:qFormat="on"/>
    <w:lsdException w:name="heading 6" w:locked="on" w:uiPriority="0" w:qFormat="on"/>
    <w:lsdException w:name="heading 7" w:locked="on" w:uiPriority="0" w:qFormat="on"/>
    <w:lsdException w:name="heading 8" w:locked="on" w:uiPriority="0" w:qFormat="on"/>
    <w:lsdException w:name="heading 9" w:locked="on" w:uiPriority="0" w:qFormat="on"/>
    <w:lsdException w:name="toc 1" w:locked="on" w:semiHidden="off" w:uiPriority="0" w:unhideWhenUsed="off"/>
    <w:lsdException w:name="toc 2" w:locked="on" w:semiHidden="off" w:uiPriority="0" w:unhideWhenUsed="off"/>
    <w:lsdException w:name="toc 3" w:locked="on" w:semiHidden="off" w:uiPriority="0" w:unhideWhenUsed="off"/>
    <w:lsdException w:name="toc 4" w:locked="on" w:semiHidden="off" w:uiPriority="0" w:unhideWhenUsed="off"/>
    <w:lsdException w:name="toc 5" w:locked="on" w:semiHidden="off" w:uiPriority="0" w:unhideWhenUsed="off"/>
    <w:lsdException w:name="toc 6" w:locked="on" w:semiHidden="off" w:uiPriority="0" w:unhideWhenUsed="off"/>
    <w:lsdException w:name="toc 7" w:locked="on" w:semiHidden="off" w:uiPriority="0" w:unhideWhenUsed="off"/>
    <w:lsdException w:name="toc 8" w:locked="on" w:semiHidden="off" w:uiPriority="0" w:unhideWhenUsed="off"/>
    <w:lsdException w:name="toc 9" w:locked="on" w:semiHidden="off" w:uiPriority="0" w:unhideWhenUsed="off"/>
    <w:lsdException w:name="caption" w:locked="on" w:uiPriority="0" w:qFormat="on"/>
    <w:lsdException w:name="Title" w:locked="on" w:semiHidden="off" w:uiPriority="0" w:unhideWhenUsed="off" w:qFormat="on"/>
    <w:lsdException w:name="Default Paragraph Font" w:locked="on" w:semiHidden="off" w:uiPriority="0" w:unhideWhenUsed="off"/>
    <w:lsdException w:name="Subtitle" w:locked="on" w:semiHidden="off" w:uiPriority="0" w:unhideWhenUsed="off" w:qFormat="on"/>
    <w:lsdException w:name="Hyperlink" w:locked="on" w:semiHidden="off" w:uiPriority="0" w:unhideWhenUsed="off"/>
    <w:lsdException w:name="Strong" w:locked="on" w:semiHidden="off" w:uiPriority="0" w:unhideWhenUsed="off" w:qFormat="on"/>
    <w:lsdException w:name="Emphasis" w:locked="on" w:semiHidden="off" w:uiPriority="0" w:unhideWhenUsed="off" w:qFormat="on"/>
    <w:lsdException w:name="No List" w:locked="on" w:semiHidden="off" w:uiPriority="0" w:unhideWhenUsed="off"/>
    <w:lsdException w:name="Table Grid" w:locked="on" w:semiHidden="off" w:uiPriority="0" w:unhideWhenUsed="off"/>
    <w:lsdException w:name="Placeholder Text"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B46F6"/>
    <w:pPr>
      <w:widowControl w:val="0"/>
    </w:pPr>
    <w:rPr>
      <w:rFonts w:ascii="Arial Unicode MS" w:hAnsi="Arial Unicode MS" w:cs="Arial Unicode MS"/>
      <w:color w:val="000000"/>
      <w:sz w:val="24"/>
      <w:szCs w:val="24"/>
      <w:lang w:eastAsia="ro-RO"/>
    </w:rPr>
  </w:style>
  <w:style w:type="paragraph" w:styleId="Heading4">
    <w:name w:val="heading 4"/>
    <w:basedOn w:val="Normal"/>
    <w:link w:val="Heading4Char"/>
    <w:uiPriority w:val="99"/>
    <w:qFormat/>
    <w:rsid w:val="003B46F6"/>
    <w:pPr>
      <w:widowControl/>
      <w:spacing w:before="100" w:beforeAutospacing="1" w:after="100" w:afterAutospacing="1"/>
      <w:outlineLvl w:val="3"/>
    </w:pPr>
    <w:rPr>
      <w:rFonts w:ascii="Times New Roman" w:eastAsia="Times New Roman" w:hAnsi="Times New Roman" w:cs="Times New Roman"/>
      <w:b/>
      <w:bCs/>
      <w:color w:val="auto"/>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3B46F6"/>
    <w:rPr>
      <w:rFonts w:ascii="Times New Roman" w:hAnsi="Times New Roman" w:cs="Times New Roman"/>
      <w:b/>
      <w:bCs/>
      <w:sz w:val="24"/>
      <w:szCs w:val="24"/>
      <w:lang w:val="en-US"/>
    </w:rPr>
  </w:style>
  <w:style w:type="character" w:styleId="Emphasis">
    <w:name w:val="Emphasis"/>
    <w:basedOn w:val="DefaultParagraphFont"/>
    <w:uiPriority w:val="99"/>
    <w:qFormat/>
    <w:rsid w:val="00476F8C"/>
    <w:rPr>
      <w:rFonts w:cs="Times New Roman"/>
      <w:i/>
      <w:iCs/>
    </w:rPr>
  </w:style>
  <w:style w:type="paragraph" w:styleId="NoSpacing">
    <w:name w:val="No Spacing"/>
    <w:uiPriority w:val="99"/>
    <w:qFormat/>
    <w:rsid w:val="00476F8C"/>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99"/>
    <w:qFormat/>
    <w:rsid w:val="00476F8C"/>
    <w:pPr>
      <w:ind w:left="720"/>
    </w:pPr>
    <w:rPr>
      <w:rFonts w:ascii="Calibri" w:hAnsi="Calibri" w:cs="Times New Roman"/>
      <w:b/>
      <w:bCs/>
      <w:color w:val="auto"/>
      <w:spacing w:val="-3"/>
      <w:lang w:eastAsia="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99"/>
    <w:locked/>
    <w:rsid w:val="00476F8C"/>
    <w:rPr>
      <w:b/>
      <w:spacing w:val="-3"/>
      <w:sz w:val="24"/>
    </w:rPr>
  </w:style>
  <w:style w:type="character" w:customStyle="1" w:styleId="Szvegtrzs2Exact">
    <w:name w:val="Szövegtörzs (2) Exact"/>
    <w:uiPriority w:val="99"/>
    <w:rsid w:val="003B46F6"/>
    <w:rPr>
      <w:rFonts w:ascii="Times New Roman" w:hAnsi="Times New Roman"/>
      <w:u w:val="none"/>
    </w:rPr>
  </w:style>
  <w:style w:type="character" w:customStyle="1" w:styleId="Szvegtrzs3">
    <w:name w:val="Szövegtörzs (3)_"/>
    <w:link w:val="Szvegtrzs30"/>
    <w:uiPriority w:val="99"/>
    <w:locked/>
    <w:rsid w:val="003B46F6"/>
    <w:rPr>
      <w:b/>
      <w:shd w:val="clear" w:color="auto" w:fill="FFFFFF"/>
    </w:rPr>
  </w:style>
  <w:style w:type="character" w:customStyle="1" w:styleId="Szvegtrzs2">
    <w:name w:val="Szövegtörzs (2)_"/>
    <w:link w:val="Szvegtrzs21"/>
    <w:uiPriority w:val="99"/>
    <w:locked/>
    <w:rsid w:val="003B46F6"/>
    <w:rPr>
      <w:shd w:val="clear" w:color="auto" w:fill="FFFFFF"/>
    </w:rPr>
  </w:style>
  <w:style w:type="character" w:customStyle="1" w:styleId="Szvegtrzs211pt">
    <w:name w:val="Szövegtörzs (2) + 11 pt"/>
    <w:aliases w:val="Félkövér"/>
    <w:uiPriority w:val="99"/>
    <w:rsid w:val="003B46F6"/>
    <w:rPr>
      <w:b/>
      <w:color w:val="000000"/>
      <w:spacing w:val="0"/>
      <w:w w:val="100"/>
      <w:position w:val="0"/>
      <w:sz w:val="22"/>
      <w:lang w:val="ro-RO" w:eastAsia="ro-RO"/>
    </w:rPr>
  </w:style>
  <w:style w:type="character" w:customStyle="1" w:styleId="Szvegtrzs29">
    <w:name w:val="Szövegtörzs (2) + 9"/>
    <w:aliases w:val="5 pt"/>
    <w:uiPriority w:val="99"/>
    <w:rsid w:val="003B46F6"/>
    <w:rPr>
      <w:color w:val="000000"/>
      <w:spacing w:val="0"/>
      <w:w w:val="100"/>
      <w:position w:val="0"/>
      <w:sz w:val="19"/>
      <w:lang w:val="ro-RO" w:eastAsia="ro-RO"/>
    </w:rPr>
  </w:style>
  <w:style w:type="character" w:customStyle="1" w:styleId="Szvegtrzs20">
    <w:name w:val="Szövegtörzs (2)"/>
    <w:uiPriority w:val="99"/>
    <w:rsid w:val="003B46F6"/>
    <w:rPr>
      <w:color w:val="000000"/>
      <w:spacing w:val="0"/>
      <w:w w:val="100"/>
      <w:position w:val="0"/>
      <w:sz w:val="24"/>
      <w:lang w:val="ro-RO" w:eastAsia="ro-RO"/>
    </w:rPr>
  </w:style>
  <w:style w:type="character" w:customStyle="1" w:styleId="Szvegtrzs4">
    <w:name w:val="Szövegtörzs (4)_"/>
    <w:link w:val="Szvegtrzs40"/>
    <w:uiPriority w:val="99"/>
    <w:locked/>
    <w:rsid w:val="003B46F6"/>
    <w:rPr>
      <w:sz w:val="18"/>
      <w:shd w:val="clear" w:color="auto" w:fill="FFFFFF"/>
    </w:rPr>
  </w:style>
  <w:style w:type="character" w:customStyle="1" w:styleId="Tblzatfelirata">
    <w:name w:val="Táblázat felirata_"/>
    <w:link w:val="Tblzatfelirata0"/>
    <w:uiPriority w:val="99"/>
    <w:locked/>
    <w:rsid w:val="003B46F6"/>
    <w:rPr>
      <w:b/>
      <w:shd w:val="clear" w:color="auto" w:fill="FFFFFF"/>
    </w:rPr>
  </w:style>
  <w:style w:type="character" w:customStyle="1" w:styleId="Szvegtrzs2Impact">
    <w:name w:val="Szövegtörzs (2) + Impact"/>
    <w:aliases w:val="9,5 pt2"/>
    <w:uiPriority w:val="99"/>
    <w:rsid w:val="003B46F6"/>
    <w:rPr>
      <w:rFonts w:ascii="Impact" w:hAnsi="Impact"/>
      <w:color w:val="000000"/>
      <w:spacing w:val="0"/>
      <w:w w:val="100"/>
      <w:position w:val="0"/>
      <w:sz w:val="19"/>
      <w:lang w:val="ro-RO" w:eastAsia="ro-RO"/>
    </w:rPr>
  </w:style>
  <w:style w:type="character" w:customStyle="1" w:styleId="Szvegtrzs24">
    <w:name w:val="Szövegtörzs (2) + 4"/>
    <w:aliases w:val="5 pt1,Félkövér1"/>
    <w:uiPriority w:val="99"/>
    <w:rsid w:val="003B46F6"/>
    <w:rPr>
      <w:b/>
      <w:color w:val="000000"/>
      <w:spacing w:val="0"/>
      <w:w w:val="100"/>
      <w:position w:val="0"/>
      <w:sz w:val="9"/>
      <w:lang w:val="ro-RO" w:eastAsia="ro-RO"/>
    </w:rPr>
  </w:style>
  <w:style w:type="character" w:customStyle="1" w:styleId="Szvegtrzs2TrebuchetMS">
    <w:name w:val="Szövegtörzs (2) + Trebuchet MS"/>
    <w:aliases w:val="4 pt"/>
    <w:uiPriority w:val="99"/>
    <w:rsid w:val="003B46F6"/>
    <w:rPr>
      <w:rFonts w:ascii="Trebuchet MS" w:hAnsi="Trebuchet MS"/>
      <w:b/>
      <w:color w:val="000000"/>
      <w:spacing w:val="0"/>
      <w:w w:val="100"/>
      <w:position w:val="0"/>
      <w:sz w:val="8"/>
      <w:lang w:val="ro-RO" w:eastAsia="ro-RO"/>
    </w:rPr>
  </w:style>
  <w:style w:type="character" w:customStyle="1" w:styleId="Szvegtrzs211pt1">
    <w:name w:val="Szövegtörzs (2) + 11 pt1"/>
    <w:uiPriority w:val="99"/>
    <w:rsid w:val="003B46F6"/>
    <w:rPr>
      <w:color w:val="000000"/>
      <w:spacing w:val="0"/>
      <w:w w:val="100"/>
      <w:position w:val="0"/>
      <w:sz w:val="22"/>
      <w:lang w:val="ro-RO" w:eastAsia="ro-RO"/>
    </w:rPr>
  </w:style>
  <w:style w:type="character" w:customStyle="1" w:styleId="Szvegtrzs2LucidaSansUnicode">
    <w:name w:val="Szövegtörzs (2) + Lucida Sans Unicode"/>
    <w:aliases w:val="6 pt"/>
    <w:uiPriority w:val="99"/>
    <w:rsid w:val="003B46F6"/>
    <w:rPr>
      <w:rFonts w:ascii="Lucida Sans Unicode" w:hAnsi="Lucida Sans Unicode"/>
      <w:color w:val="000000"/>
      <w:spacing w:val="0"/>
      <w:w w:val="100"/>
      <w:position w:val="0"/>
      <w:sz w:val="12"/>
      <w:lang w:val="ro-RO" w:eastAsia="ro-RO"/>
    </w:rPr>
  </w:style>
  <w:style w:type="paragraph" w:customStyle="1" w:styleId="Szvegtrzs21">
    <w:name w:val="Szövegtörzs (2)1"/>
    <w:basedOn w:val="Normal"/>
    <w:link w:val="Szvegtrzs2"/>
    <w:uiPriority w:val="99"/>
    <w:rsid w:val="003B46F6"/>
    <w:pPr>
      <w:shd w:val="clear" w:color="auto" w:fill="FFFFFF"/>
      <w:spacing w:line="274" w:lineRule="exact"/>
      <w:jc w:val="both"/>
    </w:pPr>
    <w:rPr>
      <w:rFonts w:ascii="Calibri" w:hAnsi="Calibri" w:cs="Times New Roman"/>
      <w:color w:val="auto"/>
      <w:sz w:val="20"/>
      <w:szCs w:val="20"/>
      <w:shd w:val="clear" w:color="auto" w:fill="FFFFFF"/>
      <w:lang w:eastAsia="en-US"/>
    </w:rPr>
  </w:style>
  <w:style w:type="paragraph" w:customStyle="1" w:styleId="Szvegtrzs30">
    <w:name w:val="Szövegtörzs (3)"/>
    <w:basedOn w:val="Normal"/>
    <w:link w:val="Szvegtrzs3"/>
    <w:uiPriority w:val="99"/>
    <w:rsid w:val="003B46F6"/>
    <w:pPr>
      <w:shd w:val="clear" w:color="auto" w:fill="FFFFFF"/>
      <w:spacing w:after="300" w:line="240" w:lineRule="atLeast"/>
      <w:jc w:val="both"/>
    </w:pPr>
    <w:rPr>
      <w:rFonts w:ascii="Calibri" w:hAnsi="Calibri" w:cs="Times New Roman"/>
      <w:b/>
      <w:bCs/>
      <w:color w:val="auto"/>
      <w:sz w:val="20"/>
      <w:szCs w:val="20"/>
      <w:shd w:val="clear" w:color="auto" w:fill="FFFFFF"/>
      <w:lang w:eastAsia="en-US"/>
    </w:rPr>
  </w:style>
  <w:style w:type="paragraph" w:customStyle="1" w:styleId="Szvegtrzs40">
    <w:name w:val="Szövegtörzs (4)"/>
    <w:basedOn w:val="Normal"/>
    <w:link w:val="Szvegtrzs4"/>
    <w:uiPriority w:val="99"/>
    <w:rsid w:val="003B46F6"/>
    <w:pPr>
      <w:shd w:val="clear" w:color="auto" w:fill="FFFFFF"/>
      <w:spacing w:before="960" w:line="206" w:lineRule="exact"/>
      <w:ind w:firstLine="260"/>
    </w:pPr>
    <w:rPr>
      <w:rFonts w:ascii="Calibri" w:hAnsi="Calibri" w:cs="Times New Roman"/>
      <w:color w:val="auto"/>
      <w:sz w:val="18"/>
      <w:szCs w:val="18"/>
      <w:shd w:val="clear" w:color="auto" w:fill="FFFFFF"/>
      <w:lang w:eastAsia="en-US"/>
    </w:rPr>
  </w:style>
  <w:style w:type="paragraph" w:customStyle="1" w:styleId="Tblzatfelirata0">
    <w:name w:val="Táblázat felirata"/>
    <w:basedOn w:val="Normal"/>
    <w:link w:val="Tblzatfelirata"/>
    <w:uiPriority w:val="99"/>
    <w:rsid w:val="003B46F6"/>
    <w:pPr>
      <w:shd w:val="clear" w:color="auto" w:fill="FFFFFF"/>
      <w:spacing w:line="278" w:lineRule="exact"/>
      <w:jc w:val="both"/>
    </w:pPr>
    <w:rPr>
      <w:rFonts w:ascii="Calibri" w:hAnsi="Calibri" w:cs="Times New Roman"/>
      <w:b/>
      <w:bCs/>
      <w:color w:val="auto"/>
      <w:sz w:val="20"/>
      <w:szCs w:val="20"/>
      <w:shd w:val="clear" w:color="auto" w:fill="FFFFFF"/>
      <w:lang w:eastAsia="en-US"/>
    </w:rPr>
  </w:style>
  <w:style w:type="character" w:styleId="Hyperlink">
    <w:name w:val="Hyperlink"/>
    <w:basedOn w:val="DefaultParagraphFont"/>
    <w:uiPriority w:val="99"/>
    <w:rsid w:val="003B46F6"/>
    <w:rPr>
      <w:rFonts w:cs="Times New Roman"/>
      <w:color w:val="0000FF"/>
      <w:u w:val="single"/>
    </w:rPr>
  </w:style>
  <w:style w:type="paragraph" w:customStyle="1" w:styleId="alp0s1t15">
    <w:name w:val="a_l p_0 s_1 t_15"/>
    <w:basedOn w:val="Normal"/>
    <w:uiPriority w:val="99"/>
    <w:rsid w:val="003B46F6"/>
    <w:pPr>
      <w:widowControl/>
      <w:spacing w:before="100" w:beforeAutospacing="1" w:after="100" w:afterAutospacing="1"/>
    </w:pPr>
    <w:rPr>
      <w:rFonts w:ascii="Times New Roman" w:eastAsia="Times New Roman" w:hAnsi="Times New Roman" w:cs="Times New Roman"/>
      <w:color w:val="auto"/>
      <w:lang w:eastAsia="en-US"/>
    </w:rPr>
  </w:style>
  <w:style w:type="paragraph" w:customStyle="1" w:styleId="alp0s1">
    <w:name w:val="a_l p_0 s_1"/>
    <w:basedOn w:val="Normal"/>
    <w:uiPriority w:val="99"/>
    <w:rsid w:val="003B46F6"/>
    <w:pPr>
      <w:widowControl/>
      <w:spacing w:before="100" w:beforeAutospacing="1" w:after="100" w:afterAutospacing="1"/>
    </w:pPr>
    <w:rPr>
      <w:rFonts w:ascii="Times New Roman" w:eastAsia="Times New Roman" w:hAnsi="Times New Roman" w:cs="Times New Roman"/>
      <w:color w:val="auto"/>
      <w:lang w:eastAsia="en-US"/>
    </w:rPr>
  </w:style>
  <w:style w:type="table" w:styleId="TableGrid">
    <w:name w:val="Table Grid"/>
    <w:basedOn w:val="TableNormal"/>
    <w:uiPriority w:val="99"/>
    <w:rsid w:val="003B46F6"/>
    <w:rPr>
      <w:rFonts w:ascii="Times New Roman" w:eastAsia="Times New Roman" w:hAnsi="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14</Pages>
  <Words>2491</Words>
  <Characters>14205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User</cp:lastModifiedBy>
  <cp:revision>3</cp:revision>
  <cp:lastPrinted>2019-05-28T11:38:00Z</cp:lastPrinted>
  <dcterms:created xsi:type="dcterms:W3CDTF">2019-05-28T11:36:00Z</dcterms:created>
  <dcterms:modified xsi:type="dcterms:W3CDTF">2019-07-03T05:17:00Z</dcterms:modified>
</cp:coreProperties>
</file>