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269" w:rsidRPr="00F50D6F" w:rsidRDefault="00BC11D8" w:rsidP="00F74269">
      <w:pPr>
        <w:jc w:val="center"/>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ANEXA 3</w:t>
      </w:r>
    </w:p>
    <w:p w:rsidR="00F74269" w:rsidRPr="00F50D6F" w:rsidRDefault="00F74269" w:rsidP="00F74269">
      <w:pPr>
        <w:jc w:val="center"/>
        <w:rPr>
          <w:rFonts w:asciiTheme="minorHAnsi" w:hAnsiTheme="minorHAnsi" w:cstheme="minorHAnsi"/>
        </w:rPr>
      </w:pPr>
      <w:r w:rsidRPr="00F50D6F">
        <w:rPr>
          <w:rFonts w:asciiTheme="minorHAnsi" w:hAnsiTheme="minorHAnsi" w:cstheme="minorHAnsi"/>
          <w:b/>
        </w:rPr>
        <w:t xml:space="preserve">CONVENŢIE DE </w:t>
      </w:r>
      <w:r w:rsidRPr="00F50D6F">
        <w:rPr>
          <w:rFonts w:asciiTheme="minorHAnsi" w:hAnsiTheme="minorHAnsi"/>
          <w:b/>
          <w:color w:val="07070A"/>
        </w:rPr>
        <w:t>EXPLOATARE</w:t>
      </w:r>
    </w:p>
    <w:p w:rsidR="00F74269" w:rsidRPr="00F50D6F" w:rsidRDefault="00F74269" w:rsidP="00F74269">
      <w:pPr>
        <w:jc w:val="both"/>
        <w:rPr>
          <w:rFonts w:asciiTheme="minorHAnsi" w:hAnsiTheme="minorHAnsi" w:cstheme="minorHAnsi"/>
        </w:rPr>
      </w:pPr>
    </w:p>
    <w:p w:rsidR="00F74269" w:rsidRPr="009619DB" w:rsidRDefault="00F74269" w:rsidP="00312E58">
      <w:pPr>
        <w:jc w:val="both"/>
        <w:rPr>
          <w:b/>
        </w:rPr>
      </w:pPr>
    </w:p>
    <w:p w:rsidR="00F74269" w:rsidRDefault="00F74269" w:rsidP="00312E58">
      <w:pPr>
        <w:jc w:val="both"/>
        <w:rPr>
          <w:rFonts w:asciiTheme="minorHAnsi" w:hAnsiTheme="minorHAnsi"/>
          <w:color w:val="07070A"/>
        </w:rPr>
      </w:pPr>
      <w:r>
        <w:rPr>
          <w:rFonts w:asciiTheme="minorHAnsi" w:hAnsiTheme="minorHAnsi"/>
          <w:color w:val="07070A"/>
        </w:rPr>
        <w:tab/>
      </w:r>
      <w:r w:rsidRPr="00F50D6F">
        <w:rPr>
          <w:rFonts w:asciiTheme="minorHAnsi" w:hAnsiTheme="minorHAnsi"/>
          <w:color w:val="07070A"/>
        </w:rPr>
        <w:t xml:space="preserve">Încheiată între </w:t>
      </w:r>
      <w:r w:rsidRPr="009619DB">
        <w:rPr>
          <w:rFonts w:asciiTheme="minorHAnsi" w:hAnsiTheme="minorHAnsi" w:cstheme="minorHAnsi"/>
          <w:b/>
        </w:rPr>
        <w:t xml:space="preserve">S.D.E.E. TRANSILVANIA SUD S.A.- STRUCTURA </w:t>
      </w:r>
      <w:r w:rsidRPr="009619DB">
        <w:rPr>
          <w:rFonts w:asciiTheme="minorHAnsi" w:hAnsiTheme="minorHAnsi" w:cstheme="minorHAnsi"/>
          <w:b/>
          <w:lang w:val="ro-RO"/>
        </w:rPr>
        <w:t>REGIONALĂ COVASNA</w:t>
      </w:r>
      <w:r w:rsidRPr="00F50D6F">
        <w:rPr>
          <w:rFonts w:asciiTheme="minorHAnsi" w:hAnsiTheme="minorHAnsi"/>
          <w:b/>
          <w:color w:val="07070A"/>
        </w:rPr>
        <w:t xml:space="preserve">, </w:t>
      </w:r>
      <w:r w:rsidRPr="00F50D6F">
        <w:rPr>
          <w:rFonts w:asciiTheme="minorHAnsi" w:hAnsiTheme="minorHAnsi"/>
          <w:color w:val="07070A"/>
        </w:rPr>
        <w:t xml:space="preserve">în calitate de </w:t>
      </w:r>
      <w:r w:rsidRPr="00F50D6F">
        <w:rPr>
          <w:rFonts w:asciiTheme="minorHAnsi" w:hAnsiTheme="minorHAnsi"/>
          <w:b/>
          <w:color w:val="07070A"/>
        </w:rPr>
        <w:t xml:space="preserve">Distribuitor al serviciului de distribuţie a energiei electrice </w:t>
      </w:r>
      <w:r w:rsidRPr="00F50D6F">
        <w:rPr>
          <w:rFonts w:asciiTheme="minorHAnsi" w:hAnsiTheme="minorHAnsi"/>
          <w:color w:val="07070A"/>
        </w:rPr>
        <w:t xml:space="preserve">- numit în continuare  </w:t>
      </w:r>
      <w:r w:rsidRPr="00F50D6F">
        <w:rPr>
          <w:rFonts w:asciiTheme="minorHAnsi" w:hAnsiTheme="minorHAnsi"/>
          <w:b/>
          <w:color w:val="07070A"/>
          <w:u w:val="thick" w:color="07070A"/>
        </w:rPr>
        <w:t>Distribuitor</w:t>
      </w:r>
      <w:r w:rsidRPr="00F50D6F">
        <w:rPr>
          <w:rFonts w:asciiTheme="minorHAnsi" w:hAnsiTheme="minorHAnsi"/>
          <w:b/>
          <w:color w:val="07070A"/>
        </w:rPr>
        <w:t xml:space="preserve"> </w:t>
      </w:r>
      <w:r w:rsidRPr="00253F1A">
        <w:rPr>
          <w:rFonts w:asciiTheme="minorHAnsi" w:hAnsiTheme="minorHAnsi"/>
          <w:color w:val="07070A"/>
        </w:rPr>
        <w:t>cu sediul</w:t>
      </w:r>
      <w:r>
        <w:rPr>
          <w:rFonts w:asciiTheme="minorHAnsi" w:hAnsiTheme="minorHAnsi"/>
          <w:b/>
          <w:color w:val="07070A"/>
        </w:rPr>
        <w:t xml:space="preserve"> </w:t>
      </w:r>
      <w:r>
        <w:rPr>
          <w:rFonts w:asciiTheme="minorHAnsi" w:hAnsiTheme="minorHAnsi"/>
          <w:color w:val="07070A"/>
        </w:rPr>
        <w:t xml:space="preserve">în </w:t>
      </w:r>
      <w:r w:rsidRPr="00253F1A">
        <w:rPr>
          <w:rFonts w:asciiTheme="minorHAnsi" w:hAnsiTheme="minorHAnsi"/>
          <w:color w:val="07070A"/>
        </w:rPr>
        <w:t>str. Lunca Oltului nr. 9 A, 520036, Sfantu Gheorghe, Judetul Covasna</w:t>
      </w:r>
      <w:r>
        <w:rPr>
          <w:rFonts w:asciiTheme="minorHAnsi" w:hAnsiTheme="minorHAnsi"/>
          <w:color w:val="07070A"/>
        </w:rPr>
        <w:t xml:space="preserve"> </w:t>
      </w:r>
      <w:r w:rsidRPr="00F50D6F">
        <w:rPr>
          <w:rFonts w:asciiTheme="minorHAnsi" w:hAnsiTheme="minorHAnsi"/>
          <w:color w:val="07070A"/>
        </w:rPr>
        <w:t xml:space="preserve">şi </w:t>
      </w:r>
      <w:r w:rsidRPr="00F8592E">
        <w:rPr>
          <w:rFonts w:asciiTheme="minorHAnsi" w:hAnsiTheme="minorHAnsi"/>
          <w:b/>
        </w:rPr>
        <w:t>MUNICIPIUL SFÂNTU GHEORGHE</w:t>
      </w:r>
      <w:r>
        <w:rPr>
          <w:rFonts w:asciiTheme="minorHAnsi" w:hAnsiTheme="minorHAnsi"/>
          <w:b/>
        </w:rPr>
        <w:t xml:space="preserve"> </w:t>
      </w:r>
      <w:r w:rsidRPr="00FF2F17">
        <w:rPr>
          <w:rFonts w:asciiTheme="minorHAnsi" w:hAnsiTheme="minorHAnsi"/>
          <w:b/>
        </w:rPr>
        <w:t xml:space="preserve">, </w:t>
      </w:r>
      <w:r w:rsidRPr="00FF2F17">
        <w:rPr>
          <w:rFonts w:asciiTheme="minorHAnsi" w:hAnsiTheme="minorHAnsi"/>
        </w:rPr>
        <w:t xml:space="preserve">cu sediul în </w:t>
      </w:r>
      <w:r w:rsidR="00E21C52">
        <w:rPr>
          <w:rFonts w:asciiTheme="minorHAnsi" w:hAnsiTheme="minorHAnsi"/>
        </w:rPr>
        <w:t>M</w:t>
      </w:r>
      <w:r w:rsidRPr="00FF2F17">
        <w:rPr>
          <w:rFonts w:asciiTheme="minorHAnsi" w:hAnsiTheme="minorHAnsi"/>
        </w:rPr>
        <w:t>unicipiul Sfântu Gheorghe, str. 1 Decembrie 1918, nr. 2, jud. Covasna</w:t>
      </w:r>
      <w:r>
        <w:rPr>
          <w:rFonts w:asciiTheme="minorHAnsi" w:hAnsiTheme="minorHAnsi"/>
        </w:rPr>
        <w:t xml:space="preserve"> </w:t>
      </w:r>
      <w:r w:rsidRPr="00F50D6F">
        <w:rPr>
          <w:rFonts w:asciiTheme="minorHAnsi" w:hAnsiTheme="minorHAnsi"/>
          <w:color w:val="07070A"/>
        </w:rPr>
        <w:t xml:space="preserve"> în calitate de </w:t>
      </w:r>
      <w:r w:rsidRPr="00F50D6F">
        <w:rPr>
          <w:rFonts w:asciiTheme="minorHAnsi" w:hAnsiTheme="minorHAnsi"/>
          <w:b/>
          <w:color w:val="07070A"/>
        </w:rPr>
        <w:t xml:space="preserve">Consumator al serviciului de distribuţie a energiei electrice </w:t>
      </w:r>
      <w:r w:rsidRPr="00F50D6F">
        <w:rPr>
          <w:rFonts w:asciiTheme="minorHAnsi" w:hAnsiTheme="minorHAnsi"/>
          <w:color w:val="07070A"/>
        </w:rPr>
        <w:t xml:space="preserve">- numit în continuare </w:t>
      </w:r>
      <w:r w:rsidRPr="00F50D6F">
        <w:rPr>
          <w:rFonts w:asciiTheme="minorHAnsi" w:hAnsiTheme="minorHAnsi"/>
          <w:b/>
          <w:color w:val="07070A"/>
          <w:u w:val="thick" w:color="07070A"/>
        </w:rPr>
        <w:t>Consumator,</w:t>
      </w:r>
      <w:r w:rsidRPr="00F50D6F">
        <w:rPr>
          <w:rFonts w:asciiTheme="minorHAnsi" w:hAnsiTheme="minorHAnsi"/>
          <w:b/>
          <w:color w:val="07070A"/>
        </w:rPr>
        <w:t xml:space="preserve"> </w:t>
      </w:r>
      <w:r w:rsidRPr="00F50D6F">
        <w:rPr>
          <w:rFonts w:asciiTheme="minorHAnsi" w:hAnsiTheme="minorHAnsi"/>
          <w:color w:val="07070A"/>
        </w:rPr>
        <w:t xml:space="preserve">referitor la alimentarea cu energie electrică a obiectivului </w:t>
      </w:r>
      <w:r>
        <w:rPr>
          <w:rFonts w:asciiTheme="minorHAnsi" w:hAnsiTheme="minorHAnsi"/>
          <w:color w:val="07070A"/>
        </w:rPr>
        <w:t>–</w:t>
      </w:r>
      <w:r w:rsidRPr="00F50D6F">
        <w:rPr>
          <w:rFonts w:asciiTheme="minorHAnsi" w:hAnsiTheme="minorHAnsi"/>
          <w:color w:val="07070A"/>
        </w:rPr>
        <w:t xml:space="preserve"> </w:t>
      </w:r>
      <w:r w:rsidRPr="00F8592E">
        <w:rPr>
          <w:rFonts w:asciiTheme="minorHAnsi" w:hAnsiTheme="minorHAnsi"/>
          <w:b/>
          <w:color w:val="07070A"/>
        </w:rPr>
        <w:t>Sistem de</w:t>
      </w:r>
      <w:r>
        <w:rPr>
          <w:rFonts w:asciiTheme="minorHAnsi" w:hAnsiTheme="minorHAnsi"/>
          <w:color w:val="07070A"/>
        </w:rPr>
        <w:t xml:space="preserve"> </w:t>
      </w:r>
      <w:r w:rsidRPr="00F50D6F">
        <w:rPr>
          <w:rFonts w:asciiTheme="minorHAnsi" w:hAnsiTheme="minorHAnsi"/>
          <w:b/>
          <w:color w:val="07070A"/>
        </w:rPr>
        <w:t xml:space="preserve">Iluminat Public </w:t>
      </w:r>
      <w:r w:rsidRPr="00F50D6F">
        <w:rPr>
          <w:rFonts w:asciiTheme="minorHAnsi" w:hAnsiTheme="minorHAnsi"/>
          <w:color w:val="07070A"/>
        </w:rPr>
        <w:t xml:space="preserve">- amplasat </w:t>
      </w:r>
      <w:r>
        <w:rPr>
          <w:rFonts w:asciiTheme="minorHAnsi" w:hAnsiTheme="minorHAnsi"/>
          <w:color w:val="07070A"/>
        </w:rPr>
        <w:t xml:space="preserve">pe teritoriul </w:t>
      </w:r>
      <w:r w:rsidRPr="00F50D6F">
        <w:rPr>
          <w:rFonts w:asciiTheme="minorHAnsi" w:hAnsiTheme="minorHAnsi"/>
          <w:color w:val="07070A"/>
        </w:rPr>
        <w:t xml:space="preserve"> </w:t>
      </w:r>
      <w:r>
        <w:rPr>
          <w:rFonts w:asciiTheme="minorHAnsi" w:hAnsiTheme="minorHAnsi"/>
          <w:color w:val="07070A"/>
        </w:rPr>
        <w:t xml:space="preserve">Municipiului Sfântu Gheorghe </w:t>
      </w:r>
      <w:r w:rsidRPr="00F50D6F">
        <w:rPr>
          <w:rFonts w:asciiTheme="minorHAnsi" w:hAnsiTheme="minorHAnsi"/>
          <w:color w:val="07070A"/>
        </w:rPr>
        <w:t>- alimentare</w:t>
      </w:r>
      <w:r w:rsidRPr="00F50D6F">
        <w:rPr>
          <w:rFonts w:asciiTheme="minorHAnsi" w:hAnsiTheme="minorHAnsi"/>
          <w:color w:val="07070A"/>
          <w:spacing w:val="-18"/>
        </w:rPr>
        <w:t xml:space="preserve"> </w:t>
      </w:r>
      <w:r w:rsidRPr="00F50D6F">
        <w:rPr>
          <w:rFonts w:asciiTheme="minorHAnsi" w:hAnsiTheme="minorHAnsi"/>
          <w:color w:val="07070A"/>
        </w:rPr>
        <w:t>cu energie electrică din</w:t>
      </w:r>
      <w:r>
        <w:rPr>
          <w:rFonts w:asciiTheme="minorHAnsi" w:hAnsiTheme="minorHAnsi"/>
          <w:color w:val="07070A"/>
        </w:rPr>
        <w:t xml:space="preserve"> posturile de transformare </w:t>
      </w:r>
      <w:r w:rsidR="003C5FBA">
        <w:rPr>
          <w:rFonts w:asciiTheme="minorHAnsi" w:hAnsiTheme="minorHAnsi"/>
          <w:color w:val="07070A"/>
        </w:rPr>
        <w:t xml:space="preserve">(PT) </w:t>
      </w:r>
      <w:r>
        <w:rPr>
          <w:rFonts w:asciiTheme="minorHAnsi" w:hAnsiTheme="minorHAnsi"/>
          <w:color w:val="07070A"/>
        </w:rPr>
        <w:t>din zona respectivă.</w:t>
      </w:r>
    </w:p>
    <w:p w:rsidR="00F74269" w:rsidRPr="00F50D6F" w:rsidRDefault="00F74269" w:rsidP="00312E58">
      <w:pPr>
        <w:jc w:val="both"/>
        <w:rPr>
          <w:rFonts w:asciiTheme="minorHAnsi" w:hAnsiTheme="minorHAnsi"/>
        </w:rPr>
      </w:pPr>
    </w:p>
    <w:p w:rsidR="00F74269" w:rsidRPr="00F50D6F" w:rsidRDefault="00F74269" w:rsidP="00312E58">
      <w:pPr>
        <w:jc w:val="both"/>
        <w:rPr>
          <w:rFonts w:asciiTheme="minorHAnsi" w:hAnsiTheme="minorHAnsi"/>
          <w:b/>
        </w:rPr>
      </w:pPr>
      <w:r w:rsidRPr="00F50D6F">
        <w:rPr>
          <w:rFonts w:asciiTheme="minorHAnsi" w:hAnsiTheme="minorHAnsi"/>
          <w:b/>
          <w:color w:val="07070A"/>
          <w:w w:val="110"/>
        </w:rPr>
        <w:t>CAP.</w:t>
      </w:r>
      <w:r>
        <w:rPr>
          <w:rFonts w:asciiTheme="minorHAnsi" w:hAnsiTheme="minorHAnsi"/>
          <w:b/>
          <w:color w:val="07070A"/>
          <w:w w:val="110"/>
        </w:rPr>
        <w:t xml:space="preserve"> </w:t>
      </w:r>
      <w:r w:rsidRPr="00F50D6F">
        <w:rPr>
          <w:rFonts w:asciiTheme="minorHAnsi" w:hAnsiTheme="minorHAnsi"/>
          <w:b/>
          <w:color w:val="07070A"/>
          <w:w w:val="110"/>
        </w:rPr>
        <w:t xml:space="preserve">1. </w:t>
      </w:r>
      <w:r>
        <w:rPr>
          <w:rFonts w:asciiTheme="minorHAnsi" w:hAnsiTheme="minorHAnsi"/>
          <w:b/>
          <w:color w:val="07070A"/>
          <w:w w:val="110"/>
        </w:rPr>
        <w:t>G</w:t>
      </w:r>
      <w:r w:rsidRPr="00F50D6F">
        <w:rPr>
          <w:rFonts w:asciiTheme="minorHAnsi" w:hAnsiTheme="minorHAnsi"/>
          <w:b/>
          <w:color w:val="07070A"/>
          <w:w w:val="110"/>
        </w:rPr>
        <w:t>ENERALITĂŢI</w:t>
      </w:r>
    </w:p>
    <w:p w:rsidR="00F74269" w:rsidRPr="00F50D6F" w:rsidRDefault="00F74269" w:rsidP="00312E58">
      <w:pPr>
        <w:pStyle w:val="BodyText"/>
        <w:ind w:left="550" w:hanging="110"/>
        <w:jc w:val="both"/>
        <w:rPr>
          <w:rFonts w:asciiTheme="minorHAnsi" w:hAnsiTheme="minorHAnsi"/>
          <w:b/>
          <w:sz w:val="22"/>
          <w:szCs w:val="22"/>
        </w:rPr>
      </w:pPr>
    </w:p>
    <w:p w:rsidR="00F74269" w:rsidRPr="00F50D6F" w:rsidRDefault="00F74269" w:rsidP="00312E58">
      <w:pPr>
        <w:pStyle w:val="ListParagraph"/>
        <w:numPr>
          <w:ilvl w:val="0"/>
          <w:numId w:val="1"/>
        </w:numPr>
        <w:ind w:left="480" w:hanging="240"/>
        <w:jc w:val="both"/>
        <w:rPr>
          <w:rFonts w:asciiTheme="minorHAnsi" w:hAnsiTheme="minorHAnsi"/>
          <w:color w:val="07070A"/>
        </w:rPr>
      </w:pPr>
      <w:r w:rsidRPr="00F50D6F">
        <w:rPr>
          <w:rFonts w:asciiTheme="minorHAnsi" w:hAnsiTheme="minorHAnsi"/>
          <w:color w:val="07070A"/>
        </w:rPr>
        <w:t>Prezenta convenţie de exploatare reglementează condiţiile de coexistenţă şi de exploatare a instalaţiilor şi/sau altor elemente (clădiri, utilităţi, căi de acces, etc.) care concură la procesul de distribuţie a energiei electrice</w:t>
      </w:r>
      <w:r w:rsidRPr="00F50D6F">
        <w:rPr>
          <w:rFonts w:asciiTheme="minorHAnsi" w:hAnsiTheme="minorHAnsi"/>
          <w:color w:val="362D31"/>
        </w:rPr>
        <w:t>,</w:t>
      </w:r>
      <w:r w:rsidRPr="00F50D6F">
        <w:rPr>
          <w:rFonts w:asciiTheme="minorHAnsi" w:hAnsiTheme="minorHAnsi"/>
          <w:color w:val="07070A"/>
        </w:rPr>
        <w:t xml:space="preserve"> delimitarea instalaţiilor din punct de vedere al gestiunii, modalităţile, obligaţiile şi responsabilităţile cu privire la exploatarea, întreţinerea </w:t>
      </w:r>
      <w:r w:rsidRPr="00F50D6F">
        <w:rPr>
          <w:rFonts w:asciiTheme="minorHAnsi" w:hAnsiTheme="minorHAnsi"/>
          <w:color w:val="07070A"/>
          <w:spacing w:val="-4"/>
        </w:rPr>
        <w:t>acestora</w:t>
      </w:r>
      <w:r w:rsidRPr="00F50D6F">
        <w:rPr>
          <w:rFonts w:asciiTheme="minorHAnsi" w:hAnsiTheme="minorHAnsi"/>
          <w:color w:val="42464F"/>
          <w:spacing w:val="-4"/>
        </w:rPr>
        <w:t xml:space="preserve">. </w:t>
      </w:r>
      <w:r w:rsidRPr="00F50D6F">
        <w:rPr>
          <w:rFonts w:asciiTheme="minorHAnsi" w:hAnsiTheme="minorHAnsi"/>
          <w:color w:val="07070A"/>
        </w:rPr>
        <w:t xml:space="preserve">De  </w:t>
      </w:r>
      <w:r w:rsidRPr="00F50D6F">
        <w:rPr>
          <w:rFonts w:asciiTheme="minorHAnsi" w:hAnsiTheme="minorHAnsi"/>
          <w:color w:val="07070A"/>
          <w:spacing w:val="-8"/>
        </w:rPr>
        <w:t>asemenea</w:t>
      </w:r>
      <w:r w:rsidRPr="00F50D6F">
        <w:rPr>
          <w:rFonts w:asciiTheme="minorHAnsi" w:hAnsiTheme="minorHAnsi"/>
          <w:color w:val="362D31"/>
          <w:spacing w:val="-8"/>
        </w:rPr>
        <w:t xml:space="preserve">,  </w:t>
      </w:r>
      <w:r w:rsidRPr="00F50D6F">
        <w:rPr>
          <w:rFonts w:asciiTheme="minorHAnsi" w:hAnsiTheme="minorHAnsi"/>
          <w:color w:val="07070A"/>
        </w:rPr>
        <w:t>se  reglementează  corelarea  reglajelor  protecţiilor instalaţiilor celor două părţi, care se influenţează reciproc, persoanele desemnate care au atribuţii  în îndeplinirea prevederilor convenţiei de exploatare, schemele de funcţionare ale  instalaţiilor  precum  şi alte relaţii dintre părţile semnatare.</w:t>
      </w:r>
    </w:p>
    <w:p w:rsidR="00F74269" w:rsidRPr="00F50D6F" w:rsidRDefault="00F74269" w:rsidP="00312E58">
      <w:pPr>
        <w:pStyle w:val="ListParagraph"/>
        <w:numPr>
          <w:ilvl w:val="0"/>
          <w:numId w:val="1"/>
        </w:numPr>
        <w:ind w:left="480" w:hanging="240"/>
        <w:jc w:val="both"/>
        <w:rPr>
          <w:rFonts w:asciiTheme="minorHAnsi" w:hAnsiTheme="minorHAnsi"/>
          <w:color w:val="07070A"/>
        </w:rPr>
      </w:pPr>
      <w:r w:rsidRPr="00F50D6F">
        <w:rPr>
          <w:rFonts w:asciiTheme="minorHAnsi" w:hAnsiTheme="minorHAnsi"/>
          <w:color w:val="07070A"/>
        </w:rPr>
        <w:t>Prin faptul că instalaţiile electrice gestionate de Consumator, ca şi cele gestionate  de către Distribuitor  sunt parte integrantă a sistemului energetic, Consumatorul şi Distribuitorul au obligaţia ca în exploatarea şi întreţinerea instalaţiilor să respecte normativele, prescripţiile energetice, legislaţia în vigoare  care reglementează funcţionarea SEN (Sistemul Energetic</w:t>
      </w:r>
      <w:r w:rsidRPr="00F50D6F">
        <w:rPr>
          <w:rFonts w:asciiTheme="minorHAnsi" w:hAnsiTheme="minorHAnsi"/>
          <w:color w:val="07070A"/>
          <w:spacing w:val="-2"/>
        </w:rPr>
        <w:t xml:space="preserve"> </w:t>
      </w:r>
      <w:r w:rsidRPr="00F50D6F">
        <w:rPr>
          <w:rFonts w:asciiTheme="minorHAnsi" w:hAnsiTheme="minorHAnsi"/>
          <w:color w:val="07070A"/>
        </w:rPr>
        <w:t>Naţional).</w:t>
      </w:r>
    </w:p>
    <w:p w:rsidR="00F74269" w:rsidRPr="00F50D6F" w:rsidRDefault="00F74269" w:rsidP="00312E58">
      <w:pPr>
        <w:pStyle w:val="ListParagraph"/>
        <w:numPr>
          <w:ilvl w:val="0"/>
          <w:numId w:val="1"/>
        </w:numPr>
        <w:ind w:left="480" w:hanging="240"/>
        <w:jc w:val="both"/>
        <w:rPr>
          <w:rFonts w:asciiTheme="minorHAnsi" w:hAnsiTheme="minorHAnsi"/>
          <w:color w:val="07070A"/>
        </w:rPr>
      </w:pPr>
      <w:r w:rsidRPr="00F50D6F">
        <w:rPr>
          <w:rFonts w:asciiTheme="minorHAnsi" w:hAnsiTheme="minorHAnsi"/>
          <w:color w:val="07070A"/>
        </w:rPr>
        <w:t xml:space="preserve">Partea semnatară a convenţiei de exploatare care are amplasate pe teritoriul ei instalaţii sau echipamente electrice gestionate de cealaltă parte semnatară, are obligaţia să permită </w:t>
      </w:r>
      <w:r w:rsidRPr="00F50D6F">
        <w:rPr>
          <w:rFonts w:asciiTheme="minorHAnsi" w:hAnsiTheme="minorHAnsi"/>
          <w:color w:val="07070A"/>
          <w:u w:val="thick" w:color="07070A"/>
        </w:rPr>
        <w:t>accesul  necondiţionat  şi permanent</w:t>
      </w:r>
      <w:r w:rsidRPr="00F50D6F">
        <w:rPr>
          <w:rFonts w:asciiTheme="minorHAnsi" w:hAnsiTheme="minorHAnsi"/>
          <w:color w:val="07070A"/>
        </w:rPr>
        <w:t xml:space="preserve"> al personalului  acesteia  şi  al  personalului  delegat  în  conformitate  cu  prevederile  IPSM-IEE  001/2012, </w:t>
      </w:r>
      <w:r w:rsidRPr="00F50D6F">
        <w:rPr>
          <w:rFonts w:asciiTheme="minorHAnsi" w:hAnsiTheme="minorHAnsi"/>
          <w:color w:val="07070A"/>
          <w:spacing w:val="1"/>
        </w:rPr>
        <w:t>cap</w:t>
      </w:r>
      <w:r w:rsidRPr="00F50D6F">
        <w:rPr>
          <w:rFonts w:asciiTheme="minorHAnsi" w:hAnsiTheme="minorHAnsi"/>
          <w:color w:val="42464F"/>
          <w:spacing w:val="1"/>
        </w:rPr>
        <w:t xml:space="preserve">. </w:t>
      </w:r>
      <w:r w:rsidRPr="00F50D6F">
        <w:rPr>
          <w:rFonts w:asciiTheme="minorHAnsi" w:hAnsiTheme="minorHAnsi"/>
          <w:color w:val="07070A"/>
          <w:spacing w:val="-4"/>
        </w:rPr>
        <w:t>2.3.</w:t>
      </w:r>
      <w:r w:rsidRPr="00F50D6F">
        <w:rPr>
          <w:rFonts w:asciiTheme="minorHAnsi" w:hAnsiTheme="minorHAnsi"/>
          <w:color w:val="362D31"/>
          <w:spacing w:val="-4"/>
        </w:rPr>
        <w:t xml:space="preserve">, </w:t>
      </w:r>
      <w:r w:rsidRPr="00F50D6F">
        <w:rPr>
          <w:rFonts w:asciiTheme="minorHAnsi" w:hAnsiTheme="minorHAnsi"/>
          <w:color w:val="07070A"/>
        </w:rPr>
        <w:t>la instalaţiile şi echipamentele proprii pentru controlul şi executarea lucrărilor, inclusiv lucrări de racordare a altor consumatori ai Distribuitorului. Aceste instalaţii vor fi asigurate împotriva pătrunderii persoanelor neavizate sau a</w:t>
      </w:r>
      <w:r w:rsidRPr="00F50D6F">
        <w:rPr>
          <w:rFonts w:asciiTheme="minorHAnsi" w:hAnsiTheme="minorHAnsi"/>
          <w:color w:val="07070A"/>
          <w:spacing w:val="6"/>
        </w:rPr>
        <w:t xml:space="preserve"> </w:t>
      </w:r>
      <w:r w:rsidRPr="00F50D6F">
        <w:rPr>
          <w:rFonts w:asciiTheme="minorHAnsi" w:hAnsiTheme="minorHAnsi"/>
          <w:color w:val="07070A"/>
        </w:rPr>
        <w:t>animalelor.</w:t>
      </w:r>
    </w:p>
    <w:p w:rsidR="00F74269" w:rsidRPr="00F50D6F" w:rsidRDefault="00F74269" w:rsidP="00312E58">
      <w:pPr>
        <w:pStyle w:val="ListParagraph"/>
        <w:numPr>
          <w:ilvl w:val="0"/>
          <w:numId w:val="1"/>
        </w:numPr>
        <w:ind w:left="480" w:hanging="240"/>
        <w:jc w:val="both"/>
        <w:rPr>
          <w:rFonts w:asciiTheme="minorHAnsi" w:hAnsiTheme="minorHAnsi"/>
          <w:color w:val="07070A"/>
        </w:rPr>
      </w:pPr>
      <w:r w:rsidRPr="00F50D6F">
        <w:rPr>
          <w:rFonts w:asciiTheme="minorHAnsi" w:hAnsiTheme="minorHAnsi"/>
          <w:color w:val="07070A"/>
        </w:rPr>
        <w:t>Pentru izolarea efectelor deranjamentelor, respectiv pentru asigurarea selectivităţii protecţiilor prin care se realizează protejarea echipamentelor, părţile se obligă să realizeze şi să menţină reglajele  protecţiilor  la valorile stabilite.</w:t>
      </w:r>
    </w:p>
    <w:p w:rsidR="00F74269" w:rsidRPr="00F50D6F" w:rsidRDefault="00F74269" w:rsidP="00312E58">
      <w:pPr>
        <w:pStyle w:val="ListParagraph"/>
        <w:numPr>
          <w:ilvl w:val="0"/>
          <w:numId w:val="1"/>
        </w:numPr>
        <w:ind w:left="480" w:hanging="240"/>
        <w:jc w:val="both"/>
        <w:rPr>
          <w:rFonts w:asciiTheme="minorHAnsi" w:hAnsiTheme="minorHAnsi"/>
          <w:color w:val="1C1A21"/>
        </w:rPr>
      </w:pPr>
      <w:r w:rsidRPr="00F50D6F">
        <w:rPr>
          <w:rFonts w:asciiTheme="minorHAnsi" w:hAnsiTheme="minorHAnsi"/>
          <w:color w:val="07070A"/>
        </w:rPr>
        <w:t xml:space="preserve">Părţile semnatare ale </w:t>
      </w:r>
      <w:r w:rsidRPr="00F50D6F">
        <w:rPr>
          <w:rFonts w:asciiTheme="minorHAnsi" w:hAnsiTheme="minorHAnsi"/>
          <w:color w:val="1C1A21"/>
        </w:rPr>
        <w:t xml:space="preserve">"Convenţiei </w:t>
      </w:r>
      <w:r w:rsidRPr="00F50D6F">
        <w:rPr>
          <w:rFonts w:asciiTheme="minorHAnsi" w:hAnsiTheme="minorHAnsi"/>
          <w:color w:val="07070A"/>
        </w:rPr>
        <w:t xml:space="preserve">de exploatare" au obligaţia ca pentru instalaţiile, echipamentele, elementele pe </w:t>
      </w:r>
      <w:r w:rsidRPr="00F50D6F">
        <w:rPr>
          <w:rFonts w:asciiTheme="minorHAnsi" w:hAnsiTheme="minorHAnsi"/>
          <w:color w:val="1C1A21"/>
        </w:rPr>
        <w:t xml:space="preserve">care </w:t>
      </w:r>
      <w:r w:rsidRPr="00F50D6F">
        <w:rPr>
          <w:rFonts w:asciiTheme="minorHAnsi" w:hAnsiTheme="minorHAnsi"/>
          <w:color w:val="07070A"/>
        </w:rPr>
        <w:t>le gestionează să elaboreze instrucţiuni tehnice interne cu privire</w:t>
      </w:r>
      <w:r w:rsidRPr="00F50D6F">
        <w:rPr>
          <w:rFonts w:asciiTheme="minorHAnsi" w:hAnsiTheme="minorHAnsi"/>
          <w:color w:val="07070A"/>
          <w:spacing w:val="-36"/>
        </w:rPr>
        <w:t xml:space="preserve"> </w:t>
      </w:r>
      <w:r w:rsidRPr="00F50D6F">
        <w:rPr>
          <w:rFonts w:asciiTheme="minorHAnsi" w:hAnsiTheme="minorHAnsi"/>
          <w:color w:val="07070A"/>
        </w:rPr>
        <w:t>la:</w:t>
      </w:r>
    </w:p>
    <w:p w:rsidR="00F74269" w:rsidRPr="00F74269" w:rsidRDefault="00F74269" w:rsidP="00312E58">
      <w:pPr>
        <w:pStyle w:val="ListParagraph"/>
        <w:numPr>
          <w:ilvl w:val="0"/>
          <w:numId w:val="2"/>
        </w:numPr>
        <w:ind w:left="480" w:firstLine="0"/>
        <w:jc w:val="both"/>
        <w:rPr>
          <w:rFonts w:asciiTheme="minorHAnsi" w:hAnsiTheme="minorHAnsi"/>
          <w:color w:val="07070A"/>
        </w:rPr>
      </w:pPr>
      <w:r w:rsidRPr="00F74269">
        <w:rPr>
          <w:rFonts w:asciiTheme="minorHAnsi" w:hAnsiTheme="minorHAnsi"/>
          <w:color w:val="07070A"/>
        </w:rPr>
        <w:t>descrierea</w:t>
      </w:r>
      <w:r w:rsidRPr="00F74269">
        <w:rPr>
          <w:rFonts w:asciiTheme="minorHAnsi" w:hAnsiTheme="minorHAnsi"/>
          <w:color w:val="362D31"/>
        </w:rPr>
        <w:t xml:space="preserve">, </w:t>
      </w:r>
      <w:r w:rsidRPr="00F74269">
        <w:rPr>
          <w:rFonts w:asciiTheme="minorHAnsi" w:hAnsiTheme="minorHAnsi"/>
          <w:color w:val="07070A"/>
        </w:rPr>
        <w:t>funcţionarea şi exploatarea aparatajului</w:t>
      </w:r>
      <w:r w:rsidRPr="00F74269">
        <w:rPr>
          <w:rFonts w:asciiTheme="minorHAnsi" w:hAnsiTheme="minorHAnsi"/>
          <w:color w:val="07070A"/>
          <w:spacing w:val="-10"/>
        </w:rPr>
        <w:t xml:space="preserve"> </w:t>
      </w:r>
      <w:r w:rsidRPr="00F74269">
        <w:rPr>
          <w:rFonts w:asciiTheme="minorHAnsi" w:hAnsiTheme="minorHAnsi"/>
          <w:color w:val="07070A"/>
        </w:rPr>
        <w:t>primar;</w:t>
      </w:r>
    </w:p>
    <w:p w:rsidR="00F74269" w:rsidRPr="00F74269" w:rsidRDefault="00F74269" w:rsidP="00312E58">
      <w:pPr>
        <w:pStyle w:val="ListParagraph"/>
        <w:numPr>
          <w:ilvl w:val="0"/>
          <w:numId w:val="2"/>
        </w:numPr>
        <w:ind w:left="480" w:firstLine="0"/>
        <w:jc w:val="both"/>
        <w:rPr>
          <w:rFonts w:asciiTheme="minorHAnsi" w:hAnsiTheme="minorHAnsi"/>
          <w:color w:val="1C1A21"/>
        </w:rPr>
      </w:pPr>
      <w:r w:rsidRPr="00F74269">
        <w:rPr>
          <w:rFonts w:asciiTheme="minorHAnsi" w:hAnsiTheme="minorHAnsi"/>
          <w:color w:val="07070A"/>
        </w:rPr>
        <w:t>serviciile proprii</w:t>
      </w:r>
      <w:r w:rsidRPr="00F74269">
        <w:rPr>
          <w:rFonts w:asciiTheme="minorHAnsi" w:hAnsiTheme="minorHAnsi"/>
          <w:color w:val="362D31"/>
        </w:rPr>
        <w:t xml:space="preserve">, </w:t>
      </w:r>
      <w:r w:rsidRPr="00F74269">
        <w:rPr>
          <w:rFonts w:asciiTheme="minorHAnsi" w:hAnsiTheme="minorHAnsi"/>
          <w:color w:val="07070A"/>
        </w:rPr>
        <w:t>automatizări, protecţiile prin relee şi semnalizările</w:t>
      </w:r>
      <w:r w:rsidRPr="00F74269">
        <w:rPr>
          <w:rFonts w:asciiTheme="minorHAnsi" w:hAnsiTheme="minorHAnsi"/>
          <w:color w:val="07070A"/>
          <w:spacing w:val="-26"/>
        </w:rPr>
        <w:t xml:space="preserve"> </w:t>
      </w:r>
      <w:r w:rsidRPr="00F74269">
        <w:rPr>
          <w:rFonts w:asciiTheme="minorHAnsi" w:hAnsiTheme="minorHAnsi"/>
          <w:color w:val="07070A"/>
        </w:rPr>
        <w:t>acestora.</w:t>
      </w:r>
    </w:p>
    <w:p w:rsidR="005F25AE" w:rsidRDefault="005F25AE" w:rsidP="00312E58">
      <w:pPr>
        <w:ind w:left="480" w:hanging="240"/>
        <w:jc w:val="both"/>
      </w:pPr>
    </w:p>
    <w:p w:rsidR="00F349B5" w:rsidRPr="00F50D6F" w:rsidRDefault="00F349B5" w:rsidP="00312E58">
      <w:pPr>
        <w:jc w:val="both"/>
        <w:rPr>
          <w:rFonts w:asciiTheme="minorHAnsi" w:hAnsiTheme="minorHAnsi"/>
          <w:b/>
        </w:rPr>
      </w:pPr>
      <w:r w:rsidRPr="00F50D6F">
        <w:rPr>
          <w:rFonts w:asciiTheme="minorHAnsi" w:hAnsiTheme="minorHAnsi"/>
          <w:b/>
          <w:color w:val="08080C"/>
          <w:w w:val="105"/>
        </w:rPr>
        <w:t>CAP. 2.</w:t>
      </w:r>
      <w:r w:rsidR="009E129D">
        <w:rPr>
          <w:rFonts w:asciiTheme="minorHAnsi" w:hAnsiTheme="minorHAnsi"/>
          <w:b/>
          <w:color w:val="08080C"/>
          <w:w w:val="105"/>
        </w:rPr>
        <w:t xml:space="preserve"> </w:t>
      </w:r>
      <w:r w:rsidRPr="00F50D6F">
        <w:rPr>
          <w:rFonts w:asciiTheme="minorHAnsi" w:hAnsiTheme="minorHAnsi"/>
          <w:b/>
          <w:color w:val="08080C"/>
          <w:w w:val="105"/>
        </w:rPr>
        <w:t xml:space="preserve"> DELIMITAREA INSTALAŢIILOR</w:t>
      </w:r>
    </w:p>
    <w:p w:rsidR="00F349B5" w:rsidRPr="00F50D6F" w:rsidRDefault="00F349B5" w:rsidP="00312E58">
      <w:pPr>
        <w:pStyle w:val="BodyText"/>
        <w:jc w:val="both"/>
        <w:rPr>
          <w:rFonts w:asciiTheme="minorHAnsi" w:hAnsiTheme="minorHAnsi"/>
          <w:b/>
          <w:sz w:val="22"/>
          <w:szCs w:val="22"/>
        </w:rPr>
      </w:pPr>
    </w:p>
    <w:p w:rsidR="00F349B5" w:rsidRPr="00F50D6F" w:rsidRDefault="009E129D" w:rsidP="00312E58">
      <w:pPr>
        <w:pStyle w:val="ListParagraph"/>
        <w:ind w:left="240" w:firstLine="0"/>
        <w:jc w:val="both"/>
        <w:rPr>
          <w:rFonts w:asciiTheme="minorHAnsi" w:hAnsiTheme="minorHAnsi"/>
        </w:rPr>
      </w:pPr>
      <w:r>
        <w:rPr>
          <w:rFonts w:asciiTheme="minorHAnsi" w:hAnsiTheme="minorHAnsi"/>
          <w:color w:val="08080C"/>
        </w:rPr>
        <w:t xml:space="preserve">2.1. </w:t>
      </w:r>
      <w:r w:rsidR="00F349B5" w:rsidRPr="00F50D6F">
        <w:rPr>
          <w:rFonts w:asciiTheme="minorHAnsi" w:hAnsiTheme="minorHAnsi"/>
          <w:color w:val="08080C"/>
        </w:rPr>
        <w:t xml:space="preserve">În gestiunea Distribuitorului de energie electrică sunt următoarele </w:t>
      </w:r>
      <w:r w:rsidR="00F349B5" w:rsidRPr="00F50D6F">
        <w:rPr>
          <w:rFonts w:asciiTheme="minorHAnsi" w:hAnsiTheme="minorHAnsi"/>
          <w:color w:val="1C1A21"/>
        </w:rPr>
        <w:t xml:space="preserve">instalaţii </w:t>
      </w:r>
      <w:r>
        <w:rPr>
          <w:rFonts w:asciiTheme="minorHAnsi" w:hAnsiTheme="minorHAnsi"/>
          <w:color w:val="08080C"/>
        </w:rPr>
        <w:t xml:space="preserve">din care se alimentează </w:t>
      </w:r>
      <w:r w:rsidR="00F349B5" w:rsidRPr="00F50D6F">
        <w:rPr>
          <w:rFonts w:asciiTheme="minorHAnsi" w:hAnsiTheme="minorHAnsi"/>
          <w:color w:val="08080C"/>
        </w:rPr>
        <w:t>Consumatorul:</w:t>
      </w:r>
    </w:p>
    <w:p w:rsidR="00F349B5" w:rsidRPr="00B762B5" w:rsidRDefault="00F349B5" w:rsidP="00312E58">
      <w:pPr>
        <w:pStyle w:val="ListParagraph"/>
        <w:numPr>
          <w:ilvl w:val="0"/>
          <w:numId w:val="6"/>
        </w:numPr>
        <w:ind w:hanging="240"/>
        <w:jc w:val="both"/>
        <w:rPr>
          <w:rFonts w:asciiTheme="minorHAnsi" w:hAnsiTheme="minorHAnsi"/>
        </w:rPr>
      </w:pPr>
      <w:r w:rsidRPr="00B762B5">
        <w:rPr>
          <w:rFonts w:asciiTheme="minorHAnsi" w:hAnsiTheme="minorHAnsi"/>
          <w:color w:val="08080C"/>
          <w:w w:val="105"/>
        </w:rPr>
        <w:t>În PT:</w:t>
      </w:r>
    </w:p>
    <w:p w:rsidR="00F349B5" w:rsidRPr="003C5FBA" w:rsidRDefault="00F349B5" w:rsidP="00312E58">
      <w:pPr>
        <w:pStyle w:val="ListParagraph"/>
        <w:numPr>
          <w:ilvl w:val="0"/>
          <w:numId w:val="3"/>
        </w:numPr>
        <w:ind w:left="960" w:hanging="120"/>
        <w:jc w:val="both"/>
        <w:rPr>
          <w:rFonts w:asciiTheme="minorHAnsi" w:hAnsiTheme="minorHAnsi"/>
        </w:rPr>
      </w:pPr>
      <w:r w:rsidRPr="003C5FBA">
        <w:rPr>
          <w:rFonts w:asciiTheme="minorHAnsi" w:hAnsiTheme="minorHAnsi"/>
          <w:color w:val="08080C"/>
          <w:w w:val="105"/>
        </w:rPr>
        <w:t>Echipamente electroenergetice de medie tensiune aferente;</w:t>
      </w:r>
    </w:p>
    <w:p w:rsidR="003C5FBA" w:rsidRPr="003C5FBA" w:rsidRDefault="00F349B5" w:rsidP="00312E58">
      <w:pPr>
        <w:pStyle w:val="ListParagraph"/>
        <w:numPr>
          <w:ilvl w:val="0"/>
          <w:numId w:val="3"/>
        </w:numPr>
        <w:ind w:left="960" w:hanging="120"/>
        <w:jc w:val="both"/>
        <w:rPr>
          <w:rFonts w:asciiTheme="minorHAnsi" w:hAnsiTheme="minorHAnsi"/>
          <w:color w:val="08080C"/>
          <w:w w:val="105"/>
        </w:rPr>
      </w:pPr>
      <w:r w:rsidRPr="003C5FBA">
        <w:rPr>
          <w:rFonts w:asciiTheme="minorHAnsi" w:hAnsiTheme="minorHAnsi"/>
          <w:color w:val="08080C"/>
          <w:w w:val="105"/>
        </w:rPr>
        <w:t>Transfo</w:t>
      </w:r>
      <w:r w:rsidR="003C5FBA">
        <w:rPr>
          <w:rFonts w:asciiTheme="minorHAnsi" w:hAnsiTheme="minorHAnsi"/>
          <w:color w:val="08080C"/>
          <w:w w:val="105"/>
        </w:rPr>
        <w:t>rm</w:t>
      </w:r>
      <w:r w:rsidRPr="003C5FBA">
        <w:rPr>
          <w:rFonts w:asciiTheme="minorHAnsi" w:hAnsiTheme="minorHAnsi"/>
          <w:color w:val="08080C"/>
          <w:w w:val="105"/>
        </w:rPr>
        <w:t>ator</w:t>
      </w:r>
      <w:r w:rsidRPr="003C5FBA">
        <w:rPr>
          <w:rFonts w:asciiTheme="minorHAnsi" w:hAnsiTheme="minorHAnsi"/>
          <w:color w:val="08080C"/>
          <w:spacing w:val="-9"/>
          <w:w w:val="105"/>
        </w:rPr>
        <w:t xml:space="preserve"> </w:t>
      </w:r>
      <w:r w:rsidRPr="003C5FBA">
        <w:rPr>
          <w:rFonts w:asciiTheme="minorHAnsi" w:hAnsiTheme="minorHAnsi"/>
          <w:color w:val="08080C"/>
          <w:w w:val="105"/>
        </w:rPr>
        <w:t>de</w:t>
      </w:r>
      <w:r w:rsidRPr="003C5FBA">
        <w:rPr>
          <w:rFonts w:asciiTheme="minorHAnsi" w:hAnsiTheme="minorHAnsi"/>
          <w:color w:val="08080C"/>
          <w:spacing w:val="-19"/>
          <w:w w:val="105"/>
        </w:rPr>
        <w:t xml:space="preserve"> </w:t>
      </w:r>
      <w:r w:rsidRPr="003C5FBA">
        <w:rPr>
          <w:rFonts w:asciiTheme="minorHAnsi" w:hAnsiTheme="minorHAnsi"/>
          <w:color w:val="08080C"/>
          <w:w w:val="105"/>
        </w:rPr>
        <w:t>putere</w:t>
      </w:r>
      <w:r w:rsidR="00C168BA">
        <w:rPr>
          <w:rFonts w:asciiTheme="minorHAnsi" w:hAnsiTheme="minorHAnsi"/>
          <w:color w:val="08080C"/>
          <w:w w:val="105"/>
        </w:rPr>
        <w:t>20</w:t>
      </w:r>
      <w:r w:rsidRPr="003C5FBA">
        <w:rPr>
          <w:rFonts w:asciiTheme="minorHAnsi" w:hAnsiTheme="minorHAnsi"/>
          <w:color w:val="08080C"/>
          <w:w w:val="105"/>
        </w:rPr>
        <w:t>/0,4</w:t>
      </w:r>
      <w:r w:rsidRPr="003C5FBA">
        <w:rPr>
          <w:rFonts w:asciiTheme="minorHAnsi" w:hAnsiTheme="minorHAnsi"/>
          <w:color w:val="08080C"/>
          <w:spacing w:val="-17"/>
          <w:w w:val="105"/>
        </w:rPr>
        <w:t xml:space="preserve"> </w:t>
      </w:r>
      <w:r w:rsidRPr="003C5FBA">
        <w:rPr>
          <w:rFonts w:asciiTheme="minorHAnsi" w:hAnsiTheme="minorHAnsi"/>
          <w:color w:val="08080C"/>
          <w:w w:val="105"/>
        </w:rPr>
        <w:t>kV</w:t>
      </w:r>
      <w:r w:rsidRPr="003C5FBA">
        <w:rPr>
          <w:rFonts w:asciiTheme="minorHAnsi" w:hAnsiTheme="minorHAnsi"/>
          <w:color w:val="08080C"/>
          <w:spacing w:val="-23"/>
          <w:w w:val="105"/>
        </w:rPr>
        <w:t xml:space="preserve"> </w:t>
      </w:r>
      <w:r w:rsidRPr="003C5FBA">
        <w:rPr>
          <w:rFonts w:asciiTheme="minorHAnsi" w:hAnsiTheme="minorHAnsi"/>
          <w:color w:val="08080C"/>
          <w:w w:val="105"/>
        </w:rPr>
        <w:t>-</w:t>
      </w:r>
      <w:r w:rsidRPr="003C5FBA">
        <w:rPr>
          <w:rFonts w:asciiTheme="minorHAnsi" w:hAnsiTheme="minorHAnsi"/>
          <w:color w:val="08080C"/>
          <w:spacing w:val="-15"/>
          <w:w w:val="105"/>
        </w:rPr>
        <w:t xml:space="preserve"> </w:t>
      </w:r>
      <w:r w:rsidRPr="003C5FBA">
        <w:rPr>
          <w:rFonts w:asciiTheme="minorHAnsi" w:hAnsiTheme="minorHAnsi"/>
          <w:color w:val="08080C"/>
          <w:w w:val="105"/>
        </w:rPr>
        <w:t>cu</w:t>
      </w:r>
      <w:r w:rsidRPr="003C5FBA">
        <w:rPr>
          <w:rFonts w:asciiTheme="minorHAnsi" w:hAnsiTheme="minorHAnsi"/>
          <w:color w:val="08080C"/>
          <w:spacing w:val="-18"/>
          <w:w w:val="105"/>
        </w:rPr>
        <w:t xml:space="preserve"> </w:t>
      </w:r>
      <w:r w:rsidRPr="003C5FBA">
        <w:rPr>
          <w:rFonts w:asciiTheme="minorHAnsi" w:hAnsiTheme="minorHAnsi"/>
          <w:color w:val="08080C"/>
          <w:w w:val="105"/>
        </w:rPr>
        <w:t>LEC</w:t>
      </w:r>
      <w:r w:rsidRPr="003C5FBA">
        <w:rPr>
          <w:rFonts w:asciiTheme="minorHAnsi" w:hAnsiTheme="minorHAnsi"/>
          <w:color w:val="08080C"/>
          <w:spacing w:val="-19"/>
          <w:w w:val="105"/>
        </w:rPr>
        <w:t xml:space="preserve"> </w:t>
      </w:r>
      <w:r w:rsidR="00E21C52">
        <w:rPr>
          <w:rFonts w:asciiTheme="minorHAnsi" w:hAnsiTheme="minorHAnsi"/>
          <w:color w:val="08080C"/>
          <w:w w:val="105"/>
        </w:rPr>
        <w:t xml:space="preserve">20 </w:t>
      </w:r>
      <w:r w:rsidRPr="003C5FBA">
        <w:rPr>
          <w:rFonts w:asciiTheme="minorHAnsi" w:hAnsiTheme="minorHAnsi"/>
          <w:color w:val="08080C"/>
          <w:w w:val="105"/>
        </w:rPr>
        <w:t>kV</w:t>
      </w:r>
      <w:r w:rsidRPr="003C5FBA">
        <w:rPr>
          <w:rFonts w:asciiTheme="minorHAnsi" w:hAnsiTheme="minorHAnsi"/>
          <w:color w:val="08080C"/>
          <w:spacing w:val="-23"/>
          <w:w w:val="105"/>
        </w:rPr>
        <w:t xml:space="preserve"> </w:t>
      </w:r>
      <w:r w:rsidRPr="003C5FBA">
        <w:rPr>
          <w:rFonts w:asciiTheme="minorHAnsi" w:hAnsiTheme="minorHAnsi"/>
          <w:color w:val="08080C"/>
          <w:w w:val="105"/>
        </w:rPr>
        <w:t>şi</w:t>
      </w:r>
      <w:r w:rsidRPr="003C5FBA">
        <w:rPr>
          <w:rFonts w:asciiTheme="minorHAnsi" w:hAnsiTheme="minorHAnsi"/>
          <w:color w:val="08080C"/>
          <w:spacing w:val="-25"/>
          <w:w w:val="105"/>
        </w:rPr>
        <w:t xml:space="preserve"> </w:t>
      </w:r>
      <w:r w:rsidRPr="003C5FBA">
        <w:rPr>
          <w:rFonts w:asciiTheme="minorHAnsi" w:hAnsiTheme="minorHAnsi"/>
          <w:color w:val="08080C"/>
          <w:w w:val="105"/>
        </w:rPr>
        <w:t>coloană</w:t>
      </w:r>
      <w:r w:rsidRPr="003C5FBA">
        <w:rPr>
          <w:rFonts w:asciiTheme="minorHAnsi" w:hAnsiTheme="minorHAnsi"/>
          <w:color w:val="08080C"/>
          <w:spacing w:val="-9"/>
          <w:w w:val="105"/>
        </w:rPr>
        <w:t xml:space="preserve"> </w:t>
      </w:r>
      <w:r w:rsidRPr="003C5FBA">
        <w:rPr>
          <w:rFonts w:asciiTheme="minorHAnsi" w:hAnsiTheme="minorHAnsi"/>
          <w:color w:val="08080C"/>
          <w:w w:val="105"/>
        </w:rPr>
        <w:t>jt</w:t>
      </w:r>
      <w:r w:rsidRPr="003C5FBA">
        <w:rPr>
          <w:rFonts w:asciiTheme="minorHAnsi" w:hAnsiTheme="minorHAnsi"/>
          <w:color w:val="08080C"/>
          <w:spacing w:val="-24"/>
          <w:w w:val="105"/>
        </w:rPr>
        <w:t xml:space="preserve"> </w:t>
      </w:r>
      <w:r w:rsidRPr="003C5FBA">
        <w:rPr>
          <w:rFonts w:asciiTheme="minorHAnsi" w:hAnsiTheme="minorHAnsi"/>
          <w:color w:val="08080C"/>
          <w:w w:val="105"/>
        </w:rPr>
        <w:t xml:space="preserve">aferentă; </w:t>
      </w:r>
    </w:p>
    <w:p w:rsidR="00F349B5" w:rsidRPr="003C5FBA" w:rsidRDefault="00F349B5" w:rsidP="00312E58">
      <w:pPr>
        <w:pStyle w:val="ListParagraph"/>
        <w:numPr>
          <w:ilvl w:val="0"/>
          <w:numId w:val="3"/>
        </w:numPr>
        <w:ind w:left="960" w:hanging="120"/>
        <w:jc w:val="both"/>
        <w:rPr>
          <w:rFonts w:asciiTheme="minorHAnsi" w:hAnsiTheme="minorHAnsi"/>
        </w:rPr>
      </w:pPr>
      <w:r w:rsidRPr="003C5FBA">
        <w:rPr>
          <w:rFonts w:asciiTheme="minorHAnsi" w:hAnsiTheme="minorHAnsi"/>
          <w:color w:val="08080C"/>
          <w:w w:val="105"/>
        </w:rPr>
        <w:t>Tablou de distribuţie 0.4 kV- cu circuitele</w:t>
      </w:r>
      <w:r w:rsidRPr="003C5FBA">
        <w:rPr>
          <w:rFonts w:asciiTheme="minorHAnsi" w:hAnsiTheme="minorHAnsi"/>
          <w:color w:val="08080C"/>
          <w:spacing w:val="-31"/>
          <w:w w:val="105"/>
        </w:rPr>
        <w:t xml:space="preserve"> </w:t>
      </w:r>
      <w:r w:rsidRPr="003C5FBA">
        <w:rPr>
          <w:rFonts w:asciiTheme="minorHAnsi" w:hAnsiTheme="minorHAnsi"/>
          <w:color w:val="08080C"/>
          <w:w w:val="105"/>
        </w:rPr>
        <w:t>aferente;</w:t>
      </w:r>
    </w:p>
    <w:p w:rsidR="00F349B5" w:rsidRPr="00B762B5" w:rsidRDefault="00F349B5" w:rsidP="00312E58">
      <w:pPr>
        <w:pStyle w:val="ListParagraph"/>
        <w:numPr>
          <w:ilvl w:val="0"/>
          <w:numId w:val="7"/>
        </w:numPr>
        <w:ind w:hanging="240"/>
        <w:jc w:val="both"/>
        <w:rPr>
          <w:rFonts w:asciiTheme="minorHAnsi" w:hAnsiTheme="minorHAnsi"/>
        </w:rPr>
      </w:pPr>
      <w:r w:rsidRPr="00B762B5">
        <w:rPr>
          <w:rFonts w:asciiTheme="minorHAnsi" w:hAnsiTheme="minorHAnsi"/>
          <w:color w:val="08080C"/>
          <w:w w:val="105"/>
        </w:rPr>
        <w:t>În</w:t>
      </w:r>
      <w:r w:rsidRPr="00B762B5">
        <w:rPr>
          <w:rFonts w:asciiTheme="minorHAnsi" w:hAnsiTheme="minorHAnsi"/>
          <w:color w:val="08080C"/>
          <w:spacing w:val="-15"/>
          <w:w w:val="105"/>
        </w:rPr>
        <w:t xml:space="preserve"> </w:t>
      </w:r>
      <w:r w:rsidRPr="00B762B5">
        <w:rPr>
          <w:rFonts w:asciiTheme="minorHAnsi" w:hAnsiTheme="minorHAnsi"/>
          <w:color w:val="08080C"/>
          <w:w w:val="105"/>
        </w:rPr>
        <w:t>CD</w:t>
      </w:r>
      <w:r w:rsidRPr="00B762B5">
        <w:rPr>
          <w:rFonts w:asciiTheme="minorHAnsi" w:hAnsiTheme="minorHAnsi"/>
          <w:color w:val="08080C"/>
          <w:spacing w:val="-9"/>
          <w:w w:val="105"/>
        </w:rPr>
        <w:t xml:space="preserve"> </w:t>
      </w:r>
      <w:r w:rsidR="00472751">
        <w:rPr>
          <w:rFonts w:asciiTheme="minorHAnsi" w:hAnsiTheme="minorHAnsi"/>
          <w:color w:val="08080C"/>
          <w:spacing w:val="-9"/>
          <w:w w:val="105"/>
        </w:rPr>
        <w:t xml:space="preserve">(cutie de distribuţie) </w:t>
      </w:r>
      <w:r w:rsidRPr="00B762B5">
        <w:rPr>
          <w:rFonts w:asciiTheme="minorHAnsi" w:hAnsiTheme="minorHAnsi"/>
          <w:color w:val="08080C"/>
          <w:w w:val="105"/>
        </w:rPr>
        <w:t>iluminat</w:t>
      </w:r>
      <w:r w:rsidRPr="00B762B5">
        <w:rPr>
          <w:rFonts w:asciiTheme="minorHAnsi" w:hAnsiTheme="minorHAnsi"/>
          <w:color w:val="08080C"/>
          <w:spacing w:val="-1"/>
          <w:w w:val="105"/>
        </w:rPr>
        <w:t xml:space="preserve"> </w:t>
      </w:r>
      <w:r w:rsidRPr="00B762B5">
        <w:rPr>
          <w:rFonts w:asciiTheme="minorHAnsi" w:hAnsiTheme="minorHAnsi"/>
          <w:color w:val="08080C"/>
          <w:w w:val="105"/>
        </w:rPr>
        <w:t>public,</w:t>
      </w:r>
      <w:r w:rsidRPr="00B762B5">
        <w:rPr>
          <w:rFonts w:asciiTheme="minorHAnsi" w:hAnsiTheme="minorHAnsi"/>
          <w:color w:val="08080C"/>
          <w:spacing w:val="-16"/>
          <w:w w:val="105"/>
        </w:rPr>
        <w:t xml:space="preserve"> </w:t>
      </w:r>
      <w:r w:rsidRPr="00B762B5">
        <w:rPr>
          <w:rFonts w:asciiTheme="minorHAnsi" w:hAnsiTheme="minorHAnsi"/>
          <w:color w:val="08080C"/>
          <w:w w:val="105"/>
        </w:rPr>
        <w:t>din</w:t>
      </w:r>
      <w:r w:rsidRPr="00B762B5">
        <w:rPr>
          <w:rFonts w:asciiTheme="minorHAnsi" w:hAnsiTheme="minorHAnsi"/>
          <w:color w:val="08080C"/>
          <w:spacing w:val="-8"/>
          <w:w w:val="105"/>
        </w:rPr>
        <w:t xml:space="preserve"> </w:t>
      </w:r>
      <w:r w:rsidRPr="00B762B5">
        <w:rPr>
          <w:rFonts w:asciiTheme="minorHAnsi" w:hAnsiTheme="minorHAnsi"/>
          <w:color w:val="08080C"/>
          <w:w w:val="105"/>
        </w:rPr>
        <w:t>policarbonat,</w:t>
      </w:r>
      <w:r w:rsidRPr="00B762B5">
        <w:rPr>
          <w:rFonts w:asciiTheme="minorHAnsi" w:hAnsiTheme="minorHAnsi"/>
          <w:color w:val="08080C"/>
          <w:spacing w:val="1"/>
          <w:w w:val="105"/>
        </w:rPr>
        <w:t xml:space="preserve"> </w:t>
      </w:r>
      <w:r w:rsidRPr="00B762B5">
        <w:rPr>
          <w:rFonts w:asciiTheme="minorHAnsi" w:hAnsiTheme="minorHAnsi"/>
          <w:color w:val="08080C"/>
          <w:w w:val="105"/>
        </w:rPr>
        <w:t>montat</w:t>
      </w:r>
      <w:r w:rsidRPr="00B762B5">
        <w:rPr>
          <w:rFonts w:asciiTheme="minorHAnsi" w:hAnsiTheme="minorHAnsi"/>
          <w:color w:val="08080C"/>
          <w:spacing w:val="-9"/>
          <w:w w:val="105"/>
        </w:rPr>
        <w:t xml:space="preserve"> </w:t>
      </w:r>
      <w:r w:rsidRPr="00B762B5">
        <w:rPr>
          <w:rFonts w:asciiTheme="minorHAnsi" w:hAnsiTheme="minorHAnsi"/>
          <w:color w:val="08080C"/>
          <w:w w:val="105"/>
        </w:rPr>
        <w:t>pe</w:t>
      </w:r>
      <w:r w:rsidRPr="00B762B5">
        <w:rPr>
          <w:rFonts w:asciiTheme="minorHAnsi" w:hAnsiTheme="minorHAnsi"/>
          <w:color w:val="08080C"/>
          <w:spacing w:val="-18"/>
          <w:w w:val="105"/>
        </w:rPr>
        <w:t xml:space="preserve"> </w:t>
      </w:r>
      <w:r w:rsidRPr="00B762B5">
        <w:rPr>
          <w:rFonts w:asciiTheme="minorHAnsi" w:hAnsiTheme="minorHAnsi"/>
          <w:color w:val="08080C"/>
          <w:w w:val="105"/>
        </w:rPr>
        <w:t>domeniul</w:t>
      </w:r>
      <w:r w:rsidRPr="00B762B5">
        <w:rPr>
          <w:rFonts w:asciiTheme="minorHAnsi" w:hAnsiTheme="minorHAnsi"/>
          <w:color w:val="08080C"/>
          <w:spacing w:val="-1"/>
          <w:w w:val="105"/>
        </w:rPr>
        <w:t xml:space="preserve"> </w:t>
      </w:r>
      <w:r w:rsidRPr="00B762B5">
        <w:rPr>
          <w:rFonts w:asciiTheme="minorHAnsi" w:hAnsiTheme="minorHAnsi"/>
          <w:color w:val="08080C"/>
          <w:w w:val="105"/>
        </w:rPr>
        <w:t>public;</w:t>
      </w:r>
    </w:p>
    <w:p w:rsidR="00F349B5" w:rsidRPr="00B762B5" w:rsidRDefault="00F349B5" w:rsidP="00312E58">
      <w:pPr>
        <w:pStyle w:val="ListParagraph"/>
        <w:numPr>
          <w:ilvl w:val="0"/>
          <w:numId w:val="8"/>
        </w:numPr>
        <w:ind w:left="960" w:hanging="120"/>
        <w:jc w:val="both"/>
        <w:rPr>
          <w:rFonts w:asciiTheme="minorHAnsi" w:hAnsiTheme="minorHAnsi"/>
        </w:rPr>
      </w:pPr>
      <w:r w:rsidRPr="00B762B5">
        <w:rPr>
          <w:rFonts w:asciiTheme="minorHAnsi" w:hAnsiTheme="minorHAnsi"/>
          <w:color w:val="08080C"/>
        </w:rPr>
        <w:t>Grup de măsură jt de decontare aferent iluminat public în montaj direct cu contor electronic de energie electrică (activă + reactivă).</w:t>
      </w:r>
    </w:p>
    <w:p w:rsidR="00F349B5" w:rsidRPr="00F50D6F" w:rsidRDefault="00F349B5" w:rsidP="00312E58">
      <w:pPr>
        <w:pStyle w:val="BodyText"/>
        <w:jc w:val="both"/>
        <w:rPr>
          <w:rFonts w:asciiTheme="minorHAnsi" w:hAnsiTheme="minorHAnsi"/>
          <w:b/>
          <w:sz w:val="22"/>
          <w:szCs w:val="22"/>
        </w:rPr>
      </w:pPr>
    </w:p>
    <w:p w:rsidR="00F349B5" w:rsidRPr="00F50D6F" w:rsidRDefault="00B762B5" w:rsidP="00312E58">
      <w:pPr>
        <w:pStyle w:val="ListParagraph"/>
        <w:ind w:left="480" w:hanging="240"/>
        <w:jc w:val="both"/>
        <w:rPr>
          <w:rFonts w:asciiTheme="minorHAnsi" w:hAnsiTheme="minorHAnsi"/>
        </w:rPr>
      </w:pPr>
      <w:r>
        <w:rPr>
          <w:rFonts w:asciiTheme="minorHAnsi" w:hAnsiTheme="minorHAnsi"/>
          <w:color w:val="08080C"/>
        </w:rPr>
        <w:t xml:space="preserve">2.2. </w:t>
      </w:r>
      <w:r w:rsidR="00F349B5" w:rsidRPr="00F50D6F">
        <w:rPr>
          <w:rFonts w:asciiTheme="minorHAnsi" w:hAnsiTheme="minorHAnsi"/>
          <w:color w:val="08080C"/>
        </w:rPr>
        <w:t>În gestiunea Consumatorului de energie electrică sunt următoarele instalaţii prin care se alimentează de la Distribuitor:</w:t>
      </w:r>
    </w:p>
    <w:p w:rsidR="00F349B5" w:rsidRPr="008714CF" w:rsidRDefault="00F349B5" w:rsidP="00312E58">
      <w:pPr>
        <w:pStyle w:val="ListParagraph"/>
        <w:numPr>
          <w:ilvl w:val="0"/>
          <w:numId w:val="8"/>
        </w:numPr>
        <w:ind w:hanging="240"/>
        <w:jc w:val="both"/>
        <w:rPr>
          <w:rFonts w:asciiTheme="minorHAnsi" w:hAnsiTheme="minorHAnsi"/>
        </w:rPr>
      </w:pPr>
      <w:r w:rsidRPr="008714CF">
        <w:rPr>
          <w:rFonts w:asciiTheme="minorHAnsi" w:hAnsiTheme="minorHAnsi"/>
          <w:color w:val="08080C"/>
          <w:w w:val="105"/>
        </w:rPr>
        <w:t>LES</w:t>
      </w:r>
      <w:r w:rsidRPr="008714CF">
        <w:rPr>
          <w:rFonts w:asciiTheme="minorHAnsi" w:hAnsiTheme="minorHAnsi"/>
          <w:color w:val="08080C"/>
          <w:spacing w:val="-1"/>
          <w:w w:val="105"/>
        </w:rPr>
        <w:t xml:space="preserve"> </w:t>
      </w:r>
      <w:r w:rsidRPr="008714CF">
        <w:rPr>
          <w:rFonts w:asciiTheme="minorHAnsi" w:hAnsiTheme="minorHAnsi"/>
          <w:color w:val="08080C"/>
          <w:w w:val="105"/>
        </w:rPr>
        <w:t>0,4</w:t>
      </w:r>
      <w:r w:rsidRPr="008714CF">
        <w:rPr>
          <w:rFonts w:asciiTheme="minorHAnsi" w:hAnsiTheme="minorHAnsi"/>
          <w:color w:val="08080C"/>
          <w:spacing w:val="-17"/>
          <w:w w:val="105"/>
        </w:rPr>
        <w:t xml:space="preserve"> </w:t>
      </w:r>
      <w:r w:rsidRPr="008714CF">
        <w:rPr>
          <w:rFonts w:asciiTheme="minorHAnsi" w:hAnsiTheme="minorHAnsi"/>
          <w:color w:val="08080C"/>
          <w:w w:val="105"/>
        </w:rPr>
        <w:t>kV</w:t>
      </w:r>
      <w:r w:rsidRPr="008714CF">
        <w:rPr>
          <w:rFonts w:asciiTheme="minorHAnsi" w:hAnsiTheme="minorHAnsi"/>
          <w:color w:val="08080C"/>
          <w:spacing w:val="-18"/>
          <w:w w:val="105"/>
        </w:rPr>
        <w:t xml:space="preserve"> </w:t>
      </w:r>
      <w:r w:rsidRPr="008714CF">
        <w:rPr>
          <w:rFonts w:asciiTheme="minorHAnsi" w:hAnsiTheme="minorHAnsi"/>
          <w:color w:val="08080C"/>
          <w:w w:val="105"/>
        </w:rPr>
        <w:t>aferent</w:t>
      </w:r>
      <w:r w:rsidRPr="008714CF">
        <w:rPr>
          <w:rFonts w:asciiTheme="minorHAnsi" w:hAnsiTheme="minorHAnsi"/>
          <w:color w:val="08080C"/>
          <w:spacing w:val="-11"/>
          <w:w w:val="105"/>
        </w:rPr>
        <w:t xml:space="preserve"> </w:t>
      </w:r>
      <w:r w:rsidRPr="008714CF">
        <w:rPr>
          <w:rFonts w:asciiTheme="minorHAnsi" w:hAnsiTheme="minorHAnsi"/>
          <w:color w:val="08080C"/>
          <w:w w:val="105"/>
        </w:rPr>
        <w:t>CD</w:t>
      </w:r>
      <w:r w:rsidRPr="008714CF">
        <w:rPr>
          <w:rFonts w:asciiTheme="minorHAnsi" w:hAnsiTheme="minorHAnsi"/>
          <w:color w:val="08080C"/>
          <w:spacing w:val="-12"/>
          <w:w w:val="105"/>
        </w:rPr>
        <w:t xml:space="preserve"> </w:t>
      </w:r>
      <w:r w:rsidRPr="008714CF">
        <w:rPr>
          <w:rFonts w:asciiTheme="minorHAnsi" w:hAnsiTheme="minorHAnsi"/>
          <w:color w:val="08080C"/>
          <w:w w:val="105"/>
        </w:rPr>
        <w:t>iluminat</w:t>
      </w:r>
      <w:r w:rsidRPr="008714CF">
        <w:rPr>
          <w:rFonts w:asciiTheme="minorHAnsi" w:hAnsiTheme="minorHAnsi"/>
          <w:color w:val="08080C"/>
          <w:spacing w:val="-1"/>
          <w:w w:val="105"/>
        </w:rPr>
        <w:t xml:space="preserve"> </w:t>
      </w:r>
      <w:r w:rsidRPr="008714CF">
        <w:rPr>
          <w:rFonts w:asciiTheme="minorHAnsi" w:hAnsiTheme="minorHAnsi"/>
          <w:color w:val="08080C"/>
          <w:w w:val="105"/>
        </w:rPr>
        <w:t>public</w:t>
      </w:r>
      <w:r w:rsidR="00472751" w:rsidRPr="00472751">
        <w:rPr>
          <w:rFonts w:asciiTheme="minorHAnsi" w:hAnsiTheme="minorHAnsi"/>
          <w:color w:val="08080C"/>
          <w:w w:val="105"/>
        </w:rPr>
        <w:t xml:space="preserve"> </w:t>
      </w:r>
      <w:r w:rsidR="00472751" w:rsidRPr="008714CF">
        <w:rPr>
          <w:rFonts w:asciiTheme="minorHAnsi" w:hAnsiTheme="minorHAnsi"/>
          <w:color w:val="08080C"/>
          <w:w w:val="105"/>
        </w:rPr>
        <w:t>din</w:t>
      </w:r>
      <w:r w:rsidRPr="008714CF">
        <w:rPr>
          <w:rFonts w:asciiTheme="minorHAnsi" w:hAnsiTheme="minorHAnsi"/>
          <w:color w:val="08080C"/>
          <w:spacing w:val="-7"/>
          <w:w w:val="105"/>
        </w:rPr>
        <w:t xml:space="preserve"> </w:t>
      </w:r>
      <w:r w:rsidR="00472751" w:rsidRPr="008714CF">
        <w:rPr>
          <w:rFonts w:asciiTheme="minorHAnsi" w:hAnsiTheme="minorHAnsi"/>
          <w:color w:val="08080C"/>
          <w:spacing w:val="-18"/>
          <w:w w:val="105"/>
        </w:rPr>
        <w:t xml:space="preserve">TDRI </w:t>
      </w:r>
      <w:r w:rsidR="00472751" w:rsidRPr="008714CF">
        <w:rPr>
          <w:rFonts w:asciiTheme="minorHAnsi" w:hAnsiTheme="minorHAnsi"/>
          <w:color w:val="08080C"/>
          <w:w w:val="105"/>
        </w:rPr>
        <w:t>0,4</w:t>
      </w:r>
      <w:r w:rsidRPr="008714CF">
        <w:rPr>
          <w:rFonts w:asciiTheme="minorHAnsi" w:hAnsiTheme="minorHAnsi"/>
          <w:color w:val="08080C"/>
          <w:spacing w:val="-18"/>
          <w:w w:val="105"/>
        </w:rPr>
        <w:t xml:space="preserve"> </w:t>
      </w:r>
      <w:r w:rsidR="00472751">
        <w:rPr>
          <w:rFonts w:asciiTheme="minorHAnsi" w:hAnsiTheme="minorHAnsi"/>
          <w:color w:val="08080C"/>
          <w:spacing w:val="-18"/>
          <w:w w:val="105"/>
        </w:rPr>
        <w:t>(t</w:t>
      </w:r>
      <w:r w:rsidR="008714CF" w:rsidRPr="008714CF">
        <w:rPr>
          <w:rFonts w:asciiTheme="minorHAnsi" w:hAnsiTheme="minorHAnsi"/>
          <w:color w:val="08080C"/>
          <w:spacing w:val="-18"/>
          <w:w w:val="105"/>
        </w:rPr>
        <w:t xml:space="preserve">abloul de distributie de joasa tensiune din posturi de </w:t>
      </w:r>
      <w:r w:rsidR="008714CF" w:rsidRPr="008714CF">
        <w:rPr>
          <w:rFonts w:asciiTheme="minorHAnsi" w:hAnsiTheme="minorHAnsi"/>
          <w:color w:val="08080C"/>
          <w:spacing w:val="-18"/>
          <w:w w:val="105"/>
        </w:rPr>
        <w:lastRenderedPageBreak/>
        <w:t>transformare de retea</w:t>
      </w:r>
      <w:r w:rsidR="00472751">
        <w:rPr>
          <w:rFonts w:asciiTheme="minorHAnsi" w:hAnsiTheme="minorHAnsi"/>
          <w:color w:val="08080C"/>
          <w:spacing w:val="-18"/>
          <w:w w:val="105"/>
        </w:rPr>
        <w:t>)</w:t>
      </w:r>
      <w:r w:rsidRPr="008714CF">
        <w:rPr>
          <w:rFonts w:asciiTheme="minorHAnsi" w:hAnsiTheme="minorHAnsi"/>
          <w:color w:val="08080C"/>
          <w:w w:val="105"/>
        </w:rPr>
        <w:t>;</w:t>
      </w:r>
    </w:p>
    <w:p w:rsidR="00F349B5" w:rsidRPr="00C168BA" w:rsidRDefault="00F349B5" w:rsidP="00312E58">
      <w:pPr>
        <w:pStyle w:val="ListParagraph"/>
        <w:numPr>
          <w:ilvl w:val="0"/>
          <w:numId w:val="8"/>
        </w:numPr>
        <w:ind w:hanging="240"/>
        <w:jc w:val="both"/>
        <w:rPr>
          <w:rFonts w:asciiTheme="minorHAnsi" w:hAnsiTheme="minorHAnsi"/>
        </w:rPr>
      </w:pPr>
      <w:r w:rsidRPr="00C168BA">
        <w:rPr>
          <w:rFonts w:asciiTheme="minorHAnsi" w:hAnsiTheme="minorHAnsi"/>
          <w:color w:val="08080C"/>
          <w:w w:val="105"/>
        </w:rPr>
        <w:t>CD iluminat public</w:t>
      </w:r>
      <w:r w:rsidRPr="00C168BA">
        <w:rPr>
          <w:rFonts w:asciiTheme="minorHAnsi" w:hAnsiTheme="minorHAnsi"/>
          <w:color w:val="08080C"/>
          <w:spacing w:val="-22"/>
          <w:w w:val="105"/>
        </w:rPr>
        <w:t xml:space="preserve"> </w:t>
      </w:r>
      <w:r w:rsidRPr="00C168BA">
        <w:rPr>
          <w:rFonts w:asciiTheme="minorHAnsi" w:hAnsiTheme="minorHAnsi"/>
          <w:color w:val="08080C"/>
          <w:w w:val="105"/>
        </w:rPr>
        <w:t>cu</w:t>
      </w:r>
      <w:r w:rsidR="00472751">
        <w:rPr>
          <w:rFonts w:asciiTheme="minorHAnsi" w:hAnsiTheme="minorHAnsi"/>
          <w:color w:val="08080C"/>
          <w:w w:val="105"/>
        </w:rPr>
        <w:t>:</w:t>
      </w:r>
    </w:p>
    <w:p w:rsidR="00F349B5" w:rsidRPr="00472751" w:rsidRDefault="00F349B5" w:rsidP="00312E58">
      <w:pPr>
        <w:pStyle w:val="ListParagraph"/>
        <w:numPr>
          <w:ilvl w:val="0"/>
          <w:numId w:val="9"/>
        </w:numPr>
        <w:ind w:left="960" w:hanging="120"/>
        <w:jc w:val="both"/>
        <w:rPr>
          <w:rFonts w:asciiTheme="minorHAnsi" w:hAnsiTheme="minorHAnsi"/>
        </w:rPr>
      </w:pPr>
      <w:r w:rsidRPr="00472751">
        <w:rPr>
          <w:rFonts w:asciiTheme="minorHAnsi" w:hAnsiTheme="minorHAnsi"/>
          <w:color w:val="08080C"/>
        </w:rPr>
        <w:t xml:space="preserve"> Separatoarele orizontale şi verticale;</w:t>
      </w:r>
    </w:p>
    <w:p w:rsidR="00F349B5" w:rsidRPr="00472751" w:rsidRDefault="00F349B5" w:rsidP="00312E58">
      <w:pPr>
        <w:pStyle w:val="ListParagraph"/>
        <w:numPr>
          <w:ilvl w:val="0"/>
          <w:numId w:val="9"/>
        </w:numPr>
        <w:ind w:left="960" w:hanging="120"/>
        <w:jc w:val="both"/>
        <w:rPr>
          <w:rFonts w:asciiTheme="minorHAnsi" w:hAnsiTheme="minorHAnsi"/>
        </w:rPr>
      </w:pPr>
      <w:r w:rsidRPr="00472751">
        <w:rPr>
          <w:rFonts w:asciiTheme="minorHAnsi" w:hAnsiTheme="minorHAnsi"/>
          <w:color w:val="08080C"/>
          <w:w w:val="105"/>
        </w:rPr>
        <w:t>Coloană</w:t>
      </w:r>
      <w:r w:rsidRPr="00472751">
        <w:rPr>
          <w:rFonts w:asciiTheme="minorHAnsi" w:hAnsiTheme="minorHAnsi"/>
          <w:color w:val="08080C"/>
          <w:spacing w:val="-13"/>
          <w:w w:val="105"/>
        </w:rPr>
        <w:t xml:space="preserve"> </w:t>
      </w:r>
      <w:r w:rsidRPr="00472751">
        <w:rPr>
          <w:rFonts w:asciiTheme="minorHAnsi" w:hAnsiTheme="minorHAnsi"/>
          <w:color w:val="08080C"/>
          <w:w w:val="105"/>
        </w:rPr>
        <w:t>electrică</w:t>
      </w:r>
      <w:r w:rsidRPr="00472751">
        <w:rPr>
          <w:rFonts w:asciiTheme="minorHAnsi" w:hAnsiTheme="minorHAnsi"/>
          <w:color w:val="08080C"/>
          <w:spacing w:val="-18"/>
          <w:w w:val="105"/>
        </w:rPr>
        <w:t xml:space="preserve"> </w:t>
      </w:r>
      <w:r w:rsidRPr="00472751">
        <w:rPr>
          <w:rFonts w:asciiTheme="minorHAnsi" w:hAnsiTheme="minorHAnsi"/>
          <w:color w:val="08080C"/>
          <w:w w:val="105"/>
        </w:rPr>
        <w:t>de</w:t>
      </w:r>
      <w:r w:rsidRPr="00472751">
        <w:rPr>
          <w:rFonts w:asciiTheme="minorHAnsi" w:hAnsiTheme="minorHAnsi"/>
          <w:color w:val="08080C"/>
          <w:spacing w:val="-20"/>
          <w:w w:val="105"/>
        </w:rPr>
        <w:t xml:space="preserve"> </w:t>
      </w:r>
      <w:r w:rsidRPr="00472751">
        <w:rPr>
          <w:rFonts w:asciiTheme="minorHAnsi" w:hAnsiTheme="minorHAnsi"/>
          <w:color w:val="08080C"/>
          <w:w w:val="105"/>
        </w:rPr>
        <w:t>la</w:t>
      </w:r>
      <w:r w:rsidRPr="00472751">
        <w:rPr>
          <w:rFonts w:asciiTheme="minorHAnsi" w:hAnsiTheme="minorHAnsi"/>
          <w:color w:val="08080C"/>
          <w:spacing w:val="-24"/>
          <w:w w:val="105"/>
        </w:rPr>
        <w:t xml:space="preserve"> </w:t>
      </w:r>
      <w:r w:rsidRPr="00472751">
        <w:rPr>
          <w:rFonts w:asciiTheme="minorHAnsi" w:hAnsiTheme="minorHAnsi"/>
          <w:color w:val="08080C"/>
          <w:w w:val="105"/>
        </w:rPr>
        <w:t>grupul</w:t>
      </w:r>
      <w:r w:rsidRPr="00472751">
        <w:rPr>
          <w:rFonts w:asciiTheme="minorHAnsi" w:hAnsiTheme="minorHAnsi"/>
          <w:color w:val="08080C"/>
          <w:spacing w:val="-23"/>
          <w:w w:val="105"/>
        </w:rPr>
        <w:t xml:space="preserve"> </w:t>
      </w:r>
      <w:r w:rsidRPr="00472751">
        <w:rPr>
          <w:rFonts w:asciiTheme="minorHAnsi" w:hAnsiTheme="minorHAnsi"/>
          <w:color w:val="08080C"/>
          <w:w w:val="105"/>
        </w:rPr>
        <w:t>de</w:t>
      </w:r>
      <w:r w:rsidRPr="00472751">
        <w:rPr>
          <w:rFonts w:asciiTheme="minorHAnsi" w:hAnsiTheme="minorHAnsi"/>
          <w:color w:val="08080C"/>
          <w:spacing w:val="-27"/>
          <w:w w:val="105"/>
        </w:rPr>
        <w:t xml:space="preserve"> </w:t>
      </w:r>
      <w:r w:rsidRPr="00472751">
        <w:rPr>
          <w:rFonts w:asciiTheme="minorHAnsi" w:hAnsiTheme="minorHAnsi"/>
          <w:color w:val="08080C"/>
          <w:w w:val="105"/>
        </w:rPr>
        <w:t>măsură</w:t>
      </w:r>
      <w:r w:rsidRPr="00472751">
        <w:rPr>
          <w:rFonts w:asciiTheme="minorHAnsi" w:hAnsiTheme="minorHAnsi"/>
          <w:color w:val="08080C"/>
          <w:spacing w:val="-16"/>
          <w:w w:val="105"/>
        </w:rPr>
        <w:t xml:space="preserve"> </w:t>
      </w:r>
      <w:r w:rsidRPr="00472751">
        <w:rPr>
          <w:rFonts w:asciiTheme="minorHAnsi" w:hAnsiTheme="minorHAnsi"/>
          <w:color w:val="08080C"/>
          <w:w w:val="105"/>
        </w:rPr>
        <w:t>la</w:t>
      </w:r>
      <w:r w:rsidRPr="00472751">
        <w:rPr>
          <w:rFonts w:asciiTheme="minorHAnsi" w:hAnsiTheme="minorHAnsi"/>
          <w:color w:val="08080C"/>
          <w:spacing w:val="-24"/>
          <w:w w:val="105"/>
        </w:rPr>
        <w:t xml:space="preserve"> </w:t>
      </w:r>
      <w:r w:rsidRPr="00472751">
        <w:rPr>
          <w:rFonts w:asciiTheme="minorHAnsi" w:hAnsiTheme="minorHAnsi"/>
          <w:color w:val="08080C"/>
          <w:w w:val="105"/>
        </w:rPr>
        <w:t>compartimentul</w:t>
      </w:r>
      <w:r w:rsidRPr="00472751">
        <w:rPr>
          <w:rFonts w:asciiTheme="minorHAnsi" w:hAnsiTheme="minorHAnsi"/>
          <w:color w:val="08080C"/>
          <w:spacing w:val="-29"/>
          <w:w w:val="105"/>
        </w:rPr>
        <w:t xml:space="preserve"> </w:t>
      </w:r>
      <w:r w:rsidRPr="00472751">
        <w:rPr>
          <w:rFonts w:asciiTheme="minorHAnsi" w:hAnsiTheme="minorHAnsi"/>
          <w:color w:val="08080C"/>
          <w:w w:val="105"/>
        </w:rPr>
        <w:t>de</w:t>
      </w:r>
      <w:r w:rsidRPr="00472751">
        <w:rPr>
          <w:rFonts w:asciiTheme="minorHAnsi" w:hAnsiTheme="minorHAnsi"/>
          <w:color w:val="08080C"/>
          <w:spacing w:val="-24"/>
          <w:w w:val="105"/>
        </w:rPr>
        <w:t xml:space="preserve"> </w:t>
      </w:r>
      <w:r w:rsidR="00312E58">
        <w:rPr>
          <w:rFonts w:asciiTheme="minorHAnsi" w:hAnsiTheme="minorHAnsi"/>
          <w:color w:val="08080C"/>
          <w:w w:val="105"/>
        </w:rPr>
        <w:t>distribuţie</w:t>
      </w:r>
      <w:r w:rsidRPr="00472751">
        <w:rPr>
          <w:rFonts w:asciiTheme="minorHAnsi" w:hAnsiTheme="minorHAnsi"/>
          <w:color w:val="08080C"/>
          <w:w w:val="105"/>
        </w:rPr>
        <w:t xml:space="preserve"> a LES</w:t>
      </w:r>
      <w:r w:rsidRPr="00472751">
        <w:rPr>
          <w:rFonts w:asciiTheme="minorHAnsi" w:hAnsiTheme="minorHAnsi"/>
          <w:color w:val="08080C"/>
          <w:spacing w:val="-23"/>
          <w:w w:val="105"/>
        </w:rPr>
        <w:t xml:space="preserve"> </w:t>
      </w:r>
      <w:r w:rsidRPr="00472751">
        <w:rPr>
          <w:rFonts w:asciiTheme="minorHAnsi" w:hAnsiTheme="minorHAnsi"/>
          <w:color w:val="08080C"/>
          <w:w w:val="105"/>
        </w:rPr>
        <w:t>0,4</w:t>
      </w:r>
      <w:r w:rsidRPr="00472751">
        <w:rPr>
          <w:rFonts w:asciiTheme="minorHAnsi" w:hAnsiTheme="minorHAnsi"/>
          <w:color w:val="08080C"/>
          <w:spacing w:val="-27"/>
          <w:w w:val="105"/>
        </w:rPr>
        <w:t xml:space="preserve"> </w:t>
      </w:r>
      <w:r w:rsidRPr="00472751">
        <w:rPr>
          <w:rFonts w:asciiTheme="minorHAnsi" w:hAnsiTheme="minorHAnsi"/>
          <w:color w:val="08080C"/>
          <w:w w:val="105"/>
        </w:rPr>
        <w:t>kV</w:t>
      </w:r>
      <w:r w:rsidRPr="00472751">
        <w:rPr>
          <w:rFonts w:asciiTheme="minorHAnsi" w:hAnsiTheme="minorHAnsi"/>
          <w:color w:val="08080C"/>
          <w:spacing w:val="-23"/>
          <w:w w:val="105"/>
        </w:rPr>
        <w:t xml:space="preserve"> </w:t>
      </w:r>
      <w:r w:rsidRPr="00472751">
        <w:rPr>
          <w:rFonts w:asciiTheme="minorHAnsi" w:hAnsiTheme="minorHAnsi"/>
          <w:color w:val="08080C"/>
          <w:w w:val="105"/>
        </w:rPr>
        <w:t>aferente</w:t>
      </w:r>
      <w:r w:rsidRPr="00472751">
        <w:rPr>
          <w:rFonts w:asciiTheme="minorHAnsi" w:hAnsiTheme="minorHAnsi"/>
          <w:color w:val="08080C"/>
          <w:spacing w:val="-24"/>
          <w:w w:val="105"/>
        </w:rPr>
        <w:t xml:space="preserve"> </w:t>
      </w:r>
      <w:r w:rsidRPr="00472751">
        <w:rPr>
          <w:rFonts w:asciiTheme="minorHAnsi" w:hAnsiTheme="minorHAnsi"/>
          <w:color w:val="08080C"/>
          <w:w w:val="105"/>
        </w:rPr>
        <w:t>compartimentului</w:t>
      </w:r>
      <w:r w:rsidRPr="00472751">
        <w:rPr>
          <w:rFonts w:asciiTheme="minorHAnsi" w:hAnsiTheme="minorHAnsi"/>
          <w:color w:val="08080C"/>
          <w:spacing w:val="-32"/>
          <w:w w:val="105"/>
        </w:rPr>
        <w:t xml:space="preserve"> </w:t>
      </w:r>
      <w:r w:rsidRPr="00472751">
        <w:rPr>
          <w:rFonts w:asciiTheme="minorHAnsi" w:hAnsiTheme="minorHAnsi"/>
          <w:color w:val="08080C"/>
          <w:w w:val="105"/>
        </w:rPr>
        <w:t>de</w:t>
      </w:r>
      <w:r w:rsidRPr="00472751">
        <w:rPr>
          <w:rFonts w:asciiTheme="minorHAnsi" w:hAnsiTheme="minorHAnsi"/>
          <w:color w:val="08080C"/>
          <w:spacing w:val="-30"/>
          <w:w w:val="105"/>
        </w:rPr>
        <w:t xml:space="preserve"> </w:t>
      </w:r>
      <w:r w:rsidRPr="00472751">
        <w:rPr>
          <w:rFonts w:asciiTheme="minorHAnsi" w:hAnsiTheme="minorHAnsi"/>
          <w:color w:val="08080C"/>
          <w:w w:val="105"/>
        </w:rPr>
        <w:t>distribuţie</w:t>
      </w:r>
      <w:r w:rsidRPr="00472751">
        <w:rPr>
          <w:rFonts w:asciiTheme="minorHAnsi" w:hAnsiTheme="minorHAnsi"/>
          <w:color w:val="08080C"/>
          <w:spacing w:val="-12"/>
          <w:w w:val="105"/>
        </w:rPr>
        <w:t xml:space="preserve"> </w:t>
      </w:r>
      <w:r w:rsidRPr="00472751">
        <w:rPr>
          <w:rFonts w:asciiTheme="minorHAnsi" w:hAnsiTheme="minorHAnsi"/>
          <w:color w:val="08080C"/>
          <w:w w:val="105"/>
        </w:rPr>
        <w:t>al</w:t>
      </w:r>
      <w:r w:rsidRPr="00472751">
        <w:rPr>
          <w:rFonts w:asciiTheme="minorHAnsi" w:hAnsiTheme="minorHAnsi"/>
          <w:color w:val="08080C"/>
          <w:spacing w:val="-26"/>
          <w:w w:val="105"/>
        </w:rPr>
        <w:t xml:space="preserve"> </w:t>
      </w:r>
      <w:r w:rsidRPr="00472751">
        <w:rPr>
          <w:rFonts w:asciiTheme="minorHAnsi" w:hAnsiTheme="minorHAnsi"/>
          <w:color w:val="08080C"/>
          <w:w w:val="105"/>
        </w:rPr>
        <w:t>iluminatului</w:t>
      </w:r>
      <w:r w:rsidRPr="00472751">
        <w:rPr>
          <w:rFonts w:asciiTheme="minorHAnsi" w:hAnsiTheme="minorHAnsi"/>
          <w:color w:val="08080C"/>
          <w:spacing w:val="-14"/>
          <w:w w:val="105"/>
        </w:rPr>
        <w:t xml:space="preserve"> </w:t>
      </w:r>
      <w:r w:rsidRPr="00472751">
        <w:rPr>
          <w:rFonts w:asciiTheme="minorHAnsi" w:hAnsiTheme="minorHAnsi"/>
          <w:color w:val="08080C"/>
          <w:w w:val="105"/>
        </w:rPr>
        <w:t>public;</w:t>
      </w:r>
    </w:p>
    <w:p w:rsidR="00F349B5" w:rsidRPr="00472751" w:rsidRDefault="00F349B5" w:rsidP="00312E58">
      <w:pPr>
        <w:pStyle w:val="ListParagraph"/>
        <w:numPr>
          <w:ilvl w:val="0"/>
          <w:numId w:val="9"/>
        </w:numPr>
        <w:ind w:left="960" w:hanging="120"/>
        <w:jc w:val="both"/>
        <w:rPr>
          <w:rFonts w:asciiTheme="minorHAnsi" w:hAnsiTheme="minorHAnsi"/>
        </w:rPr>
      </w:pPr>
      <w:r w:rsidRPr="00472751">
        <w:rPr>
          <w:rFonts w:asciiTheme="minorHAnsi" w:hAnsiTheme="minorHAnsi"/>
          <w:color w:val="08080C"/>
        </w:rPr>
        <w:t>Echipamentele pentru automatizare;</w:t>
      </w:r>
    </w:p>
    <w:p w:rsidR="00F349B5" w:rsidRPr="00C168BA" w:rsidRDefault="00472751" w:rsidP="00312E58">
      <w:pPr>
        <w:pStyle w:val="ListParagraph"/>
        <w:ind w:left="840" w:hanging="600"/>
        <w:jc w:val="both"/>
        <w:rPr>
          <w:rFonts w:asciiTheme="minorHAnsi" w:hAnsiTheme="minorHAnsi"/>
        </w:rPr>
      </w:pPr>
      <w:r>
        <w:rPr>
          <w:rFonts w:asciiTheme="minorHAnsi" w:hAnsiTheme="minorHAnsi"/>
          <w:color w:val="08080C"/>
        </w:rPr>
        <w:t xml:space="preserve">2.3. </w:t>
      </w:r>
      <w:r w:rsidR="00F349B5" w:rsidRPr="00C168BA">
        <w:rPr>
          <w:rFonts w:asciiTheme="minorHAnsi" w:hAnsiTheme="minorHAnsi"/>
          <w:color w:val="08080C"/>
        </w:rPr>
        <w:t>Punctele fizice de delimitare între instalaţiile precizate la punctele 2.1</w:t>
      </w:r>
      <w:r w:rsidR="00F349B5" w:rsidRPr="00C168BA">
        <w:rPr>
          <w:rFonts w:asciiTheme="minorHAnsi" w:hAnsiTheme="minorHAnsi"/>
          <w:color w:val="483B36"/>
        </w:rPr>
        <w:t xml:space="preserve">. </w:t>
      </w:r>
      <w:r w:rsidR="00F349B5" w:rsidRPr="00C168BA">
        <w:rPr>
          <w:rFonts w:asciiTheme="minorHAnsi" w:hAnsiTheme="minorHAnsi"/>
          <w:color w:val="08080C"/>
        </w:rPr>
        <w:t xml:space="preserve">şi </w:t>
      </w:r>
      <w:r w:rsidR="00F349B5" w:rsidRPr="00C168BA">
        <w:rPr>
          <w:rFonts w:asciiTheme="minorHAnsi" w:hAnsiTheme="minorHAnsi"/>
          <w:color w:val="08080C"/>
          <w:spacing w:val="-3"/>
        </w:rPr>
        <w:t>2</w:t>
      </w:r>
      <w:r w:rsidR="00F349B5" w:rsidRPr="00C168BA">
        <w:rPr>
          <w:rFonts w:asciiTheme="minorHAnsi" w:hAnsiTheme="minorHAnsi"/>
          <w:color w:val="483B36"/>
          <w:spacing w:val="-3"/>
        </w:rPr>
        <w:t>.</w:t>
      </w:r>
      <w:r w:rsidR="00F349B5" w:rsidRPr="00C168BA">
        <w:rPr>
          <w:rFonts w:asciiTheme="minorHAnsi" w:hAnsiTheme="minorHAnsi"/>
          <w:color w:val="08080C"/>
          <w:spacing w:val="-3"/>
        </w:rPr>
        <w:t>2</w:t>
      </w:r>
      <w:r w:rsidR="00F349B5" w:rsidRPr="00C168BA">
        <w:rPr>
          <w:rFonts w:asciiTheme="minorHAnsi" w:hAnsiTheme="minorHAnsi"/>
          <w:color w:val="483B36"/>
          <w:spacing w:val="-3"/>
        </w:rPr>
        <w:t>.</w:t>
      </w:r>
      <w:r w:rsidR="00F349B5" w:rsidRPr="00C168BA">
        <w:rPr>
          <w:rFonts w:asciiTheme="minorHAnsi" w:hAnsiTheme="minorHAnsi"/>
          <w:color w:val="483B36"/>
          <w:spacing w:val="10"/>
        </w:rPr>
        <w:t xml:space="preserve"> </w:t>
      </w:r>
      <w:r w:rsidR="00F349B5" w:rsidRPr="00C168BA">
        <w:rPr>
          <w:rFonts w:asciiTheme="minorHAnsi" w:hAnsiTheme="minorHAnsi"/>
          <w:color w:val="08080C"/>
        </w:rPr>
        <w:t>sunt:</w:t>
      </w:r>
    </w:p>
    <w:p w:rsidR="00F349B5" w:rsidRPr="006D718C" w:rsidRDefault="00F349B5" w:rsidP="00312E58">
      <w:pPr>
        <w:pStyle w:val="ListParagraph"/>
        <w:numPr>
          <w:ilvl w:val="1"/>
          <w:numId w:val="11"/>
        </w:numPr>
        <w:ind w:left="960" w:hanging="120"/>
        <w:jc w:val="both"/>
        <w:rPr>
          <w:rFonts w:asciiTheme="minorHAnsi" w:hAnsiTheme="minorHAnsi"/>
        </w:rPr>
      </w:pPr>
      <w:r w:rsidRPr="006D718C">
        <w:rPr>
          <w:rFonts w:asciiTheme="minorHAnsi" w:hAnsiTheme="minorHAnsi"/>
          <w:color w:val="08080C"/>
          <w:w w:val="105"/>
        </w:rPr>
        <w:t>La</w:t>
      </w:r>
      <w:r w:rsidRPr="006D718C">
        <w:rPr>
          <w:rFonts w:asciiTheme="minorHAnsi" w:hAnsiTheme="minorHAnsi"/>
          <w:color w:val="08080C"/>
          <w:spacing w:val="-13"/>
          <w:w w:val="105"/>
        </w:rPr>
        <w:t xml:space="preserve"> </w:t>
      </w:r>
      <w:r w:rsidRPr="006D718C">
        <w:rPr>
          <w:rFonts w:asciiTheme="minorHAnsi" w:hAnsiTheme="minorHAnsi"/>
          <w:color w:val="08080C"/>
          <w:w w:val="105"/>
        </w:rPr>
        <w:t>papucii</w:t>
      </w:r>
      <w:r w:rsidRPr="006D718C">
        <w:rPr>
          <w:rFonts w:asciiTheme="minorHAnsi" w:hAnsiTheme="minorHAnsi"/>
          <w:color w:val="08080C"/>
          <w:spacing w:val="-11"/>
          <w:w w:val="105"/>
        </w:rPr>
        <w:t xml:space="preserve"> </w:t>
      </w:r>
      <w:r w:rsidRPr="006D718C">
        <w:rPr>
          <w:rFonts w:asciiTheme="minorHAnsi" w:hAnsiTheme="minorHAnsi"/>
          <w:color w:val="08080C"/>
          <w:w w:val="105"/>
        </w:rPr>
        <w:t>de</w:t>
      </w:r>
      <w:r w:rsidRPr="006D718C">
        <w:rPr>
          <w:rFonts w:asciiTheme="minorHAnsi" w:hAnsiTheme="minorHAnsi"/>
          <w:color w:val="08080C"/>
          <w:spacing w:val="-15"/>
          <w:w w:val="105"/>
        </w:rPr>
        <w:t xml:space="preserve"> </w:t>
      </w:r>
      <w:r w:rsidRPr="006D718C">
        <w:rPr>
          <w:rFonts w:asciiTheme="minorHAnsi" w:hAnsiTheme="minorHAnsi"/>
          <w:color w:val="08080C"/>
          <w:w w:val="105"/>
        </w:rPr>
        <w:t>racord</w:t>
      </w:r>
      <w:r w:rsidRPr="006D718C">
        <w:rPr>
          <w:rFonts w:asciiTheme="minorHAnsi" w:hAnsiTheme="minorHAnsi"/>
          <w:color w:val="08080C"/>
          <w:spacing w:val="-7"/>
          <w:w w:val="105"/>
        </w:rPr>
        <w:t xml:space="preserve"> </w:t>
      </w:r>
      <w:r w:rsidRPr="006D718C">
        <w:rPr>
          <w:rFonts w:asciiTheme="minorHAnsi" w:hAnsiTheme="minorHAnsi"/>
          <w:color w:val="08080C"/>
          <w:w w:val="105"/>
        </w:rPr>
        <w:t>ai</w:t>
      </w:r>
      <w:r w:rsidRPr="006D718C">
        <w:rPr>
          <w:rFonts w:asciiTheme="minorHAnsi" w:hAnsiTheme="minorHAnsi"/>
          <w:color w:val="08080C"/>
          <w:spacing w:val="-18"/>
          <w:w w:val="105"/>
        </w:rPr>
        <w:t xml:space="preserve"> </w:t>
      </w:r>
      <w:r w:rsidRPr="006D718C">
        <w:rPr>
          <w:rFonts w:asciiTheme="minorHAnsi" w:hAnsiTheme="minorHAnsi"/>
          <w:color w:val="08080C"/>
          <w:w w:val="105"/>
        </w:rPr>
        <w:t>LES</w:t>
      </w:r>
      <w:r w:rsidRPr="006D718C">
        <w:rPr>
          <w:rFonts w:asciiTheme="minorHAnsi" w:hAnsiTheme="minorHAnsi"/>
          <w:color w:val="08080C"/>
          <w:spacing w:val="-13"/>
          <w:w w:val="105"/>
        </w:rPr>
        <w:t xml:space="preserve"> </w:t>
      </w:r>
      <w:r w:rsidRPr="006D718C">
        <w:rPr>
          <w:rFonts w:asciiTheme="minorHAnsi" w:hAnsiTheme="minorHAnsi"/>
          <w:color w:val="08080C"/>
          <w:w w:val="105"/>
        </w:rPr>
        <w:t>0,4</w:t>
      </w:r>
      <w:r w:rsidRPr="006D718C">
        <w:rPr>
          <w:rFonts w:asciiTheme="minorHAnsi" w:hAnsiTheme="minorHAnsi"/>
          <w:color w:val="08080C"/>
          <w:spacing w:val="-19"/>
          <w:w w:val="105"/>
        </w:rPr>
        <w:t xml:space="preserve"> </w:t>
      </w:r>
      <w:r w:rsidRPr="006D718C">
        <w:rPr>
          <w:rFonts w:asciiTheme="minorHAnsi" w:hAnsiTheme="minorHAnsi"/>
          <w:color w:val="08080C"/>
          <w:w w:val="105"/>
        </w:rPr>
        <w:t>kV</w:t>
      </w:r>
      <w:r w:rsidR="00EE0F87" w:rsidRPr="006D718C">
        <w:rPr>
          <w:rFonts w:asciiTheme="minorHAnsi" w:hAnsiTheme="minorHAnsi"/>
          <w:color w:val="08080C"/>
          <w:w w:val="105"/>
        </w:rPr>
        <w:t xml:space="preserve"> </w:t>
      </w:r>
      <w:r w:rsidRPr="006D718C">
        <w:rPr>
          <w:rFonts w:asciiTheme="minorHAnsi" w:hAnsiTheme="minorHAnsi"/>
          <w:color w:val="08080C"/>
          <w:w w:val="105"/>
        </w:rPr>
        <w:t>aferent</w:t>
      </w:r>
      <w:r w:rsidRPr="006D718C">
        <w:rPr>
          <w:rFonts w:asciiTheme="minorHAnsi" w:hAnsiTheme="minorHAnsi"/>
          <w:color w:val="08080C"/>
          <w:spacing w:val="-9"/>
          <w:w w:val="105"/>
        </w:rPr>
        <w:t xml:space="preserve"> </w:t>
      </w:r>
      <w:r w:rsidRPr="006D718C">
        <w:rPr>
          <w:rFonts w:asciiTheme="minorHAnsi" w:hAnsiTheme="minorHAnsi"/>
          <w:color w:val="08080C"/>
          <w:w w:val="105"/>
        </w:rPr>
        <w:t>CD</w:t>
      </w:r>
      <w:r w:rsidRPr="006D718C">
        <w:rPr>
          <w:rFonts w:asciiTheme="minorHAnsi" w:hAnsiTheme="minorHAnsi"/>
          <w:color w:val="08080C"/>
          <w:spacing w:val="-10"/>
          <w:w w:val="105"/>
        </w:rPr>
        <w:t xml:space="preserve"> </w:t>
      </w:r>
      <w:r w:rsidRPr="006D718C">
        <w:rPr>
          <w:rFonts w:asciiTheme="minorHAnsi" w:hAnsiTheme="minorHAnsi"/>
          <w:color w:val="08080C"/>
          <w:w w:val="105"/>
        </w:rPr>
        <w:t>iluminat</w:t>
      </w:r>
      <w:r w:rsidRPr="006D718C">
        <w:rPr>
          <w:rFonts w:asciiTheme="minorHAnsi" w:hAnsiTheme="minorHAnsi"/>
          <w:color w:val="08080C"/>
          <w:spacing w:val="-4"/>
          <w:w w:val="105"/>
        </w:rPr>
        <w:t xml:space="preserve"> </w:t>
      </w:r>
      <w:r w:rsidRPr="006D718C">
        <w:rPr>
          <w:rFonts w:asciiTheme="minorHAnsi" w:hAnsiTheme="minorHAnsi"/>
          <w:color w:val="08080C"/>
          <w:w w:val="105"/>
        </w:rPr>
        <w:t>public</w:t>
      </w:r>
      <w:r w:rsidRPr="006D718C">
        <w:rPr>
          <w:rFonts w:asciiTheme="minorHAnsi" w:hAnsiTheme="minorHAnsi"/>
          <w:color w:val="08080C"/>
          <w:spacing w:val="-5"/>
          <w:w w:val="105"/>
        </w:rPr>
        <w:t xml:space="preserve"> </w:t>
      </w:r>
      <w:r w:rsidRPr="006D718C">
        <w:rPr>
          <w:rFonts w:asciiTheme="minorHAnsi" w:hAnsiTheme="minorHAnsi"/>
          <w:color w:val="08080C"/>
          <w:w w:val="105"/>
        </w:rPr>
        <w:t>în</w:t>
      </w:r>
      <w:r w:rsidRPr="006D718C">
        <w:rPr>
          <w:rFonts w:asciiTheme="minorHAnsi" w:hAnsiTheme="minorHAnsi"/>
          <w:color w:val="08080C"/>
          <w:spacing w:val="-21"/>
          <w:w w:val="105"/>
        </w:rPr>
        <w:t xml:space="preserve"> </w:t>
      </w:r>
      <w:r w:rsidRPr="006D718C">
        <w:rPr>
          <w:rFonts w:asciiTheme="minorHAnsi" w:hAnsiTheme="minorHAnsi"/>
          <w:color w:val="08080C"/>
          <w:w w:val="105"/>
        </w:rPr>
        <w:t>TDRI</w:t>
      </w:r>
      <w:r w:rsidRPr="006D718C">
        <w:rPr>
          <w:rFonts w:asciiTheme="minorHAnsi" w:hAnsiTheme="minorHAnsi"/>
          <w:color w:val="08080C"/>
          <w:spacing w:val="-5"/>
          <w:w w:val="105"/>
        </w:rPr>
        <w:t xml:space="preserve"> </w:t>
      </w:r>
      <w:r w:rsidRPr="006D718C">
        <w:rPr>
          <w:rFonts w:asciiTheme="minorHAnsi" w:hAnsiTheme="minorHAnsi"/>
          <w:color w:val="08080C"/>
          <w:w w:val="105"/>
        </w:rPr>
        <w:t>0,4</w:t>
      </w:r>
      <w:r w:rsidRPr="006D718C">
        <w:rPr>
          <w:rFonts w:asciiTheme="minorHAnsi" w:hAnsiTheme="minorHAnsi"/>
          <w:color w:val="08080C"/>
          <w:spacing w:val="-17"/>
          <w:w w:val="105"/>
        </w:rPr>
        <w:t xml:space="preserve"> </w:t>
      </w:r>
      <w:r w:rsidRPr="006D718C">
        <w:rPr>
          <w:rFonts w:asciiTheme="minorHAnsi" w:hAnsiTheme="minorHAnsi"/>
          <w:color w:val="08080C"/>
          <w:w w:val="105"/>
        </w:rPr>
        <w:t>kV;</w:t>
      </w:r>
    </w:p>
    <w:p w:rsidR="00F349B5" w:rsidRPr="00C168BA" w:rsidRDefault="00F349B5" w:rsidP="00312E58">
      <w:pPr>
        <w:pStyle w:val="ListParagraph"/>
        <w:numPr>
          <w:ilvl w:val="1"/>
          <w:numId w:val="11"/>
        </w:numPr>
        <w:ind w:left="960" w:hanging="120"/>
        <w:jc w:val="both"/>
        <w:rPr>
          <w:rFonts w:asciiTheme="minorHAnsi" w:hAnsiTheme="minorHAnsi"/>
        </w:rPr>
      </w:pPr>
      <w:r w:rsidRPr="00C168BA">
        <w:rPr>
          <w:rFonts w:asciiTheme="minorHAnsi" w:hAnsiTheme="minorHAnsi"/>
          <w:color w:val="08080C"/>
        </w:rPr>
        <w:t>La bornele de intrare-ieşire ale contorului electric din CD iluminat</w:t>
      </w:r>
      <w:r w:rsidRPr="00C168BA">
        <w:rPr>
          <w:rFonts w:asciiTheme="minorHAnsi" w:hAnsiTheme="minorHAnsi"/>
          <w:color w:val="08080C"/>
          <w:spacing w:val="-17"/>
        </w:rPr>
        <w:t xml:space="preserve"> </w:t>
      </w:r>
      <w:r w:rsidRPr="00C168BA">
        <w:rPr>
          <w:rFonts w:asciiTheme="minorHAnsi" w:hAnsiTheme="minorHAnsi"/>
          <w:color w:val="08080C"/>
        </w:rPr>
        <w:t>public;</w:t>
      </w:r>
    </w:p>
    <w:p w:rsidR="00F349B5" w:rsidRPr="00F50D6F" w:rsidRDefault="006D718C" w:rsidP="00312E58">
      <w:pPr>
        <w:pStyle w:val="ListParagraph"/>
        <w:ind w:left="600" w:hanging="360"/>
        <w:jc w:val="both"/>
        <w:rPr>
          <w:rFonts w:asciiTheme="minorHAnsi" w:hAnsiTheme="minorHAnsi"/>
        </w:rPr>
      </w:pPr>
      <w:r>
        <w:rPr>
          <w:rFonts w:asciiTheme="minorHAnsi" w:hAnsiTheme="minorHAnsi"/>
          <w:color w:val="08080C"/>
          <w:w w:val="105"/>
        </w:rPr>
        <w:t xml:space="preserve">2.4. </w:t>
      </w:r>
      <w:r w:rsidR="00F349B5" w:rsidRPr="00F50D6F">
        <w:rPr>
          <w:rFonts w:asciiTheme="minorHAnsi" w:hAnsiTheme="minorHAnsi"/>
          <w:color w:val="08080C"/>
          <w:w w:val="105"/>
        </w:rPr>
        <w:t>Fiecare parte semnatară a convenţiei de exploatare răspunde de incidentele produse la instalaţiile, echipamentele,</w:t>
      </w:r>
      <w:r w:rsidR="00F349B5" w:rsidRPr="00F50D6F">
        <w:rPr>
          <w:rFonts w:asciiTheme="minorHAnsi" w:hAnsiTheme="minorHAnsi"/>
          <w:color w:val="08080C"/>
          <w:spacing w:val="-25"/>
          <w:w w:val="105"/>
        </w:rPr>
        <w:t xml:space="preserve"> </w:t>
      </w:r>
      <w:r w:rsidR="00F349B5" w:rsidRPr="00F50D6F">
        <w:rPr>
          <w:rFonts w:asciiTheme="minorHAnsi" w:hAnsiTheme="minorHAnsi"/>
          <w:color w:val="08080C"/>
          <w:w w:val="105"/>
        </w:rPr>
        <w:t>celulele,</w:t>
      </w:r>
      <w:r w:rsidR="00F349B5" w:rsidRPr="00F50D6F">
        <w:rPr>
          <w:rFonts w:asciiTheme="minorHAnsi" w:hAnsiTheme="minorHAnsi"/>
          <w:color w:val="08080C"/>
          <w:spacing w:val="-10"/>
          <w:w w:val="105"/>
        </w:rPr>
        <w:t xml:space="preserve"> </w:t>
      </w:r>
      <w:r w:rsidR="00F349B5" w:rsidRPr="00F50D6F">
        <w:rPr>
          <w:rFonts w:asciiTheme="minorHAnsi" w:hAnsiTheme="minorHAnsi"/>
          <w:color w:val="08080C"/>
          <w:w w:val="105"/>
        </w:rPr>
        <w:t>elementele</w:t>
      </w:r>
      <w:r w:rsidR="00F349B5" w:rsidRPr="00F50D6F">
        <w:rPr>
          <w:rFonts w:asciiTheme="minorHAnsi" w:hAnsiTheme="minorHAnsi"/>
          <w:color w:val="08080C"/>
          <w:spacing w:val="-11"/>
          <w:w w:val="105"/>
        </w:rPr>
        <w:t xml:space="preserve"> </w:t>
      </w:r>
      <w:r w:rsidR="00F349B5" w:rsidRPr="00F50D6F">
        <w:rPr>
          <w:rFonts w:asciiTheme="minorHAnsi" w:hAnsiTheme="minorHAnsi"/>
          <w:color w:val="08080C"/>
          <w:w w:val="105"/>
        </w:rPr>
        <w:t>şi</w:t>
      </w:r>
      <w:r w:rsidR="00F349B5" w:rsidRPr="00F50D6F">
        <w:rPr>
          <w:rFonts w:asciiTheme="minorHAnsi" w:hAnsiTheme="minorHAnsi"/>
          <w:color w:val="08080C"/>
          <w:spacing w:val="-18"/>
          <w:w w:val="105"/>
        </w:rPr>
        <w:t xml:space="preserve"> </w:t>
      </w:r>
      <w:r w:rsidR="00F349B5" w:rsidRPr="00F50D6F">
        <w:rPr>
          <w:rFonts w:asciiTheme="minorHAnsi" w:hAnsiTheme="minorHAnsi"/>
          <w:color w:val="08080C"/>
          <w:w w:val="105"/>
        </w:rPr>
        <w:t>piesele</w:t>
      </w:r>
      <w:r w:rsidR="00F349B5" w:rsidRPr="00F50D6F">
        <w:rPr>
          <w:rFonts w:asciiTheme="minorHAnsi" w:hAnsiTheme="minorHAnsi"/>
          <w:color w:val="08080C"/>
          <w:spacing w:val="-16"/>
          <w:w w:val="105"/>
        </w:rPr>
        <w:t xml:space="preserve"> </w:t>
      </w:r>
      <w:r w:rsidR="00F349B5" w:rsidRPr="00F50D6F">
        <w:rPr>
          <w:rFonts w:asciiTheme="minorHAnsi" w:hAnsiTheme="minorHAnsi"/>
          <w:color w:val="08080C"/>
          <w:w w:val="105"/>
        </w:rPr>
        <w:t>de</w:t>
      </w:r>
      <w:r w:rsidR="00F349B5" w:rsidRPr="00F50D6F">
        <w:rPr>
          <w:rFonts w:asciiTheme="minorHAnsi" w:hAnsiTheme="minorHAnsi"/>
          <w:color w:val="08080C"/>
          <w:spacing w:val="-20"/>
          <w:w w:val="105"/>
        </w:rPr>
        <w:t xml:space="preserve"> </w:t>
      </w:r>
      <w:r w:rsidR="00F349B5" w:rsidRPr="00F50D6F">
        <w:rPr>
          <w:rFonts w:asciiTheme="minorHAnsi" w:hAnsiTheme="minorHAnsi"/>
          <w:color w:val="08080C"/>
          <w:w w:val="105"/>
        </w:rPr>
        <w:t>delimitare</w:t>
      </w:r>
      <w:r w:rsidR="00F349B5" w:rsidRPr="00F50D6F">
        <w:rPr>
          <w:rFonts w:asciiTheme="minorHAnsi" w:hAnsiTheme="minorHAnsi"/>
          <w:color w:val="08080C"/>
          <w:spacing w:val="-17"/>
          <w:w w:val="105"/>
        </w:rPr>
        <w:t xml:space="preserve"> </w:t>
      </w:r>
      <w:r w:rsidR="00F349B5" w:rsidRPr="00F50D6F">
        <w:rPr>
          <w:rFonts w:asciiTheme="minorHAnsi" w:hAnsiTheme="minorHAnsi"/>
          <w:color w:val="08080C"/>
          <w:w w:val="105"/>
        </w:rPr>
        <w:t>a</w:t>
      </w:r>
      <w:r w:rsidR="00F349B5" w:rsidRPr="00F50D6F">
        <w:rPr>
          <w:rFonts w:asciiTheme="minorHAnsi" w:hAnsiTheme="minorHAnsi"/>
          <w:color w:val="08080C"/>
          <w:spacing w:val="-18"/>
          <w:w w:val="105"/>
        </w:rPr>
        <w:t xml:space="preserve"> </w:t>
      </w:r>
      <w:r w:rsidR="00F349B5" w:rsidRPr="00F50D6F">
        <w:rPr>
          <w:rFonts w:asciiTheme="minorHAnsi" w:hAnsiTheme="minorHAnsi"/>
          <w:color w:val="08080C"/>
          <w:w w:val="105"/>
        </w:rPr>
        <w:t>lor</w:t>
      </w:r>
      <w:r w:rsidR="00F349B5" w:rsidRPr="00F50D6F">
        <w:rPr>
          <w:rFonts w:asciiTheme="minorHAnsi" w:hAnsiTheme="minorHAnsi"/>
          <w:color w:val="08080C"/>
          <w:spacing w:val="-21"/>
          <w:w w:val="105"/>
        </w:rPr>
        <w:t xml:space="preserve"> </w:t>
      </w:r>
      <w:r w:rsidR="00F349B5" w:rsidRPr="00F50D6F">
        <w:rPr>
          <w:rFonts w:asciiTheme="minorHAnsi" w:hAnsiTheme="minorHAnsi"/>
          <w:color w:val="08080C"/>
          <w:w w:val="105"/>
        </w:rPr>
        <w:t>pe</w:t>
      </w:r>
      <w:r w:rsidR="00F349B5" w:rsidRPr="00F50D6F">
        <w:rPr>
          <w:rFonts w:asciiTheme="minorHAnsi" w:hAnsiTheme="minorHAnsi"/>
          <w:color w:val="08080C"/>
          <w:spacing w:val="-25"/>
          <w:w w:val="105"/>
        </w:rPr>
        <w:t xml:space="preserve"> </w:t>
      </w:r>
      <w:r w:rsidR="00F349B5" w:rsidRPr="00F50D6F">
        <w:rPr>
          <w:rFonts w:asciiTheme="minorHAnsi" w:hAnsiTheme="minorHAnsi"/>
          <w:color w:val="08080C"/>
          <w:w w:val="105"/>
        </w:rPr>
        <w:t>care</w:t>
      </w:r>
      <w:r w:rsidR="00F349B5" w:rsidRPr="00F50D6F">
        <w:rPr>
          <w:rFonts w:asciiTheme="minorHAnsi" w:hAnsiTheme="minorHAnsi"/>
          <w:color w:val="08080C"/>
          <w:spacing w:val="-16"/>
          <w:w w:val="105"/>
        </w:rPr>
        <w:t xml:space="preserve"> </w:t>
      </w:r>
      <w:r w:rsidR="00F349B5" w:rsidRPr="00F50D6F">
        <w:rPr>
          <w:rFonts w:asciiTheme="minorHAnsi" w:hAnsiTheme="minorHAnsi"/>
          <w:color w:val="08080C"/>
          <w:w w:val="105"/>
        </w:rPr>
        <w:t>le</w:t>
      </w:r>
      <w:r w:rsidR="00F349B5" w:rsidRPr="00F50D6F">
        <w:rPr>
          <w:rFonts w:asciiTheme="minorHAnsi" w:hAnsiTheme="minorHAnsi"/>
          <w:color w:val="08080C"/>
          <w:spacing w:val="-20"/>
          <w:w w:val="105"/>
        </w:rPr>
        <w:t xml:space="preserve"> </w:t>
      </w:r>
      <w:r w:rsidR="00F349B5" w:rsidRPr="00F50D6F">
        <w:rPr>
          <w:rFonts w:asciiTheme="minorHAnsi" w:hAnsiTheme="minorHAnsi"/>
          <w:color w:val="08080C"/>
          <w:w w:val="105"/>
        </w:rPr>
        <w:t>gestionează</w:t>
      </w:r>
      <w:r w:rsidR="00F349B5" w:rsidRPr="00F50D6F">
        <w:rPr>
          <w:rFonts w:asciiTheme="minorHAnsi" w:hAnsiTheme="minorHAnsi"/>
          <w:color w:val="08080C"/>
          <w:spacing w:val="-3"/>
          <w:w w:val="105"/>
        </w:rPr>
        <w:t xml:space="preserve"> </w:t>
      </w:r>
      <w:r w:rsidR="00F349B5" w:rsidRPr="00F50D6F">
        <w:rPr>
          <w:rFonts w:asciiTheme="minorHAnsi" w:hAnsiTheme="minorHAnsi"/>
          <w:color w:val="08080C"/>
          <w:w w:val="105"/>
        </w:rPr>
        <w:t>şi</w:t>
      </w:r>
      <w:r w:rsidR="00F349B5" w:rsidRPr="00F50D6F">
        <w:rPr>
          <w:rFonts w:asciiTheme="minorHAnsi" w:hAnsiTheme="minorHAnsi"/>
          <w:color w:val="08080C"/>
          <w:spacing w:val="-20"/>
          <w:w w:val="105"/>
        </w:rPr>
        <w:t xml:space="preserve"> </w:t>
      </w:r>
      <w:r w:rsidR="00F349B5" w:rsidRPr="00F50D6F">
        <w:rPr>
          <w:rFonts w:asciiTheme="minorHAnsi" w:hAnsiTheme="minorHAnsi"/>
          <w:color w:val="08080C"/>
          <w:w w:val="105"/>
        </w:rPr>
        <w:t>are</w:t>
      </w:r>
      <w:r w:rsidR="00F349B5" w:rsidRPr="00F50D6F">
        <w:rPr>
          <w:rFonts w:asciiTheme="minorHAnsi" w:hAnsiTheme="minorHAnsi"/>
          <w:color w:val="08080C"/>
          <w:spacing w:val="-21"/>
          <w:w w:val="105"/>
        </w:rPr>
        <w:t xml:space="preserve"> </w:t>
      </w:r>
      <w:r w:rsidR="00F349B5" w:rsidRPr="00F50D6F">
        <w:rPr>
          <w:rFonts w:asciiTheme="minorHAnsi" w:hAnsiTheme="minorHAnsi"/>
          <w:color w:val="08080C"/>
          <w:w w:val="105"/>
        </w:rPr>
        <w:t>obligaţia</w:t>
      </w:r>
      <w:r w:rsidR="00F349B5" w:rsidRPr="00F50D6F">
        <w:rPr>
          <w:rFonts w:asciiTheme="minorHAnsi" w:hAnsiTheme="minorHAnsi"/>
          <w:color w:val="08080C"/>
          <w:spacing w:val="-11"/>
          <w:w w:val="105"/>
        </w:rPr>
        <w:t xml:space="preserve"> </w:t>
      </w:r>
      <w:r w:rsidR="00F349B5" w:rsidRPr="00F50D6F">
        <w:rPr>
          <w:rFonts w:asciiTheme="minorHAnsi" w:hAnsiTheme="minorHAnsi"/>
          <w:color w:val="08080C"/>
          <w:w w:val="105"/>
        </w:rPr>
        <w:t>de</w:t>
      </w:r>
      <w:r w:rsidR="00F349B5" w:rsidRPr="00F50D6F">
        <w:rPr>
          <w:rFonts w:asciiTheme="minorHAnsi" w:hAnsiTheme="minorHAnsi"/>
          <w:color w:val="08080C"/>
          <w:spacing w:val="-18"/>
          <w:w w:val="105"/>
        </w:rPr>
        <w:t xml:space="preserve"> </w:t>
      </w:r>
      <w:r w:rsidR="00F349B5" w:rsidRPr="00F50D6F">
        <w:rPr>
          <w:rFonts w:asciiTheme="minorHAnsi" w:hAnsiTheme="minorHAnsi"/>
          <w:color w:val="08080C"/>
          <w:w w:val="105"/>
        </w:rPr>
        <w:t>a lua</w:t>
      </w:r>
      <w:r w:rsidR="00F349B5" w:rsidRPr="00F50D6F">
        <w:rPr>
          <w:rFonts w:asciiTheme="minorHAnsi" w:hAnsiTheme="minorHAnsi"/>
          <w:color w:val="08080C"/>
          <w:spacing w:val="-13"/>
          <w:w w:val="105"/>
        </w:rPr>
        <w:t xml:space="preserve"> </w:t>
      </w:r>
      <w:r w:rsidR="00F349B5" w:rsidRPr="00F50D6F">
        <w:rPr>
          <w:rFonts w:asciiTheme="minorHAnsi" w:hAnsiTheme="minorHAnsi"/>
          <w:color w:val="08080C"/>
          <w:w w:val="105"/>
        </w:rPr>
        <w:t>toate</w:t>
      </w:r>
      <w:r w:rsidR="00F349B5" w:rsidRPr="00F50D6F">
        <w:rPr>
          <w:rFonts w:asciiTheme="minorHAnsi" w:hAnsiTheme="minorHAnsi"/>
          <w:color w:val="08080C"/>
          <w:spacing w:val="-13"/>
          <w:w w:val="105"/>
        </w:rPr>
        <w:t xml:space="preserve"> </w:t>
      </w:r>
      <w:r w:rsidR="00F349B5" w:rsidRPr="00F50D6F">
        <w:rPr>
          <w:rFonts w:asciiTheme="minorHAnsi" w:hAnsiTheme="minorHAnsi"/>
          <w:color w:val="08080C"/>
          <w:w w:val="105"/>
        </w:rPr>
        <w:t>măsurile</w:t>
      </w:r>
      <w:r w:rsidR="00F349B5" w:rsidRPr="00F50D6F">
        <w:rPr>
          <w:rFonts w:asciiTheme="minorHAnsi" w:hAnsiTheme="minorHAnsi"/>
          <w:color w:val="08080C"/>
          <w:spacing w:val="-10"/>
          <w:w w:val="105"/>
        </w:rPr>
        <w:t xml:space="preserve"> </w:t>
      </w:r>
      <w:r w:rsidR="00F349B5" w:rsidRPr="00F50D6F">
        <w:rPr>
          <w:rFonts w:asciiTheme="minorHAnsi" w:hAnsiTheme="minorHAnsi"/>
          <w:color w:val="08080C"/>
          <w:w w:val="105"/>
        </w:rPr>
        <w:t>ce</w:t>
      </w:r>
      <w:r w:rsidR="00F349B5" w:rsidRPr="00F50D6F">
        <w:rPr>
          <w:rFonts w:asciiTheme="minorHAnsi" w:hAnsiTheme="minorHAnsi"/>
          <w:color w:val="08080C"/>
          <w:spacing w:val="-17"/>
          <w:w w:val="105"/>
        </w:rPr>
        <w:t xml:space="preserve"> </w:t>
      </w:r>
      <w:r w:rsidR="00F349B5" w:rsidRPr="00F50D6F">
        <w:rPr>
          <w:rFonts w:asciiTheme="minorHAnsi" w:hAnsiTheme="minorHAnsi"/>
          <w:color w:val="08080C"/>
          <w:w w:val="105"/>
        </w:rPr>
        <w:t>se</w:t>
      </w:r>
      <w:r w:rsidR="00F349B5" w:rsidRPr="00F50D6F">
        <w:rPr>
          <w:rFonts w:asciiTheme="minorHAnsi" w:hAnsiTheme="minorHAnsi"/>
          <w:color w:val="08080C"/>
          <w:spacing w:val="-18"/>
          <w:w w:val="105"/>
        </w:rPr>
        <w:t xml:space="preserve"> </w:t>
      </w:r>
      <w:r w:rsidR="00F349B5" w:rsidRPr="00F50D6F">
        <w:rPr>
          <w:rFonts w:asciiTheme="minorHAnsi" w:hAnsiTheme="minorHAnsi"/>
          <w:color w:val="08080C"/>
          <w:w w:val="105"/>
        </w:rPr>
        <w:t>impun</w:t>
      </w:r>
      <w:r w:rsidR="00F349B5" w:rsidRPr="00F50D6F">
        <w:rPr>
          <w:rFonts w:asciiTheme="minorHAnsi" w:hAnsiTheme="minorHAnsi"/>
          <w:color w:val="08080C"/>
          <w:spacing w:val="-13"/>
          <w:w w:val="105"/>
        </w:rPr>
        <w:t xml:space="preserve"> </w:t>
      </w:r>
      <w:r w:rsidR="00F349B5" w:rsidRPr="00F50D6F">
        <w:rPr>
          <w:rFonts w:asciiTheme="minorHAnsi" w:hAnsiTheme="minorHAnsi"/>
          <w:color w:val="08080C"/>
          <w:w w:val="105"/>
        </w:rPr>
        <w:t>pentru</w:t>
      </w:r>
      <w:r w:rsidR="00F349B5" w:rsidRPr="00F50D6F">
        <w:rPr>
          <w:rFonts w:asciiTheme="minorHAnsi" w:hAnsiTheme="minorHAnsi"/>
          <w:color w:val="08080C"/>
          <w:spacing w:val="-15"/>
          <w:w w:val="105"/>
        </w:rPr>
        <w:t xml:space="preserve"> </w:t>
      </w:r>
      <w:r w:rsidR="00F349B5" w:rsidRPr="00F50D6F">
        <w:rPr>
          <w:rFonts w:asciiTheme="minorHAnsi" w:hAnsiTheme="minorHAnsi"/>
          <w:color w:val="08080C"/>
          <w:w w:val="105"/>
        </w:rPr>
        <w:t>prevenirea</w:t>
      </w:r>
      <w:r w:rsidR="00F349B5" w:rsidRPr="00F50D6F">
        <w:rPr>
          <w:rFonts w:asciiTheme="minorHAnsi" w:hAnsiTheme="minorHAnsi"/>
          <w:color w:val="08080C"/>
          <w:spacing w:val="-8"/>
          <w:w w:val="105"/>
        </w:rPr>
        <w:t xml:space="preserve"> </w:t>
      </w:r>
      <w:r w:rsidR="00F349B5" w:rsidRPr="00F50D6F">
        <w:rPr>
          <w:rFonts w:asciiTheme="minorHAnsi" w:hAnsiTheme="minorHAnsi"/>
          <w:color w:val="08080C"/>
          <w:w w:val="105"/>
        </w:rPr>
        <w:t>acestora</w:t>
      </w:r>
      <w:r w:rsidR="00F349B5" w:rsidRPr="00F50D6F">
        <w:rPr>
          <w:rFonts w:asciiTheme="minorHAnsi" w:hAnsiTheme="minorHAnsi"/>
          <w:color w:val="08080C"/>
          <w:spacing w:val="-11"/>
          <w:w w:val="105"/>
        </w:rPr>
        <w:t xml:space="preserve"> </w:t>
      </w:r>
      <w:r w:rsidR="00F349B5" w:rsidRPr="00F50D6F">
        <w:rPr>
          <w:rFonts w:asciiTheme="minorHAnsi" w:hAnsiTheme="minorHAnsi"/>
          <w:color w:val="08080C"/>
          <w:w w:val="105"/>
        </w:rPr>
        <w:t>şi</w:t>
      </w:r>
      <w:r w:rsidR="00F349B5" w:rsidRPr="00F50D6F">
        <w:rPr>
          <w:rFonts w:asciiTheme="minorHAnsi" w:hAnsiTheme="minorHAnsi"/>
          <w:color w:val="08080C"/>
          <w:spacing w:val="-19"/>
          <w:w w:val="105"/>
        </w:rPr>
        <w:t xml:space="preserve"> </w:t>
      </w:r>
      <w:r w:rsidR="00F349B5" w:rsidRPr="00F50D6F">
        <w:rPr>
          <w:rFonts w:asciiTheme="minorHAnsi" w:hAnsiTheme="minorHAnsi"/>
          <w:color w:val="08080C"/>
          <w:w w:val="105"/>
        </w:rPr>
        <w:t>repararea</w:t>
      </w:r>
      <w:r w:rsidR="00F349B5" w:rsidRPr="00F50D6F">
        <w:rPr>
          <w:rFonts w:asciiTheme="minorHAnsi" w:hAnsiTheme="minorHAnsi"/>
          <w:color w:val="08080C"/>
          <w:spacing w:val="-6"/>
          <w:w w:val="105"/>
        </w:rPr>
        <w:t xml:space="preserve"> </w:t>
      </w:r>
      <w:r w:rsidR="00F349B5" w:rsidRPr="00F50D6F">
        <w:rPr>
          <w:rFonts w:asciiTheme="minorHAnsi" w:hAnsiTheme="minorHAnsi"/>
          <w:color w:val="08080C"/>
          <w:w w:val="105"/>
        </w:rPr>
        <w:t>echipamentelor</w:t>
      </w:r>
      <w:r w:rsidR="00F349B5" w:rsidRPr="00F50D6F">
        <w:rPr>
          <w:rFonts w:asciiTheme="minorHAnsi" w:hAnsiTheme="minorHAnsi"/>
          <w:color w:val="08080C"/>
          <w:spacing w:val="-19"/>
          <w:w w:val="105"/>
        </w:rPr>
        <w:t xml:space="preserve"> </w:t>
      </w:r>
      <w:r w:rsidR="00F349B5" w:rsidRPr="00F50D6F">
        <w:rPr>
          <w:rFonts w:asciiTheme="minorHAnsi" w:hAnsiTheme="minorHAnsi"/>
          <w:color w:val="08080C"/>
          <w:spacing w:val="-4"/>
          <w:w w:val="105"/>
        </w:rPr>
        <w:t>deteriorate</w:t>
      </w:r>
      <w:r w:rsidR="00F349B5" w:rsidRPr="00F50D6F">
        <w:rPr>
          <w:rFonts w:asciiTheme="minorHAnsi" w:hAnsiTheme="minorHAnsi"/>
          <w:color w:val="49484F"/>
          <w:spacing w:val="-4"/>
          <w:w w:val="105"/>
        </w:rPr>
        <w:t>.</w:t>
      </w:r>
    </w:p>
    <w:p w:rsidR="00F349B5" w:rsidRDefault="006D718C" w:rsidP="00312E58">
      <w:pPr>
        <w:pStyle w:val="ListParagraph"/>
        <w:ind w:left="600" w:hanging="360"/>
        <w:jc w:val="both"/>
        <w:rPr>
          <w:rFonts w:asciiTheme="minorHAnsi" w:hAnsiTheme="minorHAnsi"/>
          <w:color w:val="08080C"/>
        </w:rPr>
      </w:pPr>
      <w:r>
        <w:rPr>
          <w:rFonts w:asciiTheme="minorHAnsi" w:hAnsiTheme="minorHAnsi"/>
          <w:color w:val="08080C"/>
        </w:rPr>
        <w:t xml:space="preserve">2.5. </w:t>
      </w:r>
      <w:r w:rsidR="00F349B5" w:rsidRPr="00F50D6F">
        <w:rPr>
          <w:rFonts w:asciiTheme="minorHAnsi" w:hAnsiTheme="minorHAnsi"/>
          <w:color w:val="08080C"/>
        </w:rPr>
        <w:t>Delimitarea părţilor de construcţii/ amplasare</w:t>
      </w:r>
      <w:r w:rsidR="00F349B5" w:rsidRPr="00F50D6F">
        <w:rPr>
          <w:rFonts w:asciiTheme="minorHAnsi" w:hAnsiTheme="minorHAnsi"/>
          <w:color w:val="08080C"/>
          <w:spacing w:val="7"/>
        </w:rPr>
        <w:t xml:space="preserve"> </w:t>
      </w:r>
      <w:r w:rsidR="00F349B5" w:rsidRPr="00F50D6F">
        <w:rPr>
          <w:rFonts w:asciiTheme="minorHAnsi" w:hAnsiTheme="minorHAnsi"/>
          <w:color w:val="08080C"/>
        </w:rPr>
        <w:t>instalaţii:</w:t>
      </w:r>
    </w:p>
    <w:p w:rsidR="00312E58" w:rsidRPr="00F50D6F" w:rsidRDefault="00312E58" w:rsidP="00312E58">
      <w:pPr>
        <w:pStyle w:val="ListParagraph"/>
        <w:ind w:left="600" w:hanging="360"/>
        <w:jc w:val="both"/>
        <w:rPr>
          <w:rFonts w:asciiTheme="minorHAnsi" w:hAnsiTheme="minorHAnsi"/>
        </w:rPr>
      </w:pPr>
      <w:r>
        <w:rPr>
          <w:rFonts w:asciiTheme="minorHAnsi" w:hAnsiTheme="minorHAnsi"/>
          <w:b/>
          <w:color w:val="08080C"/>
        </w:rPr>
        <w:tab/>
      </w:r>
      <w:r>
        <w:rPr>
          <w:rFonts w:asciiTheme="minorHAnsi" w:hAnsiTheme="minorHAnsi"/>
          <w:b/>
          <w:color w:val="08080C"/>
        </w:rPr>
        <w:tab/>
      </w:r>
      <w:r w:rsidRPr="00713C1D">
        <w:rPr>
          <w:rFonts w:asciiTheme="minorHAnsi" w:hAnsiTheme="minorHAnsi"/>
          <w:b/>
          <w:color w:val="08080C"/>
        </w:rPr>
        <w:t>- nu este cazul</w:t>
      </w:r>
      <w:r>
        <w:rPr>
          <w:rFonts w:asciiTheme="minorHAnsi" w:hAnsiTheme="minorHAnsi"/>
          <w:b/>
          <w:color w:val="08080C"/>
        </w:rPr>
        <w:t>.</w:t>
      </w:r>
    </w:p>
    <w:p w:rsidR="00F349B5" w:rsidRPr="00F50D6F" w:rsidRDefault="006D718C" w:rsidP="00312E58">
      <w:pPr>
        <w:pStyle w:val="ListParagraph"/>
        <w:ind w:left="600" w:hanging="360"/>
        <w:jc w:val="both"/>
        <w:rPr>
          <w:rFonts w:asciiTheme="minorHAnsi" w:hAnsiTheme="minorHAnsi"/>
        </w:rPr>
      </w:pPr>
      <w:r>
        <w:rPr>
          <w:rFonts w:asciiTheme="minorHAnsi" w:hAnsiTheme="minorHAnsi"/>
          <w:color w:val="08080C"/>
        </w:rPr>
        <w:t xml:space="preserve">2.6. </w:t>
      </w:r>
      <w:r w:rsidR="00F349B5" w:rsidRPr="00F50D6F">
        <w:rPr>
          <w:rFonts w:asciiTheme="minorHAnsi" w:hAnsiTheme="minorHAnsi"/>
          <w:color w:val="08080C"/>
        </w:rPr>
        <w:t>Delimitare drumului de</w:t>
      </w:r>
      <w:r w:rsidR="00F349B5" w:rsidRPr="00F50D6F">
        <w:rPr>
          <w:rFonts w:asciiTheme="minorHAnsi" w:hAnsiTheme="minorHAnsi"/>
          <w:color w:val="08080C"/>
          <w:spacing w:val="-8"/>
        </w:rPr>
        <w:t xml:space="preserve"> </w:t>
      </w:r>
      <w:r w:rsidR="00F349B5" w:rsidRPr="00F50D6F">
        <w:rPr>
          <w:rFonts w:asciiTheme="minorHAnsi" w:hAnsiTheme="minorHAnsi"/>
          <w:color w:val="08080C"/>
        </w:rPr>
        <w:t>acces:</w:t>
      </w:r>
    </w:p>
    <w:p w:rsidR="00F349B5" w:rsidRPr="00312E58" w:rsidRDefault="00312E58" w:rsidP="00312E58">
      <w:pPr>
        <w:pStyle w:val="BodyText"/>
        <w:ind w:left="600" w:hanging="360"/>
        <w:jc w:val="both"/>
        <w:rPr>
          <w:rFonts w:asciiTheme="minorHAnsi" w:hAnsiTheme="minorHAnsi"/>
          <w:sz w:val="22"/>
          <w:szCs w:val="22"/>
        </w:rPr>
      </w:pPr>
      <w:r w:rsidRPr="00312E58">
        <w:rPr>
          <w:rFonts w:asciiTheme="minorHAnsi" w:hAnsiTheme="minorHAnsi"/>
          <w:b/>
          <w:color w:val="08080C"/>
          <w:sz w:val="22"/>
          <w:szCs w:val="22"/>
        </w:rPr>
        <w:tab/>
      </w:r>
      <w:r w:rsidRPr="00312E58">
        <w:rPr>
          <w:rFonts w:asciiTheme="minorHAnsi" w:hAnsiTheme="minorHAnsi"/>
          <w:b/>
          <w:color w:val="08080C"/>
          <w:sz w:val="22"/>
          <w:szCs w:val="22"/>
        </w:rPr>
        <w:tab/>
        <w:t>-nu este cazul.</w:t>
      </w:r>
    </w:p>
    <w:p w:rsidR="00F349B5" w:rsidRPr="00F50D6F" w:rsidRDefault="00F349B5" w:rsidP="00312E58">
      <w:pPr>
        <w:pStyle w:val="BodyText"/>
        <w:jc w:val="both"/>
        <w:rPr>
          <w:rFonts w:asciiTheme="minorHAnsi" w:hAnsiTheme="minorHAnsi"/>
          <w:sz w:val="22"/>
          <w:szCs w:val="22"/>
        </w:rPr>
      </w:pPr>
    </w:p>
    <w:p w:rsidR="00F349B5" w:rsidRPr="00F50D6F" w:rsidRDefault="00F349B5" w:rsidP="00312E58">
      <w:pPr>
        <w:jc w:val="both"/>
        <w:rPr>
          <w:rFonts w:asciiTheme="minorHAnsi" w:hAnsiTheme="minorHAnsi"/>
          <w:b/>
        </w:rPr>
      </w:pPr>
      <w:r w:rsidRPr="00F50D6F">
        <w:rPr>
          <w:rFonts w:asciiTheme="minorHAnsi" w:hAnsiTheme="minorHAnsi"/>
          <w:b/>
          <w:color w:val="08080C"/>
          <w:w w:val="105"/>
        </w:rPr>
        <w:t>CAP. 3.  CONDUCEREA OPERATIVĂ PRIN DISPECER</w:t>
      </w:r>
    </w:p>
    <w:p w:rsidR="00F349B5" w:rsidRPr="00F50D6F" w:rsidRDefault="00F349B5" w:rsidP="00312E58">
      <w:pPr>
        <w:pStyle w:val="BodyText"/>
        <w:jc w:val="both"/>
        <w:rPr>
          <w:rFonts w:asciiTheme="minorHAnsi" w:hAnsiTheme="minorHAnsi"/>
          <w:b/>
          <w:sz w:val="22"/>
          <w:szCs w:val="22"/>
        </w:rPr>
      </w:pPr>
    </w:p>
    <w:p w:rsidR="00F349B5" w:rsidRPr="00F50D6F" w:rsidRDefault="00EF4E24" w:rsidP="00312E58">
      <w:pPr>
        <w:pStyle w:val="ListParagraph"/>
        <w:ind w:left="600" w:hanging="360"/>
        <w:jc w:val="both"/>
        <w:rPr>
          <w:rFonts w:asciiTheme="minorHAnsi" w:hAnsiTheme="minorHAnsi"/>
        </w:rPr>
      </w:pPr>
      <w:r>
        <w:rPr>
          <w:rFonts w:asciiTheme="minorHAnsi" w:hAnsiTheme="minorHAnsi"/>
          <w:color w:val="1C1A21"/>
        </w:rPr>
        <w:t>3.1</w:t>
      </w:r>
      <w:r>
        <w:rPr>
          <w:rFonts w:asciiTheme="minorHAnsi" w:hAnsiTheme="minorHAnsi"/>
          <w:color w:val="1C1A21"/>
          <w:lang w:val="ro-RO"/>
        </w:rPr>
        <w:t>. „</w:t>
      </w:r>
      <w:r w:rsidR="00F349B5" w:rsidRPr="00F50D6F">
        <w:rPr>
          <w:rFonts w:asciiTheme="minorHAnsi" w:hAnsiTheme="minorHAnsi"/>
          <w:color w:val="1C1A21"/>
        </w:rPr>
        <w:t xml:space="preserve">Schema </w:t>
      </w:r>
      <w:r w:rsidR="00F349B5" w:rsidRPr="00F50D6F">
        <w:rPr>
          <w:rFonts w:asciiTheme="minorHAnsi" w:hAnsiTheme="minorHAnsi"/>
          <w:color w:val="08080C"/>
        </w:rPr>
        <w:t xml:space="preserve">normală" - ce cuprinde precizarea stării operative ale elementelor de comutaţie primare în regim normal de funcţionare - se întocmeşte de fiecare gestionar de </w:t>
      </w:r>
      <w:r w:rsidR="00F349B5" w:rsidRPr="00F50D6F">
        <w:rPr>
          <w:rFonts w:asciiTheme="minorHAnsi" w:hAnsiTheme="minorHAnsi"/>
          <w:color w:val="1C1A21"/>
        </w:rPr>
        <w:t xml:space="preserve">instalaţii </w:t>
      </w:r>
      <w:r w:rsidR="00F349B5" w:rsidRPr="00F50D6F">
        <w:rPr>
          <w:rFonts w:asciiTheme="minorHAnsi" w:hAnsiTheme="minorHAnsi"/>
          <w:color w:val="08080C"/>
        </w:rPr>
        <w:t xml:space="preserve">(Anexa  I-A  pentru Distribuitor  şi Anexa </w:t>
      </w:r>
      <w:r w:rsidR="00F349B5" w:rsidRPr="00F50D6F">
        <w:rPr>
          <w:rFonts w:asciiTheme="minorHAnsi" w:hAnsiTheme="minorHAnsi"/>
          <w:color w:val="1C1A21"/>
        </w:rPr>
        <w:t>1-</w:t>
      </w:r>
      <w:r>
        <w:rPr>
          <w:rFonts w:asciiTheme="minorHAnsi" w:hAnsiTheme="minorHAnsi"/>
          <w:color w:val="1C1A21"/>
        </w:rPr>
        <w:t>B</w:t>
      </w:r>
      <w:r w:rsidR="00F349B5" w:rsidRPr="00F50D6F">
        <w:rPr>
          <w:rFonts w:asciiTheme="minorHAnsi" w:hAnsiTheme="minorHAnsi"/>
          <w:color w:val="1C1A21"/>
        </w:rPr>
        <w:t xml:space="preserve"> </w:t>
      </w:r>
      <w:r w:rsidR="00F349B5" w:rsidRPr="00F50D6F">
        <w:rPr>
          <w:rFonts w:asciiTheme="minorHAnsi" w:hAnsiTheme="minorHAnsi"/>
          <w:color w:val="08080C"/>
        </w:rPr>
        <w:t xml:space="preserve">pentru Consumator). Modificările </w:t>
      </w:r>
      <w:r w:rsidR="00F349B5" w:rsidRPr="00F50D6F">
        <w:rPr>
          <w:rFonts w:asciiTheme="minorHAnsi" w:hAnsiTheme="minorHAnsi"/>
          <w:color w:val="1C1A21"/>
        </w:rPr>
        <w:t xml:space="preserve">"Schemei </w:t>
      </w:r>
      <w:r w:rsidR="00F349B5" w:rsidRPr="00F50D6F">
        <w:rPr>
          <w:rFonts w:asciiTheme="minorHAnsi" w:hAnsiTheme="minorHAnsi"/>
          <w:color w:val="08080C"/>
          <w:spacing w:val="-6"/>
        </w:rPr>
        <w:t>normale</w:t>
      </w:r>
      <w:r w:rsidR="00F349B5" w:rsidRPr="00F50D6F">
        <w:rPr>
          <w:rFonts w:asciiTheme="minorHAnsi" w:hAnsiTheme="minorHAnsi"/>
          <w:color w:val="2A2B36"/>
          <w:spacing w:val="-6"/>
        </w:rPr>
        <w:t xml:space="preserve">" </w:t>
      </w:r>
      <w:r w:rsidR="00F349B5" w:rsidRPr="00F50D6F">
        <w:rPr>
          <w:rFonts w:asciiTheme="minorHAnsi" w:hAnsiTheme="minorHAnsi"/>
          <w:color w:val="08080C"/>
        </w:rPr>
        <w:t>a instalaţiilor sau echipamentelor implică actualizarea</w:t>
      </w:r>
      <w:r w:rsidR="00F349B5" w:rsidRPr="00F50D6F">
        <w:rPr>
          <w:rFonts w:asciiTheme="minorHAnsi" w:hAnsiTheme="minorHAnsi"/>
          <w:color w:val="08080C"/>
          <w:spacing w:val="5"/>
        </w:rPr>
        <w:t xml:space="preserve"> </w:t>
      </w:r>
      <w:r w:rsidR="00F349B5" w:rsidRPr="00F50D6F">
        <w:rPr>
          <w:rFonts w:asciiTheme="minorHAnsi" w:hAnsiTheme="minorHAnsi"/>
          <w:color w:val="08080C"/>
          <w:spacing w:val="-8"/>
        </w:rPr>
        <w:t>anexelor</w:t>
      </w:r>
      <w:r w:rsidR="00F349B5" w:rsidRPr="00F50D6F">
        <w:rPr>
          <w:rFonts w:asciiTheme="minorHAnsi" w:hAnsiTheme="minorHAnsi"/>
          <w:color w:val="2A2B36"/>
          <w:spacing w:val="-8"/>
        </w:rPr>
        <w:t>.</w:t>
      </w:r>
    </w:p>
    <w:p w:rsidR="00F349B5" w:rsidRPr="00F50D6F" w:rsidRDefault="00EF4E24" w:rsidP="00312E58">
      <w:pPr>
        <w:pStyle w:val="ListParagraph"/>
        <w:ind w:left="600" w:hanging="360"/>
        <w:jc w:val="both"/>
        <w:rPr>
          <w:rFonts w:asciiTheme="minorHAnsi" w:hAnsiTheme="minorHAnsi"/>
        </w:rPr>
      </w:pPr>
      <w:r>
        <w:rPr>
          <w:rFonts w:asciiTheme="minorHAnsi" w:hAnsiTheme="minorHAnsi"/>
          <w:color w:val="08080C"/>
        </w:rPr>
        <w:t xml:space="preserve">3.2. </w:t>
      </w:r>
      <w:r w:rsidR="00F349B5" w:rsidRPr="00F50D6F">
        <w:rPr>
          <w:rFonts w:asciiTheme="minorHAnsi" w:hAnsiTheme="minorHAnsi"/>
          <w:color w:val="08080C"/>
        </w:rPr>
        <w:t>Instalaţiile gestionate de Consumator care sunt alimentate din surse diferite gestionate de Distribuitor (staţii</w:t>
      </w:r>
      <w:r w:rsidR="00F349B5" w:rsidRPr="00F50D6F">
        <w:rPr>
          <w:rFonts w:asciiTheme="minorHAnsi" w:hAnsiTheme="minorHAnsi"/>
          <w:color w:val="2A2B36"/>
        </w:rPr>
        <w:t>,</w:t>
      </w:r>
      <w:r w:rsidR="00F349B5" w:rsidRPr="00F50D6F">
        <w:rPr>
          <w:rFonts w:asciiTheme="minorHAnsi" w:hAnsiTheme="minorHAnsi"/>
          <w:color w:val="08080C"/>
        </w:rPr>
        <w:t xml:space="preserve"> posturi de transformare diferite) nu se vor bucla între ele la nici un nivel al tensiunilor fără acordul centrului de exploatare a Distribuitorului care are sursele respective în</w:t>
      </w:r>
      <w:r w:rsidR="00F349B5" w:rsidRPr="00F50D6F">
        <w:rPr>
          <w:rFonts w:asciiTheme="minorHAnsi" w:hAnsiTheme="minorHAnsi"/>
          <w:color w:val="08080C"/>
          <w:spacing w:val="-42"/>
        </w:rPr>
        <w:t xml:space="preserve"> </w:t>
      </w:r>
      <w:r w:rsidR="00F349B5" w:rsidRPr="00F50D6F">
        <w:rPr>
          <w:rFonts w:asciiTheme="minorHAnsi" w:hAnsiTheme="minorHAnsi"/>
          <w:color w:val="08080C"/>
        </w:rPr>
        <w:t>exploatare.</w:t>
      </w:r>
    </w:p>
    <w:p w:rsidR="00F349B5" w:rsidRPr="00F50D6F" w:rsidRDefault="00EF4E24" w:rsidP="00312E58">
      <w:pPr>
        <w:pStyle w:val="ListParagraph"/>
        <w:ind w:left="600" w:hanging="360"/>
        <w:jc w:val="both"/>
        <w:rPr>
          <w:rFonts w:asciiTheme="minorHAnsi" w:hAnsiTheme="minorHAnsi"/>
        </w:rPr>
      </w:pPr>
      <w:r>
        <w:rPr>
          <w:rFonts w:asciiTheme="minorHAnsi" w:hAnsiTheme="minorHAnsi"/>
          <w:color w:val="08080C"/>
        </w:rPr>
        <w:t xml:space="preserve">3.3. </w:t>
      </w:r>
      <w:r w:rsidR="00F349B5" w:rsidRPr="00F50D6F">
        <w:rPr>
          <w:rFonts w:asciiTheme="minorHAnsi" w:hAnsiTheme="minorHAnsi"/>
          <w:color w:val="08080C"/>
        </w:rPr>
        <w:t>Listele personalului de servire operativă de la Distribuitor şi Consumator precum şi numerele telefoanelor acestora se anexează convenţiei de exploatare (Anexele IV-A şi IV-</w:t>
      </w:r>
      <w:r w:rsidR="00713C1D">
        <w:rPr>
          <w:rFonts w:asciiTheme="minorHAnsi" w:hAnsiTheme="minorHAnsi"/>
          <w:color w:val="08080C"/>
        </w:rPr>
        <w:t>B</w:t>
      </w:r>
      <w:r w:rsidR="00F349B5" w:rsidRPr="00F50D6F">
        <w:rPr>
          <w:rFonts w:asciiTheme="minorHAnsi" w:hAnsiTheme="minorHAnsi"/>
          <w:color w:val="08080C"/>
        </w:rPr>
        <w:t>)</w:t>
      </w:r>
      <w:r w:rsidR="00F349B5" w:rsidRPr="00F50D6F">
        <w:rPr>
          <w:rFonts w:asciiTheme="minorHAnsi" w:hAnsiTheme="minorHAnsi"/>
          <w:color w:val="08080C"/>
          <w:spacing w:val="-13"/>
        </w:rPr>
        <w:t xml:space="preserve"> </w:t>
      </w:r>
      <w:r w:rsidR="00F349B5" w:rsidRPr="00F50D6F">
        <w:rPr>
          <w:rFonts w:asciiTheme="minorHAnsi" w:hAnsiTheme="minorHAnsi"/>
          <w:color w:val="49484F"/>
        </w:rPr>
        <w:t>.</w:t>
      </w:r>
    </w:p>
    <w:p w:rsidR="00F349B5" w:rsidRDefault="00713C1D" w:rsidP="00312E58">
      <w:pPr>
        <w:pStyle w:val="ListParagraph"/>
        <w:ind w:left="600" w:hanging="360"/>
        <w:jc w:val="both"/>
        <w:rPr>
          <w:rFonts w:asciiTheme="minorHAnsi" w:hAnsiTheme="minorHAnsi"/>
          <w:color w:val="2A2B36"/>
          <w:spacing w:val="-6"/>
        </w:rPr>
      </w:pPr>
      <w:r>
        <w:rPr>
          <w:rFonts w:asciiTheme="minorHAnsi" w:hAnsiTheme="minorHAnsi"/>
          <w:color w:val="08080C"/>
        </w:rPr>
        <w:t xml:space="preserve">3.4. </w:t>
      </w:r>
      <w:r w:rsidR="00F349B5" w:rsidRPr="00F50D6F">
        <w:rPr>
          <w:rFonts w:asciiTheme="minorHAnsi" w:hAnsiTheme="minorHAnsi"/>
          <w:color w:val="08080C"/>
        </w:rPr>
        <w:t xml:space="preserve">În cazul unor situaţii critice sau de avarie </w:t>
      </w:r>
      <w:r w:rsidR="00F349B5" w:rsidRPr="00F50D6F">
        <w:rPr>
          <w:rFonts w:asciiTheme="minorHAnsi" w:hAnsiTheme="minorHAnsi"/>
          <w:color w:val="1C1A21"/>
        </w:rPr>
        <w:t xml:space="preserve">în instalaţiile </w:t>
      </w:r>
      <w:r w:rsidR="00F349B5" w:rsidRPr="00F50D6F">
        <w:rPr>
          <w:rFonts w:asciiTheme="minorHAnsi" w:hAnsiTheme="minorHAnsi"/>
          <w:color w:val="08080C"/>
        </w:rPr>
        <w:t xml:space="preserve">Distribuitorului sau în SEN care impun întreruperi în alimentarea cu energie electrică a Consumatorului fără anunţarea  sa </w:t>
      </w:r>
      <w:r w:rsidR="00F349B5" w:rsidRPr="00F50D6F">
        <w:rPr>
          <w:rFonts w:asciiTheme="minorHAnsi" w:hAnsiTheme="minorHAnsi"/>
          <w:color w:val="08080C"/>
          <w:spacing w:val="-4"/>
        </w:rPr>
        <w:t>prealabilă</w:t>
      </w:r>
      <w:r w:rsidR="00F349B5" w:rsidRPr="00F50D6F">
        <w:rPr>
          <w:rFonts w:asciiTheme="minorHAnsi" w:hAnsiTheme="minorHAnsi"/>
          <w:color w:val="483B36"/>
          <w:spacing w:val="-4"/>
        </w:rPr>
        <w:t xml:space="preserve">,  </w:t>
      </w:r>
      <w:r w:rsidR="00F349B5" w:rsidRPr="00F50D6F">
        <w:rPr>
          <w:rFonts w:asciiTheme="minorHAnsi" w:hAnsiTheme="minorHAnsi"/>
          <w:color w:val="08080C"/>
        </w:rPr>
        <w:t>Consumatorul  are obligaţia să asigure prin soluţii proprii sau tehnologice alimentarea cu energie a receptoarelor a căror întrerupere în alimentarea cu energie electr</w:t>
      </w:r>
      <w:r w:rsidR="00F349B5" w:rsidRPr="00F50D6F">
        <w:rPr>
          <w:rFonts w:asciiTheme="minorHAnsi" w:hAnsiTheme="minorHAnsi"/>
          <w:color w:val="2A2B36"/>
        </w:rPr>
        <w:t>i</w:t>
      </w:r>
      <w:r w:rsidR="00F349B5" w:rsidRPr="00F50D6F">
        <w:rPr>
          <w:rFonts w:asciiTheme="minorHAnsi" w:hAnsiTheme="minorHAnsi"/>
          <w:color w:val="08080C"/>
        </w:rPr>
        <w:t xml:space="preserve">că poate conduce la </w:t>
      </w:r>
      <w:r w:rsidR="00F349B5" w:rsidRPr="00F50D6F">
        <w:rPr>
          <w:rFonts w:asciiTheme="minorHAnsi" w:hAnsiTheme="minorHAnsi"/>
          <w:color w:val="08080C"/>
          <w:spacing w:val="-3"/>
        </w:rPr>
        <w:t>explozii</w:t>
      </w:r>
      <w:r w:rsidR="00F349B5" w:rsidRPr="00F50D6F">
        <w:rPr>
          <w:rFonts w:asciiTheme="minorHAnsi" w:hAnsiTheme="minorHAnsi"/>
          <w:color w:val="49484F"/>
          <w:spacing w:val="-3"/>
        </w:rPr>
        <w:t xml:space="preserve">, </w:t>
      </w:r>
      <w:r w:rsidR="00F349B5" w:rsidRPr="00F50D6F">
        <w:rPr>
          <w:rFonts w:asciiTheme="minorHAnsi" w:hAnsiTheme="minorHAnsi"/>
          <w:color w:val="1C1A21"/>
        </w:rPr>
        <w:t xml:space="preserve">incendii, </w:t>
      </w:r>
      <w:r w:rsidR="00F349B5" w:rsidRPr="00F50D6F">
        <w:rPr>
          <w:rFonts w:asciiTheme="minorHAnsi" w:hAnsiTheme="minorHAnsi"/>
          <w:color w:val="08080C"/>
        </w:rPr>
        <w:t>accidente sau deteriorări</w:t>
      </w:r>
      <w:r w:rsidR="00F349B5" w:rsidRPr="00F50D6F">
        <w:rPr>
          <w:rFonts w:asciiTheme="minorHAnsi" w:hAnsiTheme="minorHAnsi"/>
          <w:color w:val="08080C"/>
          <w:spacing w:val="10"/>
        </w:rPr>
        <w:t xml:space="preserve"> </w:t>
      </w:r>
      <w:r w:rsidR="00F349B5" w:rsidRPr="00F50D6F">
        <w:rPr>
          <w:rFonts w:asciiTheme="minorHAnsi" w:hAnsiTheme="minorHAnsi"/>
          <w:color w:val="08080C"/>
        </w:rPr>
        <w:t xml:space="preserve">de </w:t>
      </w:r>
      <w:r w:rsidR="00F349B5" w:rsidRPr="00F50D6F">
        <w:rPr>
          <w:rFonts w:asciiTheme="minorHAnsi" w:hAnsiTheme="minorHAnsi"/>
          <w:color w:val="08080C"/>
          <w:spacing w:val="-6"/>
        </w:rPr>
        <w:t>utilaje</w:t>
      </w:r>
      <w:r w:rsidR="00F349B5" w:rsidRPr="00F50D6F">
        <w:rPr>
          <w:rFonts w:asciiTheme="minorHAnsi" w:hAnsiTheme="minorHAnsi"/>
          <w:color w:val="2A2B36"/>
          <w:spacing w:val="-6"/>
        </w:rPr>
        <w:t>.</w:t>
      </w:r>
    </w:p>
    <w:p w:rsidR="00713C1D" w:rsidRPr="00713C1D" w:rsidRDefault="00713C1D" w:rsidP="00312E58">
      <w:pPr>
        <w:pStyle w:val="ListParagraph"/>
        <w:ind w:left="600" w:hanging="360"/>
        <w:jc w:val="both"/>
        <w:rPr>
          <w:rFonts w:asciiTheme="minorHAnsi" w:hAnsiTheme="minorHAnsi"/>
          <w:b/>
        </w:rPr>
      </w:pPr>
      <w:r>
        <w:rPr>
          <w:rFonts w:asciiTheme="minorHAnsi" w:hAnsiTheme="minorHAnsi"/>
          <w:color w:val="08080C"/>
        </w:rPr>
        <w:tab/>
      </w:r>
      <w:r>
        <w:rPr>
          <w:rFonts w:asciiTheme="minorHAnsi" w:hAnsiTheme="minorHAnsi"/>
          <w:color w:val="08080C"/>
        </w:rPr>
        <w:tab/>
      </w:r>
      <w:r>
        <w:rPr>
          <w:rFonts w:asciiTheme="minorHAnsi" w:hAnsiTheme="minorHAnsi"/>
          <w:color w:val="08080C"/>
        </w:rPr>
        <w:tab/>
      </w:r>
      <w:r w:rsidRPr="00713C1D">
        <w:rPr>
          <w:rFonts w:asciiTheme="minorHAnsi" w:hAnsiTheme="minorHAnsi"/>
          <w:b/>
          <w:color w:val="08080C"/>
        </w:rPr>
        <w:t>- nu este cazul</w:t>
      </w:r>
      <w:r>
        <w:rPr>
          <w:rFonts w:asciiTheme="minorHAnsi" w:hAnsiTheme="minorHAnsi"/>
          <w:b/>
          <w:color w:val="08080C"/>
        </w:rPr>
        <w:t>.</w:t>
      </w:r>
    </w:p>
    <w:p w:rsidR="00F349B5" w:rsidRDefault="00713C1D" w:rsidP="00312E58">
      <w:pPr>
        <w:pStyle w:val="ListParagraph"/>
        <w:ind w:left="600" w:hanging="360"/>
        <w:jc w:val="both"/>
        <w:rPr>
          <w:rFonts w:asciiTheme="minorHAnsi" w:hAnsiTheme="minorHAnsi"/>
          <w:color w:val="08080C"/>
          <w:w w:val="105"/>
        </w:rPr>
      </w:pPr>
      <w:r>
        <w:rPr>
          <w:rFonts w:asciiTheme="minorHAnsi" w:hAnsiTheme="minorHAnsi"/>
          <w:color w:val="08080C"/>
          <w:w w:val="105"/>
        </w:rPr>
        <w:t>3.5. Î</w:t>
      </w:r>
      <w:r w:rsidR="00F349B5" w:rsidRPr="00F50D6F">
        <w:rPr>
          <w:rFonts w:asciiTheme="minorHAnsi" w:hAnsiTheme="minorHAnsi"/>
          <w:color w:val="08080C"/>
          <w:w w:val="105"/>
        </w:rPr>
        <w:t xml:space="preserve">n conformitate cu cerinţele Operatorului de sistem al SEN, Distribuitorul asigură întreruperea automată a alimentării cu energie electrică a Consumatorului la scăderea frecvenţei sub valoarea prevăzută </w:t>
      </w:r>
      <w:r w:rsidR="00F349B5" w:rsidRPr="00F50D6F">
        <w:rPr>
          <w:rFonts w:asciiTheme="minorHAnsi" w:hAnsiTheme="minorHAnsi"/>
          <w:color w:val="1C1A21"/>
          <w:w w:val="105"/>
        </w:rPr>
        <w:t>în</w:t>
      </w:r>
      <w:r w:rsidR="00F349B5" w:rsidRPr="00F50D6F">
        <w:rPr>
          <w:rFonts w:asciiTheme="minorHAnsi" w:hAnsiTheme="minorHAnsi"/>
          <w:color w:val="08080C"/>
          <w:w w:val="105"/>
        </w:rPr>
        <w:t xml:space="preserve"> Normativul DASf. În Anexa VI întocmită de Consumator se precizează lista surselor proprii de energie electrică</w:t>
      </w:r>
      <w:r w:rsidR="00F349B5" w:rsidRPr="00F50D6F">
        <w:rPr>
          <w:rFonts w:asciiTheme="minorHAnsi" w:hAnsiTheme="minorHAnsi"/>
          <w:color w:val="08080C"/>
          <w:spacing w:val="-25"/>
          <w:w w:val="105"/>
        </w:rPr>
        <w:t xml:space="preserve"> </w:t>
      </w:r>
      <w:r w:rsidR="00F349B5" w:rsidRPr="00F50D6F">
        <w:rPr>
          <w:rFonts w:asciiTheme="minorHAnsi" w:hAnsiTheme="minorHAnsi"/>
          <w:color w:val="08080C"/>
          <w:w w:val="105"/>
        </w:rPr>
        <w:t>prin</w:t>
      </w:r>
      <w:r w:rsidR="00F349B5" w:rsidRPr="00F50D6F">
        <w:rPr>
          <w:rFonts w:asciiTheme="minorHAnsi" w:hAnsiTheme="minorHAnsi"/>
          <w:color w:val="08080C"/>
          <w:spacing w:val="-32"/>
          <w:w w:val="105"/>
        </w:rPr>
        <w:t xml:space="preserve"> </w:t>
      </w:r>
      <w:r w:rsidR="00F349B5" w:rsidRPr="00F50D6F">
        <w:rPr>
          <w:rFonts w:asciiTheme="minorHAnsi" w:hAnsiTheme="minorHAnsi"/>
          <w:color w:val="08080C"/>
          <w:w w:val="105"/>
        </w:rPr>
        <w:t>care</w:t>
      </w:r>
      <w:r w:rsidR="00F349B5" w:rsidRPr="00F50D6F">
        <w:rPr>
          <w:rFonts w:asciiTheme="minorHAnsi" w:hAnsiTheme="minorHAnsi"/>
          <w:color w:val="08080C"/>
          <w:spacing w:val="-29"/>
          <w:w w:val="105"/>
        </w:rPr>
        <w:t xml:space="preserve"> </w:t>
      </w:r>
      <w:r w:rsidR="00F349B5" w:rsidRPr="00F50D6F">
        <w:rPr>
          <w:rFonts w:asciiTheme="minorHAnsi" w:hAnsiTheme="minorHAnsi"/>
          <w:color w:val="08080C"/>
          <w:w w:val="105"/>
        </w:rPr>
        <w:t>se</w:t>
      </w:r>
      <w:r w:rsidR="00F349B5" w:rsidRPr="00F50D6F">
        <w:rPr>
          <w:rFonts w:asciiTheme="minorHAnsi" w:hAnsiTheme="minorHAnsi"/>
          <w:color w:val="08080C"/>
          <w:spacing w:val="-31"/>
          <w:w w:val="105"/>
        </w:rPr>
        <w:t xml:space="preserve"> </w:t>
      </w:r>
      <w:r w:rsidR="00F349B5" w:rsidRPr="00F50D6F">
        <w:rPr>
          <w:rFonts w:asciiTheme="minorHAnsi" w:hAnsiTheme="minorHAnsi"/>
          <w:color w:val="08080C"/>
          <w:w w:val="105"/>
        </w:rPr>
        <w:t>asigură</w:t>
      </w:r>
      <w:r w:rsidR="00F349B5" w:rsidRPr="00F50D6F">
        <w:rPr>
          <w:rFonts w:asciiTheme="minorHAnsi" w:hAnsiTheme="minorHAnsi"/>
          <w:color w:val="08080C"/>
          <w:spacing w:val="-26"/>
          <w:w w:val="105"/>
        </w:rPr>
        <w:t xml:space="preserve"> </w:t>
      </w:r>
      <w:r w:rsidR="00F349B5" w:rsidRPr="00F50D6F">
        <w:rPr>
          <w:rFonts w:asciiTheme="minorHAnsi" w:hAnsiTheme="minorHAnsi"/>
          <w:color w:val="08080C"/>
          <w:w w:val="105"/>
        </w:rPr>
        <w:t>P</w:t>
      </w:r>
      <w:r w:rsidRPr="00713C1D">
        <w:rPr>
          <w:rFonts w:asciiTheme="minorHAnsi" w:hAnsiTheme="minorHAnsi"/>
          <w:color w:val="08080C"/>
          <w:w w:val="105"/>
          <w:vertAlign w:val="subscript"/>
        </w:rPr>
        <w:t>m</w:t>
      </w:r>
      <w:r>
        <w:rPr>
          <w:rFonts w:asciiTheme="minorHAnsi" w:hAnsiTheme="minorHAnsi"/>
          <w:color w:val="08080C"/>
          <w:w w:val="105"/>
          <w:vertAlign w:val="subscript"/>
        </w:rPr>
        <w:t>in</w:t>
      </w:r>
      <w:r w:rsidR="00F349B5" w:rsidRPr="00F50D6F">
        <w:rPr>
          <w:rFonts w:asciiTheme="minorHAnsi" w:hAnsiTheme="minorHAnsi"/>
          <w:color w:val="08080C"/>
          <w:w w:val="105"/>
        </w:rPr>
        <w:t>avarie,</w:t>
      </w:r>
      <w:r w:rsidR="00F349B5" w:rsidRPr="00F50D6F">
        <w:rPr>
          <w:rFonts w:asciiTheme="minorHAnsi" w:hAnsiTheme="minorHAnsi"/>
          <w:color w:val="08080C"/>
          <w:spacing w:val="-23"/>
          <w:w w:val="105"/>
        </w:rPr>
        <w:t xml:space="preserve"> </w:t>
      </w:r>
      <w:r w:rsidR="00F349B5" w:rsidRPr="00F50D6F">
        <w:rPr>
          <w:rFonts w:asciiTheme="minorHAnsi" w:hAnsiTheme="minorHAnsi"/>
          <w:color w:val="08080C"/>
          <w:w w:val="105"/>
        </w:rPr>
        <w:t>P</w:t>
      </w:r>
      <w:r w:rsidR="00F349B5" w:rsidRPr="00713C1D">
        <w:rPr>
          <w:rFonts w:asciiTheme="minorHAnsi" w:hAnsiTheme="minorHAnsi"/>
          <w:color w:val="08080C"/>
          <w:w w:val="105"/>
          <w:vertAlign w:val="subscript"/>
        </w:rPr>
        <w:t>m</w:t>
      </w:r>
      <w:r w:rsidRPr="00713C1D">
        <w:rPr>
          <w:rFonts w:asciiTheme="minorHAnsi" w:hAnsiTheme="minorHAnsi"/>
          <w:color w:val="08080C"/>
          <w:w w:val="105"/>
          <w:vertAlign w:val="subscript"/>
        </w:rPr>
        <w:t>in</w:t>
      </w:r>
      <w:r w:rsidR="00F349B5" w:rsidRPr="00F50D6F">
        <w:rPr>
          <w:rFonts w:asciiTheme="minorHAnsi" w:hAnsiTheme="minorHAnsi"/>
          <w:color w:val="08080C"/>
          <w:w w:val="105"/>
        </w:rPr>
        <w:t>tehnologică</w:t>
      </w:r>
      <w:r w:rsidR="00F349B5" w:rsidRPr="00F50D6F">
        <w:rPr>
          <w:rFonts w:asciiTheme="minorHAnsi" w:hAnsiTheme="minorHAnsi"/>
          <w:color w:val="08080C"/>
          <w:spacing w:val="-33"/>
          <w:w w:val="105"/>
        </w:rPr>
        <w:t xml:space="preserve"> </w:t>
      </w:r>
      <w:r w:rsidR="00F349B5" w:rsidRPr="00F50D6F">
        <w:rPr>
          <w:rFonts w:asciiTheme="minorHAnsi" w:hAnsiTheme="minorHAnsi"/>
          <w:color w:val="08080C"/>
          <w:w w:val="105"/>
        </w:rPr>
        <w:t>sau</w:t>
      </w:r>
      <w:r w:rsidR="00F349B5" w:rsidRPr="00F50D6F">
        <w:rPr>
          <w:rFonts w:asciiTheme="minorHAnsi" w:hAnsiTheme="minorHAnsi"/>
          <w:color w:val="08080C"/>
          <w:spacing w:val="-29"/>
          <w:w w:val="105"/>
        </w:rPr>
        <w:t xml:space="preserve"> </w:t>
      </w:r>
      <w:r w:rsidR="00F349B5" w:rsidRPr="00F50D6F">
        <w:rPr>
          <w:rFonts w:asciiTheme="minorHAnsi" w:hAnsiTheme="minorHAnsi"/>
          <w:color w:val="08080C"/>
          <w:w w:val="105"/>
        </w:rPr>
        <w:t>nivelul</w:t>
      </w:r>
      <w:r w:rsidR="00F349B5" w:rsidRPr="00F50D6F">
        <w:rPr>
          <w:rFonts w:asciiTheme="minorHAnsi" w:hAnsiTheme="minorHAnsi"/>
          <w:color w:val="08080C"/>
          <w:spacing w:val="-30"/>
          <w:w w:val="105"/>
        </w:rPr>
        <w:t xml:space="preserve"> </w:t>
      </w:r>
      <w:r w:rsidR="00F349B5" w:rsidRPr="00F50D6F">
        <w:rPr>
          <w:rFonts w:asciiTheme="minorHAnsi" w:hAnsiTheme="minorHAnsi"/>
          <w:color w:val="08080C"/>
          <w:w w:val="105"/>
        </w:rPr>
        <w:t>de</w:t>
      </w:r>
      <w:r w:rsidR="00F349B5" w:rsidRPr="00F50D6F">
        <w:rPr>
          <w:rFonts w:asciiTheme="minorHAnsi" w:hAnsiTheme="minorHAnsi"/>
          <w:color w:val="08080C"/>
          <w:spacing w:val="-29"/>
          <w:w w:val="105"/>
        </w:rPr>
        <w:t xml:space="preserve"> </w:t>
      </w:r>
      <w:r w:rsidR="00F349B5" w:rsidRPr="00F50D6F">
        <w:rPr>
          <w:rFonts w:asciiTheme="minorHAnsi" w:hAnsiTheme="minorHAnsi"/>
          <w:color w:val="08080C"/>
          <w:w w:val="105"/>
        </w:rPr>
        <w:t>rezervare</w:t>
      </w:r>
      <w:r w:rsidR="00F349B5" w:rsidRPr="00F50D6F">
        <w:rPr>
          <w:rFonts w:asciiTheme="minorHAnsi" w:hAnsiTheme="minorHAnsi"/>
          <w:color w:val="08080C"/>
          <w:spacing w:val="-27"/>
          <w:w w:val="105"/>
        </w:rPr>
        <w:t xml:space="preserve"> </w:t>
      </w:r>
      <w:r w:rsidR="00F349B5" w:rsidRPr="00F50D6F">
        <w:rPr>
          <w:rFonts w:asciiTheme="minorHAnsi" w:hAnsiTheme="minorHAnsi"/>
          <w:color w:val="1C1A21"/>
          <w:w w:val="105"/>
        </w:rPr>
        <w:t>în</w:t>
      </w:r>
      <w:r w:rsidR="00F349B5" w:rsidRPr="00F50D6F">
        <w:rPr>
          <w:rFonts w:asciiTheme="minorHAnsi" w:hAnsiTheme="minorHAnsi"/>
          <w:color w:val="1C1A21"/>
          <w:spacing w:val="-34"/>
          <w:w w:val="105"/>
        </w:rPr>
        <w:t xml:space="preserve"> </w:t>
      </w:r>
      <w:r w:rsidR="00F349B5" w:rsidRPr="00F50D6F">
        <w:rPr>
          <w:rFonts w:asciiTheme="minorHAnsi" w:hAnsiTheme="minorHAnsi"/>
          <w:color w:val="08080C"/>
          <w:w w:val="105"/>
        </w:rPr>
        <w:t>ansamblu</w:t>
      </w:r>
      <w:r w:rsidR="00F349B5" w:rsidRPr="00F50D6F">
        <w:rPr>
          <w:rFonts w:asciiTheme="minorHAnsi" w:hAnsiTheme="minorHAnsi"/>
          <w:color w:val="08080C"/>
          <w:spacing w:val="-25"/>
          <w:w w:val="105"/>
        </w:rPr>
        <w:t xml:space="preserve"> </w:t>
      </w:r>
      <w:r w:rsidR="00F349B5" w:rsidRPr="00F50D6F">
        <w:rPr>
          <w:rFonts w:asciiTheme="minorHAnsi" w:hAnsiTheme="minorHAnsi"/>
          <w:color w:val="08080C"/>
          <w:w w:val="105"/>
        </w:rPr>
        <w:t>al</w:t>
      </w:r>
      <w:r w:rsidR="00F349B5" w:rsidRPr="00F50D6F">
        <w:rPr>
          <w:rFonts w:asciiTheme="minorHAnsi" w:hAnsiTheme="minorHAnsi"/>
          <w:color w:val="08080C"/>
          <w:spacing w:val="-30"/>
          <w:w w:val="105"/>
        </w:rPr>
        <w:t xml:space="preserve"> </w:t>
      </w:r>
      <w:r w:rsidR="00F349B5" w:rsidRPr="00F50D6F">
        <w:rPr>
          <w:rFonts w:asciiTheme="minorHAnsi" w:hAnsiTheme="minorHAnsi"/>
          <w:color w:val="08080C"/>
          <w:w w:val="105"/>
        </w:rPr>
        <w:t>alimentarii cu energie</w:t>
      </w:r>
      <w:r w:rsidR="00F349B5" w:rsidRPr="00F50D6F">
        <w:rPr>
          <w:rFonts w:asciiTheme="minorHAnsi" w:hAnsiTheme="minorHAnsi"/>
          <w:color w:val="08080C"/>
          <w:spacing w:val="-8"/>
          <w:w w:val="105"/>
        </w:rPr>
        <w:t xml:space="preserve"> </w:t>
      </w:r>
      <w:r w:rsidR="00F349B5" w:rsidRPr="00F50D6F">
        <w:rPr>
          <w:rFonts w:asciiTheme="minorHAnsi" w:hAnsiTheme="minorHAnsi"/>
          <w:color w:val="08080C"/>
          <w:w w:val="105"/>
        </w:rPr>
        <w:t>electrică.</w:t>
      </w:r>
    </w:p>
    <w:p w:rsidR="00F349B5" w:rsidRPr="00F50D6F" w:rsidRDefault="00713C1D" w:rsidP="00312E58">
      <w:pPr>
        <w:pStyle w:val="ListParagraph"/>
        <w:ind w:left="600" w:hanging="360"/>
        <w:jc w:val="both"/>
        <w:rPr>
          <w:rFonts w:asciiTheme="minorHAnsi" w:hAnsiTheme="minorHAnsi"/>
        </w:rPr>
      </w:pPr>
      <w:r>
        <w:rPr>
          <w:rFonts w:asciiTheme="minorHAnsi" w:hAnsiTheme="minorHAnsi"/>
          <w:color w:val="08080C"/>
          <w:w w:val="105"/>
        </w:rPr>
        <w:tab/>
      </w:r>
      <w:r>
        <w:rPr>
          <w:rFonts w:asciiTheme="minorHAnsi" w:hAnsiTheme="minorHAnsi"/>
          <w:color w:val="08080C"/>
          <w:w w:val="105"/>
        </w:rPr>
        <w:tab/>
      </w:r>
      <w:r>
        <w:rPr>
          <w:rFonts w:asciiTheme="minorHAnsi" w:hAnsiTheme="minorHAnsi"/>
          <w:color w:val="08080C"/>
          <w:w w:val="105"/>
        </w:rPr>
        <w:tab/>
      </w:r>
      <w:r w:rsidRPr="00713C1D">
        <w:rPr>
          <w:rFonts w:asciiTheme="minorHAnsi" w:hAnsiTheme="minorHAnsi"/>
          <w:b/>
          <w:color w:val="08080C"/>
        </w:rPr>
        <w:t>- nu este cazul</w:t>
      </w:r>
      <w:r>
        <w:rPr>
          <w:rFonts w:asciiTheme="minorHAnsi" w:hAnsiTheme="minorHAnsi"/>
          <w:b/>
          <w:color w:val="08080C"/>
        </w:rPr>
        <w:t>.</w:t>
      </w:r>
    </w:p>
    <w:p w:rsidR="00F349B5" w:rsidRDefault="00F349B5" w:rsidP="00312E58">
      <w:pPr>
        <w:ind w:left="480" w:hanging="240"/>
        <w:jc w:val="both"/>
      </w:pPr>
    </w:p>
    <w:p w:rsidR="00713C1D" w:rsidRPr="00F50D6F" w:rsidRDefault="00713C1D" w:rsidP="00312E58">
      <w:pPr>
        <w:jc w:val="both"/>
        <w:rPr>
          <w:rFonts w:asciiTheme="minorHAnsi" w:hAnsiTheme="minorHAnsi"/>
          <w:b/>
        </w:rPr>
      </w:pPr>
      <w:r w:rsidRPr="00F50D6F">
        <w:rPr>
          <w:rFonts w:asciiTheme="minorHAnsi" w:hAnsiTheme="minorHAnsi"/>
          <w:b/>
          <w:color w:val="0A080E"/>
          <w:w w:val="105"/>
        </w:rPr>
        <w:t>CAP. 4.</w:t>
      </w:r>
      <w:r w:rsidR="00BE6A22">
        <w:rPr>
          <w:rFonts w:asciiTheme="minorHAnsi" w:hAnsiTheme="minorHAnsi"/>
          <w:b/>
          <w:color w:val="0A080E"/>
          <w:w w:val="105"/>
        </w:rPr>
        <w:t xml:space="preserve"> </w:t>
      </w:r>
      <w:r w:rsidRPr="00F50D6F">
        <w:rPr>
          <w:rFonts w:asciiTheme="minorHAnsi" w:hAnsiTheme="minorHAnsi"/>
          <w:b/>
          <w:color w:val="0A080E"/>
          <w:w w:val="105"/>
        </w:rPr>
        <w:t xml:space="preserve"> CONDIŢII DE EXPLOATARE ŞI DE ÎNTREŢINERE RECIPROCĂ INSTALAŢIILOR</w:t>
      </w:r>
    </w:p>
    <w:p w:rsidR="00713C1D" w:rsidRPr="00F50D6F" w:rsidRDefault="00713C1D" w:rsidP="00312E58">
      <w:pPr>
        <w:pStyle w:val="BodyText"/>
        <w:jc w:val="both"/>
        <w:rPr>
          <w:rFonts w:asciiTheme="minorHAnsi" w:hAnsiTheme="minorHAnsi"/>
          <w:b/>
          <w:sz w:val="22"/>
          <w:szCs w:val="22"/>
        </w:rPr>
      </w:pPr>
    </w:p>
    <w:p w:rsidR="00713C1D" w:rsidRPr="00F50D6F" w:rsidRDefault="004726A4" w:rsidP="00312E58">
      <w:pPr>
        <w:pStyle w:val="ListParagraph"/>
        <w:ind w:left="600" w:hanging="360"/>
        <w:jc w:val="both"/>
        <w:rPr>
          <w:rFonts w:asciiTheme="minorHAnsi" w:hAnsiTheme="minorHAnsi"/>
        </w:rPr>
      </w:pPr>
      <w:r>
        <w:rPr>
          <w:rFonts w:asciiTheme="minorHAnsi" w:hAnsiTheme="minorHAnsi"/>
          <w:color w:val="0A080E"/>
        </w:rPr>
        <w:t xml:space="preserve">4.1. </w:t>
      </w:r>
      <w:r w:rsidR="00713C1D" w:rsidRPr="00F50D6F">
        <w:rPr>
          <w:rFonts w:asciiTheme="minorHAnsi" w:hAnsiTheme="minorHAnsi"/>
          <w:color w:val="0A080E"/>
        </w:rPr>
        <w:t>În instalaţiile electrice gestionate de Consumator, personalul de servire operativă al Distribuitorului execută manevre curente, programate normal sau accidental, la următoarele echipamente (elementele de comutaţie de medie şi joasă tensiune), conform Anexei I-A şi Anexei</w:t>
      </w:r>
      <w:r w:rsidR="00713C1D" w:rsidRPr="00F50D6F">
        <w:rPr>
          <w:rFonts w:asciiTheme="minorHAnsi" w:hAnsiTheme="minorHAnsi"/>
          <w:color w:val="0A080E"/>
          <w:spacing w:val="3"/>
        </w:rPr>
        <w:t xml:space="preserve"> </w:t>
      </w:r>
      <w:r w:rsidR="00713C1D" w:rsidRPr="00F50D6F">
        <w:rPr>
          <w:rFonts w:asciiTheme="minorHAnsi" w:hAnsiTheme="minorHAnsi"/>
          <w:color w:val="0A080E"/>
        </w:rPr>
        <w:t>I-B:</w:t>
      </w:r>
    </w:p>
    <w:p w:rsidR="00713C1D" w:rsidRPr="00F50D6F" w:rsidRDefault="00992C7F" w:rsidP="00312E58">
      <w:pPr>
        <w:ind w:left="1440"/>
        <w:jc w:val="both"/>
        <w:rPr>
          <w:rFonts w:asciiTheme="minorHAnsi" w:hAnsiTheme="minorHAnsi"/>
          <w:b/>
        </w:rPr>
      </w:pPr>
      <w:r>
        <w:rPr>
          <w:rFonts w:asciiTheme="minorHAnsi" w:hAnsiTheme="minorHAnsi"/>
          <w:b/>
          <w:color w:val="0A080E"/>
          <w:w w:val="105"/>
        </w:rPr>
        <w:t xml:space="preserve">- </w:t>
      </w:r>
      <w:r w:rsidR="00713C1D" w:rsidRPr="00F50D6F">
        <w:rPr>
          <w:rFonts w:asciiTheme="minorHAnsi" w:hAnsiTheme="minorHAnsi"/>
          <w:b/>
          <w:color w:val="0A080E"/>
          <w:w w:val="105"/>
        </w:rPr>
        <w:t>nu</w:t>
      </w:r>
      <w:r w:rsidR="00713C1D" w:rsidRPr="00F50D6F">
        <w:rPr>
          <w:rFonts w:asciiTheme="minorHAnsi" w:hAnsiTheme="minorHAnsi"/>
          <w:b/>
          <w:color w:val="0A080E"/>
          <w:spacing w:val="-10"/>
          <w:w w:val="105"/>
        </w:rPr>
        <w:t xml:space="preserve"> </w:t>
      </w:r>
      <w:r w:rsidR="00713C1D" w:rsidRPr="00F50D6F">
        <w:rPr>
          <w:rFonts w:asciiTheme="minorHAnsi" w:hAnsiTheme="minorHAnsi"/>
          <w:b/>
          <w:color w:val="0A080E"/>
          <w:w w:val="105"/>
        </w:rPr>
        <w:t>execută.</w:t>
      </w:r>
    </w:p>
    <w:p w:rsidR="00713C1D" w:rsidRPr="00F50D6F" w:rsidRDefault="004726A4" w:rsidP="00312E58">
      <w:pPr>
        <w:pStyle w:val="ListParagraph"/>
        <w:ind w:left="600" w:hanging="360"/>
        <w:jc w:val="both"/>
        <w:rPr>
          <w:rFonts w:asciiTheme="minorHAnsi" w:hAnsiTheme="minorHAnsi"/>
        </w:rPr>
      </w:pPr>
      <w:r>
        <w:rPr>
          <w:rFonts w:asciiTheme="minorHAnsi" w:hAnsiTheme="minorHAnsi"/>
          <w:color w:val="0A080E"/>
        </w:rPr>
        <w:t xml:space="preserve">4.2. </w:t>
      </w:r>
      <w:r w:rsidR="00713C1D" w:rsidRPr="00F50D6F">
        <w:rPr>
          <w:rFonts w:asciiTheme="minorHAnsi" w:hAnsiTheme="minorHAnsi"/>
          <w:color w:val="0A080E"/>
        </w:rPr>
        <w:t xml:space="preserve">În instalaţiile electrice gestionate sau exploatate de Consumator, personalul Distribuitorului execută lucrări la următoarele </w:t>
      </w:r>
      <w:r w:rsidR="00713C1D" w:rsidRPr="00F50D6F">
        <w:rPr>
          <w:rFonts w:asciiTheme="minorHAnsi" w:hAnsiTheme="minorHAnsi"/>
          <w:color w:val="0A080E"/>
          <w:spacing w:val="-5"/>
        </w:rPr>
        <w:t>echipamente</w:t>
      </w:r>
      <w:r w:rsidR="00713C1D" w:rsidRPr="00F50D6F">
        <w:rPr>
          <w:rFonts w:asciiTheme="minorHAnsi" w:hAnsiTheme="minorHAnsi"/>
          <w:color w:val="423F48"/>
          <w:spacing w:val="-5"/>
        </w:rPr>
        <w:t xml:space="preserve">, </w:t>
      </w:r>
      <w:r w:rsidR="00713C1D" w:rsidRPr="00F50D6F">
        <w:rPr>
          <w:rFonts w:asciiTheme="minorHAnsi" w:hAnsiTheme="minorHAnsi"/>
          <w:color w:val="0A080E"/>
        </w:rPr>
        <w:t>celule, elemente</w:t>
      </w:r>
      <w:r w:rsidR="00713C1D" w:rsidRPr="00F50D6F">
        <w:rPr>
          <w:rFonts w:asciiTheme="minorHAnsi" w:hAnsiTheme="minorHAnsi"/>
          <w:color w:val="0A080E"/>
          <w:spacing w:val="10"/>
        </w:rPr>
        <w:t xml:space="preserve"> </w:t>
      </w:r>
      <w:r w:rsidR="00713C1D" w:rsidRPr="00F50D6F">
        <w:rPr>
          <w:rFonts w:asciiTheme="minorHAnsi" w:hAnsiTheme="minorHAnsi"/>
          <w:color w:val="423F48"/>
        </w:rPr>
        <w:t>:</w:t>
      </w:r>
    </w:p>
    <w:p w:rsidR="00713C1D" w:rsidRPr="00F50D6F" w:rsidRDefault="00992C7F" w:rsidP="00312E58">
      <w:pPr>
        <w:ind w:left="1440"/>
        <w:jc w:val="both"/>
        <w:rPr>
          <w:rFonts w:asciiTheme="minorHAnsi" w:hAnsiTheme="minorHAnsi"/>
          <w:b/>
        </w:rPr>
      </w:pPr>
      <w:r>
        <w:rPr>
          <w:rFonts w:asciiTheme="minorHAnsi" w:hAnsiTheme="minorHAnsi"/>
          <w:b/>
          <w:color w:val="0A080E"/>
        </w:rPr>
        <w:t xml:space="preserve">- </w:t>
      </w:r>
      <w:r w:rsidR="00713C1D" w:rsidRPr="00F50D6F">
        <w:rPr>
          <w:rFonts w:asciiTheme="minorHAnsi" w:hAnsiTheme="minorHAnsi"/>
          <w:b/>
          <w:color w:val="0A080E"/>
        </w:rPr>
        <w:t>contor</w:t>
      </w:r>
      <w:r w:rsidR="00713C1D" w:rsidRPr="00F50D6F">
        <w:rPr>
          <w:rFonts w:asciiTheme="minorHAnsi" w:hAnsiTheme="minorHAnsi"/>
          <w:b/>
          <w:color w:val="0A080E"/>
          <w:spacing w:val="-4"/>
        </w:rPr>
        <w:t xml:space="preserve"> </w:t>
      </w:r>
      <w:r w:rsidR="00713C1D" w:rsidRPr="00F50D6F">
        <w:rPr>
          <w:rFonts w:asciiTheme="minorHAnsi" w:hAnsiTheme="minorHAnsi"/>
          <w:b/>
          <w:color w:val="0A080E"/>
        </w:rPr>
        <w:t>electronic;</w:t>
      </w:r>
    </w:p>
    <w:p w:rsidR="00713C1D" w:rsidRPr="00F50D6F" w:rsidRDefault="00713C1D" w:rsidP="00312E58">
      <w:pPr>
        <w:pStyle w:val="BodyText"/>
        <w:ind w:left="600"/>
        <w:jc w:val="both"/>
        <w:rPr>
          <w:rFonts w:asciiTheme="minorHAnsi" w:hAnsiTheme="minorHAnsi"/>
          <w:sz w:val="22"/>
          <w:szCs w:val="22"/>
        </w:rPr>
      </w:pPr>
      <w:r w:rsidRPr="00F50D6F">
        <w:rPr>
          <w:rFonts w:asciiTheme="minorHAnsi" w:hAnsiTheme="minorHAnsi"/>
          <w:color w:val="0A080E"/>
          <w:sz w:val="22"/>
          <w:szCs w:val="22"/>
        </w:rPr>
        <w:t>4.2.1. Executarea lucrărilor precizate la punctul 4</w:t>
      </w:r>
      <w:r w:rsidRPr="00F50D6F">
        <w:rPr>
          <w:rFonts w:asciiTheme="minorHAnsi" w:hAnsiTheme="minorHAnsi"/>
          <w:color w:val="423F48"/>
          <w:sz w:val="22"/>
          <w:szCs w:val="22"/>
        </w:rPr>
        <w:t>.</w:t>
      </w:r>
      <w:r w:rsidRPr="00F50D6F">
        <w:rPr>
          <w:rFonts w:asciiTheme="minorHAnsi" w:hAnsiTheme="minorHAnsi"/>
          <w:color w:val="0A080E"/>
          <w:sz w:val="22"/>
          <w:szCs w:val="22"/>
        </w:rPr>
        <w:t>2</w:t>
      </w:r>
      <w:r w:rsidRPr="00F50D6F">
        <w:rPr>
          <w:rFonts w:asciiTheme="minorHAnsi" w:hAnsiTheme="minorHAnsi"/>
          <w:color w:val="423F48"/>
          <w:sz w:val="22"/>
          <w:szCs w:val="22"/>
        </w:rPr>
        <w:t xml:space="preserve">. </w:t>
      </w:r>
      <w:r w:rsidRPr="00F50D6F">
        <w:rPr>
          <w:rFonts w:asciiTheme="minorHAnsi" w:hAnsiTheme="minorHAnsi"/>
          <w:color w:val="0A080E"/>
          <w:sz w:val="22"/>
          <w:szCs w:val="22"/>
        </w:rPr>
        <w:t>se face în următoarele condiţii</w:t>
      </w:r>
      <w:r w:rsidRPr="00F50D6F">
        <w:rPr>
          <w:rFonts w:asciiTheme="minorHAnsi" w:hAnsiTheme="minorHAnsi"/>
          <w:color w:val="423F48"/>
          <w:sz w:val="22"/>
          <w:szCs w:val="22"/>
        </w:rPr>
        <w:t>:</w:t>
      </w:r>
    </w:p>
    <w:p w:rsidR="00713C1D" w:rsidRPr="00F50D6F" w:rsidRDefault="00713C1D" w:rsidP="00312E58">
      <w:pPr>
        <w:ind w:left="960"/>
        <w:jc w:val="both"/>
        <w:rPr>
          <w:rFonts w:asciiTheme="minorHAnsi" w:hAnsiTheme="minorHAnsi"/>
          <w:b/>
        </w:rPr>
      </w:pPr>
      <w:r w:rsidRPr="00F50D6F">
        <w:rPr>
          <w:rFonts w:asciiTheme="minorHAnsi" w:hAnsiTheme="minorHAnsi"/>
          <w:color w:val="0A080E"/>
        </w:rPr>
        <w:t xml:space="preserve">a.) personalul poate executa numai următoarele categorii de lucrări: </w:t>
      </w:r>
      <w:r w:rsidRPr="00F50D6F">
        <w:rPr>
          <w:rFonts w:asciiTheme="minorHAnsi" w:hAnsiTheme="minorHAnsi"/>
          <w:b/>
          <w:color w:val="0A080E"/>
        </w:rPr>
        <w:t>RA, IA, întreruperi, citiri;</w:t>
      </w:r>
    </w:p>
    <w:p w:rsidR="00713C1D" w:rsidRPr="00F50D6F" w:rsidRDefault="00713C1D" w:rsidP="00312E58">
      <w:pPr>
        <w:ind w:left="960"/>
        <w:jc w:val="both"/>
        <w:rPr>
          <w:rFonts w:asciiTheme="minorHAnsi" w:hAnsiTheme="minorHAnsi"/>
          <w:b/>
        </w:rPr>
      </w:pPr>
      <w:r w:rsidRPr="00F50D6F">
        <w:rPr>
          <w:rFonts w:asciiTheme="minorHAnsi" w:hAnsiTheme="minorHAnsi"/>
          <w:color w:val="0A080E"/>
        </w:rPr>
        <w:t>b</w:t>
      </w:r>
      <w:r w:rsidRPr="00F50D6F">
        <w:rPr>
          <w:rFonts w:asciiTheme="minorHAnsi" w:hAnsiTheme="minorHAnsi"/>
          <w:color w:val="423F48"/>
        </w:rPr>
        <w:t>.</w:t>
      </w:r>
      <w:r w:rsidRPr="00F50D6F">
        <w:rPr>
          <w:rFonts w:asciiTheme="minorHAnsi" w:hAnsiTheme="minorHAnsi"/>
          <w:color w:val="0A080E"/>
        </w:rPr>
        <w:t xml:space="preserve">) lucrările se execută pe bază de: </w:t>
      </w:r>
      <w:r w:rsidRPr="00F50D6F">
        <w:rPr>
          <w:rFonts w:asciiTheme="minorHAnsi" w:hAnsiTheme="minorHAnsi"/>
          <w:b/>
          <w:color w:val="0A080E"/>
        </w:rPr>
        <w:t>AL, LO, ITI-PM, AS;</w:t>
      </w:r>
    </w:p>
    <w:p w:rsidR="00713C1D" w:rsidRPr="00F50D6F" w:rsidRDefault="00713C1D" w:rsidP="00312E58">
      <w:pPr>
        <w:ind w:left="960"/>
        <w:jc w:val="both"/>
        <w:rPr>
          <w:rFonts w:asciiTheme="minorHAnsi" w:hAnsiTheme="minorHAnsi"/>
          <w:b/>
        </w:rPr>
      </w:pPr>
      <w:r w:rsidRPr="00F50D6F">
        <w:rPr>
          <w:rFonts w:asciiTheme="minorHAnsi" w:hAnsiTheme="minorHAnsi"/>
          <w:color w:val="0A080E"/>
          <w:w w:val="105"/>
        </w:rPr>
        <w:t>c.) emitenţii autorizaţiilor de lucru aparţin</w:t>
      </w:r>
      <w:r w:rsidRPr="00F50D6F">
        <w:rPr>
          <w:rFonts w:asciiTheme="minorHAnsi" w:hAnsiTheme="minorHAnsi"/>
          <w:color w:val="423F48"/>
          <w:w w:val="105"/>
        </w:rPr>
        <w:t xml:space="preserve">: </w:t>
      </w:r>
      <w:r w:rsidRPr="00F50D6F">
        <w:rPr>
          <w:rFonts w:asciiTheme="minorHAnsi" w:hAnsiTheme="minorHAnsi"/>
          <w:b/>
          <w:color w:val="0A080E"/>
          <w:w w:val="105"/>
        </w:rPr>
        <w:t>Distribuitor;</w:t>
      </w:r>
    </w:p>
    <w:p w:rsidR="00713C1D" w:rsidRPr="00F50D6F" w:rsidRDefault="00713C1D" w:rsidP="00312E58">
      <w:pPr>
        <w:pStyle w:val="BodyText"/>
        <w:ind w:left="960"/>
        <w:jc w:val="both"/>
        <w:rPr>
          <w:rFonts w:asciiTheme="minorHAnsi" w:hAnsiTheme="minorHAnsi"/>
          <w:b/>
          <w:sz w:val="22"/>
          <w:szCs w:val="22"/>
        </w:rPr>
      </w:pPr>
      <w:r w:rsidRPr="00F50D6F">
        <w:rPr>
          <w:rFonts w:asciiTheme="minorHAnsi" w:hAnsiTheme="minorHAnsi"/>
          <w:color w:val="0A080E"/>
          <w:w w:val="105"/>
          <w:sz w:val="22"/>
          <w:szCs w:val="22"/>
        </w:rPr>
        <w:lastRenderedPageBreak/>
        <w:t>d.) admiterea la lucru se asigură de personalu</w:t>
      </w:r>
      <w:r w:rsidR="00992C7F">
        <w:rPr>
          <w:rFonts w:asciiTheme="minorHAnsi" w:hAnsiTheme="minorHAnsi"/>
          <w:color w:val="0A080E"/>
          <w:w w:val="105"/>
          <w:sz w:val="22"/>
          <w:szCs w:val="22"/>
        </w:rPr>
        <w:t>l</w:t>
      </w:r>
      <w:r w:rsidRPr="00F50D6F">
        <w:rPr>
          <w:rFonts w:asciiTheme="minorHAnsi" w:hAnsiTheme="minorHAnsi"/>
          <w:color w:val="423F48"/>
          <w:w w:val="105"/>
          <w:sz w:val="22"/>
          <w:szCs w:val="22"/>
        </w:rPr>
        <w:t>:</w:t>
      </w:r>
      <w:r w:rsidRPr="00F50D6F">
        <w:rPr>
          <w:rFonts w:asciiTheme="minorHAnsi" w:hAnsiTheme="minorHAnsi"/>
          <w:color w:val="0A080E"/>
          <w:w w:val="105"/>
          <w:sz w:val="22"/>
          <w:szCs w:val="22"/>
        </w:rPr>
        <w:t xml:space="preserve"> </w:t>
      </w:r>
      <w:r w:rsidRPr="00F50D6F">
        <w:rPr>
          <w:rFonts w:asciiTheme="minorHAnsi" w:hAnsiTheme="minorHAnsi"/>
          <w:b/>
          <w:color w:val="0A080E"/>
          <w:w w:val="105"/>
          <w:sz w:val="22"/>
          <w:szCs w:val="22"/>
        </w:rPr>
        <w:t>Consumator;</w:t>
      </w:r>
    </w:p>
    <w:p w:rsidR="00713C1D" w:rsidRPr="00F50D6F" w:rsidRDefault="00713C1D" w:rsidP="00312E58">
      <w:pPr>
        <w:ind w:left="960"/>
        <w:jc w:val="both"/>
        <w:rPr>
          <w:rFonts w:asciiTheme="minorHAnsi" w:hAnsiTheme="minorHAnsi"/>
          <w:b/>
        </w:rPr>
      </w:pPr>
      <w:r w:rsidRPr="00F50D6F">
        <w:rPr>
          <w:rFonts w:asciiTheme="minorHAnsi" w:hAnsiTheme="minorHAnsi"/>
          <w:color w:val="0A080E"/>
        </w:rPr>
        <w:t xml:space="preserve">e.) măsurile tehnice privind realizarea zonei separate electric  se asigură de către:  </w:t>
      </w:r>
      <w:r w:rsidRPr="00F50D6F">
        <w:rPr>
          <w:rFonts w:asciiTheme="minorHAnsi" w:hAnsiTheme="minorHAnsi"/>
          <w:b/>
          <w:color w:val="0A080E"/>
        </w:rPr>
        <w:t>PSO Consumator şi şef</w:t>
      </w:r>
      <w:r w:rsidRPr="00F50D6F">
        <w:rPr>
          <w:rFonts w:asciiTheme="minorHAnsi" w:hAnsiTheme="minorHAnsi"/>
          <w:b/>
          <w:color w:val="0A080E"/>
          <w:spacing w:val="-13"/>
        </w:rPr>
        <w:t xml:space="preserve"> </w:t>
      </w:r>
      <w:r w:rsidRPr="00F50D6F">
        <w:rPr>
          <w:rFonts w:asciiTheme="minorHAnsi" w:hAnsiTheme="minorHAnsi"/>
          <w:b/>
          <w:color w:val="0A080E"/>
        </w:rPr>
        <w:t>lucrare</w:t>
      </w:r>
      <w:r w:rsidR="00AB1D0A">
        <w:rPr>
          <w:rFonts w:asciiTheme="minorHAnsi" w:hAnsiTheme="minorHAnsi"/>
          <w:b/>
          <w:color w:val="0A080E"/>
        </w:rPr>
        <w:t xml:space="preserve"> </w:t>
      </w:r>
      <w:r w:rsidR="00AB1D0A" w:rsidRPr="00EC2E06">
        <w:rPr>
          <w:rFonts w:asciiTheme="minorHAnsi" w:hAnsiTheme="minorHAnsi"/>
          <w:color w:val="0A080E"/>
        </w:rPr>
        <w:t>(PSO</w:t>
      </w:r>
      <w:r w:rsidR="00EC2E06">
        <w:rPr>
          <w:rFonts w:asciiTheme="minorHAnsi" w:hAnsiTheme="minorHAnsi"/>
          <w:b/>
          <w:color w:val="0A080E"/>
        </w:rPr>
        <w:t xml:space="preserve"> – </w:t>
      </w:r>
      <w:r w:rsidR="00EC2E06" w:rsidRPr="00EC2E06">
        <w:rPr>
          <w:rFonts w:asciiTheme="minorHAnsi" w:hAnsiTheme="minorHAnsi"/>
          <w:color w:val="0A080E"/>
        </w:rPr>
        <w:t>personalul de servire operativă)</w:t>
      </w:r>
      <w:r w:rsidRPr="00EC2E06">
        <w:rPr>
          <w:rFonts w:asciiTheme="minorHAnsi" w:hAnsiTheme="minorHAnsi"/>
          <w:color w:val="0A080E"/>
        </w:rPr>
        <w:t>;.</w:t>
      </w:r>
    </w:p>
    <w:p w:rsidR="00713C1D" w:rsidRPr="00F50D6F" w:rsidRDefault="00992C7F" w:rsidP="00312E58">
      <w:pPr>
        <w:pStyle w:val="ListParagraph"/>
        <w:ind w:left="600" w:hanging="360"/>
        <w:jc w:val="both"/>
        <w:rPr>
          <w:rFonts w:asciiTheme="minorHAnsi" w:hAnsiTheme="minorHAnsi"/>
        </w:rPr>
      </w:pPr>
      <w:r>
        <w:rPr>
          <w:rFonts w:asciiTheme="minorHAnsi" w:hAnsiTheme="minorHAnsi"/>
          <w:color w:val="0A080E"/>
        </w:rPr>
        <w:t xml:space="preserve">4.3. </w:t>
      </w:r>
      <w:r w:rsidR="00713C1D" w:rsidRPr="00F50D6F">
        <w:rPr>
          <w:rFonts w:asciiTheme="minorHAnsi" w:hAnsiTheme="minorHAnsi"/>
          <w:color w:val="0A080E"/>
        </w:rPr>
        <w:t>În instalaţiile electrice gestionate sau exploatate de Distribuitor, personalul Consumatorului execută lucrări la următoarele echipamente</w:t>
      </w:r>
      <w:r w:rsidR="00713C1D" w:rsidRPr="00F50D6F">
        <w:rPr>
          <w:rFonts w:asciiTheme="minorHAnsi" w:hAnsiTheme="minorHAnsi"/>
          <w:color w:val="423F48"/>
        </w:rPr>
        <w:t xml:space="preserve">, </w:t>
      </w:r>
      <w:r w:rsidR="00713C1D" w:rsidRPr="00F50D6F">
        <w:rPr>
          <w:rFonts w:asciiTheme="minorHAnsi" w:hAnsiTheme="minorHAnsi"/>
          <w:color w:val="0A080E"/>
        </w:rPr>
        <w:t>celule,</w:t>
      </w:r>
      <w:r w:rsidR="00713C1D" w:rsidRPr="00F50D6F">
        <w:rPr>
          <w:rFonts w:asciiTheme="minorHAnsi" w:hAnsiTheme="minorHAnsi"/>
          <w:color w:val="0A080E"/>
          <w:spacing w:val="3"/>
        </w:rPr>
        <w:t xml:space="preserve"> </w:t>
      </w:r>
      <w:r w:rsidR="00713C1D" w:rsidRPr="00F50D6F">
        <w:rPr>
          <w:rFonts w:asciiTheme="minorHAnsi" w:hAnsiTheme="minorHAnsi"/>
          <w:color w:val="0A080E"/>
        </w:rPr>
        <w:t>elemente:</w:t>
      </w:r>
    </w:p>
    <w:p w:rsidR="00713C1D" w:rsidRPr="00AB1D0A" w:rsidRDefault="00713C1D" w:rsidP="00312E58">
      <w:pPr>
        <w:pStyle w:val="ListParagraph"/>
        <w:numPr>
          <w:ilvl w:val="0"/>
          <w:numId w:val="13"/>
        </w:numPr>
        <w:ind w:left="720" w:hanging="240"/>
        <w:jc w:val="both"/>
        <w:rPr>
          <w:rFonts w:asciiTheme="minorHAnsi" w:hAnsiTheme="minorHAnsi"/>
          <w:b/>
        </w:rPr>
      </w:pPr>
      <w:r w:rsidRPr="00AB1D0A">
        <w:rPr>
          <w:rFonts w:asciiTheme="minorHAnsi" w:hAnsiTheme="minorHAnsi"/>
          <w:b/>
          <w:color w:val="0A080E"/>
          <w:w w:val="105"/>
        </w:rPr>
        <w:t>În TDRI 0,4 kV</w:t>
      </w:r>
      <w:r w:rsidR="00992C7F" w:rsidRPr="00AB1D0A">
        <w:rPr>
          <w:rFonts w:asciiTheme="minorHAnsi" w:hAnsiTheme="minorHAnsi"/>
          <w:b/>
          <w:color w:val="0A080E"/>
          <w:w w:val="105"/>
        </w:rPr>
        <w:t xml:space="preserve"> </w:t>
      </w:r>
      <w:r w:rsidRPr="00AB1D0A">
        <w:rPr>
          <w:rFonts w:asciiTheme="minorHAnsi" w:hAnsiTheme="minorHAnsi"/>
          <w:b/>
          <w:color w:val="0A080E"/>
          <w:w w:val="105"/>
        </w:rPr>
        <w:t>aferent PT:</w:t>
      </w:r>
    </w:p>
    <w:p w:rsidR="00713C1D" w:rsidRPr="00F50D6F" w:rsidRDefault="00AB1D0A" w:rsidP="00312E58">
      <w:pPr>
        <w:ind w:left="720"/>
        <w:jc w:val="both"/>
        <w:rPr>
          <w:rFonts w:asciiTheme="minorHAnsi" w:hAnsiTheme="minorHAnsi"/>
          <w:b/>
        </w:rPr>
      </w:pPr>
      <w:r>
        <w:rPr>
          <w:rFonts w:asciiTheme="minorHAnsi" w:hAnsiTheme="minorHAnsi"/>
          <w:b/>
          <w:color w:val="0A080E"/>
        </w:rPr>
        <w:t xml:space="preserve">- </w:t>
      </w:r>
      <w:r w:rsidR="00713C1D" w:rsidRPr="00F50D6F">
        <w:rPr>
          <w:rFonts w:asciiTheme="minorHAnsi" w:hAnsiTheme="minorHAnsi"/>
          <w:b/>
          <w:color w:val="0A080E"/>
        </w:rPr>
        <w:t xml:space="preserve"> la LES 0,4 kV consumator în cazul lucrărilor la capetele terminale;</w:t>
      </w:r>
    </w:p>
    <w:p w:rsidR="00713C1D" w:rsidRPr="00F50D6F" w:rsidRDefault="00713C1D" w:rsidP="00312E58">
      <w:pPr>
        <w:pStyle w:val="BodyText"/>
        <w:ind w:firstLine="600"/>
        <w:jc w:val="both"/>
        <w:rPr>
          <w:rFonts w:asciiTheme="minorHAnsi" w:hAnsiTheme="minorHAnsi"/>
          <w:sz w:val="22"/>
          <w:szCs w:val="22"/>
        </w:rPr>
      </w:pPr>
      <w:r w:rsidRPr="00F50D6F">
        <w:rPr>
          <w:rFonts w:asciiTheme="minorHAnsi" w:hAnsiTheme="minorHAnsi"/>
          <w:color w:val="0A080E"/>
          <w:sz w:val="22"/>
          <w:szCs w:val="22"/>
        </w:rPr>
        <w:t>4.3.1. Executarea lucrărilor precizate la punctul 4.3</w:t>
      </w:r>
      <w:r w:rsidRPr="00F50D6F">
        <w:rPr>
          <w:rFonts w:asciiTheme="minorHAnsi" w:hAnsiTheme="minorHAnsi"/>
          <w:color w:val="423F48"/>
          <w:sz w:val="22"/>
          <w:szCs w:val="22"/>
        </w:rPr>
        <w:t xml:space="preserve">. </w:t>
      </w:r>
      <w:r w:rsidRPr="00F50D6F">
        <w:rPr>
          <w:rFonts w:asciiTheme="minorHAnsi" w:hAnsiTheme="minorHAnsi"/>
          <w:color w:val="0A080E"/>
          <w:sz w:val="22"/>
          <w:szCs w:val="22"/>
        </w:rPr>
        <w:t>se face în următoarele condiţii</w:t>
      </w:r>
      <w:r w:rsidRPr="00F50D6F">
        <w:rPr>
          <w:rFonts w:asciiTheme="minorHAnsi" w:hAnsiTheme="minorHAnsi"/>
          <w:color w:val="423F48"/>
          <w:sz w:val="22"/>
          <w:szCs w:val="22"/>
        </w:rPr>
        <w:t>:</w:t>
      </w:r>
    </w:p>
    <w:p w:rsidR="00713C1D" w:rsidRPr="00F50D6F" w:rsidRDefault="00713C1D" w:rsidP="00312E58">
      <w:pPr>
        <w:ind w:firstLine="960"/>
        <w:jc w:val="both"/>
        <w:rPr>
          <w:rFonts w:asciiTheme="minorHAnsi" w:hAnsiTheme="minorHAnsi"/>
          <w:b/>
        </w:rPr>
      </w:pPr>
      <w:r w:rsidRPr="00F50D6F">
        <w:rPr>
          <w:rFonts w:asciiTheme="minorHAnsi" w:hAnsiTheme="minorHAnsi"/>
          <w:color w:val="0A080E"/>
        </w:rPr>
        <w:t>a.) personalul poate executa numai următoarele categorii de lucrări</w:t>
      </w:r>
      <w:r w:rsidRPr="00F50D6F">
        <w:rPr>
          <w:rFonts w:asciiTheme="minorHAnsi" w:hAnsiTheme="minorHAnsi"/>
          <w:color w:val="423F48"/>
        </w:rPr>
        <w:t xml:space="preserve">: </w:t>
      </w:r>
      <w:r w:rsidRPr="00F50D6F">
        <w:rPr>
          <w:rFonts w:asciiTheme="minorHAnsi" w:hAnsiTheme="minorHAnsi"/>
          <w:b/>
          <w:color w:val="0A080E"/>
        </w:rPr>
        <w:t>R, RA, modernizări;</w:t>
      </w:r>
    </w:p>
    <w:p w:rsidR="00713C1D" w:rsidRPr="00F50D6F" w:rsidRDefault="00713C1D" w:rsidP="00312E58">
      <w:pPr>
        <w:pStyle w:val="BodyText"/>
        <w:ind w:firstLine="960"/>
        <w:jc w:val="both"/>
        <w:rPr>
          <w:rFonts w:asciiTheme="minorHAnsi" w:hAnsiTheme="minorHAnsi"/>
          <w:b/>
          <w:sz w:val="22"/>
          <w:szCs w:val="22"/>
        </w:rPr>
      </w:pPr>
      <w:r w:rsidRPr="00F50D6F">
        <w:rPr>
          <w:rFonts w:asciiTheme="minorHAnsi" w:hAnsiTheme="minorHAnsi"/>
          <w:color w:val="0A080E"/>
          <w:sz w:val="22"/>
          <w:szCs w:val="22"/>
        </w:rPr>
        <w:t>b.) lucrările se execută pe bază de</w:t>
      </w:r>
      <w:r w:rsidRPr="00F50D6F">
        <w:rPr>
          <w:rFonts w:asciiTheme="minorHAnsi" w:hAnsiTheme="minorHAnsi"/>
          <w:color w:val="423F48"/>
          <w:sz w:val="22"/>
          <w:szCs w:val="22"/>
        </w:rPr>
        <w:t xml:space="preserve">: </w:t>
      </w:r>
      <w:r w:rsidRPr="00F50D6F">
        <w:rPr>
          <w:rFonts w:asciiTheme="minorHAnsi" w:hAnsiTheme="minorHAnsi"/>
          <w:b/>
          <w:color w:val="0A080E"/>
          <w:sz w:val="22"/>
          <w:szCs w:val="22"/>
        </w:rPr>
        <w:t>AL;</w:t>
      </w:r>
    </w:p>
    <w:p w:rsidR="00713C1D" w:rsidRPr="00F50D6F" w:rsidRDefault="00713C1D" w:rsidP="00312E58">
      <w:pPr>
        <w:pStyle w:val="BodyText"/>
        <w:ind w:firstLine="960"/>
        <w:jc w:val="both"/>
        <w:rPr>
          <w:rFonts w:asciiTheme="minorHAnsi" w:hAnsiTheme="minorHAnsi"/>
          <w:b/>
          <w:sz w:val="22"/>
          <w:szCs w:val="22"/>
        </w:rPr>
      </w:pPr>
      <w:r w:rsidRPr="00F50D6F">
        <w:rPr>
          <w:rFonts w:asciiTheme="minorHAnsi" w:hAnsiTheme="minorHAnsi"/>
          <w:color w:val="0A080E"/>
          <w:w w:val="105"/>
          <w:sz w:val="22"/>
          <w:szCs w:val="22"/>
        </w:rPr>
        <w:t>c.) emitenţii autorizaţiilor de lucru aparţin</w:t>
      </w:r>
      <w:r w:rsidRPr="00F50D6F">
        <w:rPr>
          <w:rFonts w:asciiTheme="minorHAnsi" w:hAnsiTheme="minorHAnsi"/>
          <w:color w:val="423F48"/>
          <w:w w:val="105"/>
          <w:sz w:val="22"/>
          <w:szCs w:val="22"/>
        </w:rPr>
        <w:t xml:space="preserve">: </w:t>
      </w:r>
      <w:r w:rsidRPr="00F50D6F">
        <w:rPr>
          <w:rFonts w:asciiTheme="minorHAnsi" w:hAnsiTheme="minorHAnsi"/>
          <w:b/>
          <w:color w:val="0A080E"/>
          <w:w w:val="105"/>
          <w:sz w:val="22"/>
          <w:szCs w:val="22"/>
        </w:rPr>
        <w:t>Consumator;</w:t>
      </w:r>
    </w:p>
    <w:p w:rsidR="00713C1D" w:rsidRPr="00F50D6F" w:rsidRDefault="00713C1D" w:rsidP="00312E58">
      <w:pPr>
        <w:ind w:firstLine="960"/>
        <w:jc w:val="both"/>
        <w:rPr>
          <w:rFonts w:asciiTheme="minorHAnsi" w:hAnsiTheme="minorHAnsi"/>
          <w:b/>
        </w:rPr>
      </w:pPr>
      <w:r w:rsidRPr="00F50D6F">
        <w:rPr>
          <w:rFonts w:asciiTheme="minorHAnsi" w:hAnsiTheme="minorHAnsi"/>
          <w:color w:val="0A080E"/>
          <w:w w:val="105"/>
        </w:rPr>
        <w:t>d.) admiterea la lucru se asigură de personalu</w:t>
      </w:r>
      <w:r w:rsidR="00EC2E06">
        <w:rPr>
          <w:rFonts w:asciiTheme="minorHAnsi" w:hAnsiTheme="minorHAnsi"/>
          <w:color w:val="0A080E"/>
          <w:w w:val="105"/>
        </w:rPr>
        <w:t>l</w:t>
      </w:r>
      <w:r w:rsidRPr="00F50D6F">
        <w:rPr>
          <w:rFonts w:asciiTheme="minorHAnsi" w:hAnsiTheme="minorHAnsi"/>
          <w:color w:val="423F48"/>
          <w:w w:val="105"/>
        </w:rPr>
        <w:t>:</w:t>
      </w:r>
      <w:r w:rsidRPr="00F50D6F">
        <w:rPr>
          <w:rFonts w:asciiTheme="minorHAnsi" w:hAnsiTheme="minorHAnsi"/>
          <w:color w:val="0A080E"/>
          <w:w w:val="105"/>
        </w:rPr>
        <w:t xml:space="preserve"> </w:t>
      </w:r>
      <w:r w:rsidRPr="00F50D6F">
        <w:rPr>
          <w:rFonts w:asciiTheme="minorHAnsi" w:hAnsiTheme="minorHAnsi"/>
          <w:b/>
          <w:color w:val="0A080E"/>
          <w:w w:val="105"/>
        </w:rPr>
        <w:t>Distribuitor;</w:t>
      </w:r>
    </w:p>
    <w:p w:rsidR="00713C1D" w:rsidRPr="00F50D6F" w:rsidRDefault="00713C1D" w:rsidP="00312E58">
      <w:pPr>
        <w:ind w:left="1200" w:hanging="240"/>
        <w:jc w:val="both"/>
        <w:rPr>
          <w:rFonts w:asciiTheme="minorHAnsi" w:hAnsiTheme="minorHAnsi"/>
          <w:b/>
        </w:rPr>
      </w:pPr>
      <w:r w:rsidRPr="00F50D6F">
        <w:rPr>
          <w:rFonts w:asciiTheme="minorHAnsi" w:hAnsiTheme="minorHAnsi"/>
          <w:color w:val="0A080E"/>
        </w:rPr>
        <w:t>e</w:t>
      </w:r>
      <w:r w:rsidRPr="00F50D6F">
        <w:rPr>
          <w:rFonts w:asciiTheme="minorHAnsi" w:hAnsiTheme="minorHAnsi"/>
          <w:color w:val="423F48"/>
        </w:rPr>
        <w:t>.</w:t>
      </w:r>
      <w:r w:rsidRPr="00F50D6F">
        <w:rPr>
          <w:rFonts w:asciiTheme="minorHAnsi" w:hAnsiTheme="minorHAnsi"/>
          <w:color w:val="0A080E"/>
        </w:rPr>
        <w:t xml:space="preserve">) măsurile tehnice privind realizarea zonei separate electric se asigură de: </w:t>
      </w:r>
      <w:r w:rsidRPr="00F50D6F">
        <w:rPr>
          <w:rFonts w:asciiTheme="minorHAnsi" w:hAnsiTheme="minorHAnsi"/>
          <w:b/>
          <w:color w:val="0A080E"/>
        </w:rPr>
        <w:t>PSO Distribuitor, PSO Consumator şi şef lucrare;</w:t>
      </w:r>
    </w:p>
    <w:p w:rsidR="00713C1D" w:rsidRPr="00F50D6F" w:rsidRDefault="00C373E9" w:rsidP="00312E58">
      <w:pPr>
        <w:pStyle w:val="ListParagraph"/>
        <w:ind w:left="600" w:hanging="360"/>
        <w:jc w:val="both"/>
        <w:rPr>
          <w:rFonts w:asciiTheme="minorHAnsi" w:hAnsiTheme="minorHAnsi"/>
        </w:rPr>
      </w:pPr>
      <w:r>
        <w:rPr>
          <w:rFonts w:asciiTheme="minorHAnsi" w:hAnsiTheme="minorHAnsi"/>
          <w:color w:val="0A080E"/>
        </w:rPr>
        <w:t xml:space="preserve">4.4. </w:t>
      </w:r>
      <w:r w:rsidR="00713C1D" w:rsidRPr="00F50D6F">
        <w:rPr>
          <w:rFonts w:asciiTheme="minorHAnsi" w:hAnsiTheme="minorHAnsi"/>
          <w:color w:val="0A080E"/>
        </w:rPr>
        <w:t>Pentru executarea lucrărilor de întreţinere şi reparaţii programate normal, la solicitarea uneia dintre părţile semnatare ale convenţiei de exploatare, cealaltă parte are obligaţia de a programa scoaterea din funcţiune necesară a instalaţiilor pe care le gestionează, eventual cu acordul altor consumatori. Solicitarea de manevre se face cu cel puţin trei zile lucrătoare înainte de data</w:t>
      </w:r>
      <w:r w:rsidR="00713C1D" w:rsidRPr="00F50D6F">
        <w:rPr>
          <w:rFonts w:asciiTheme="minorHAnsi" w:hAnsiTheme="minorHAnsi"/>
          <w:color w:val="0A080E"/>
          <w:spacing w:val="-25"/>
        </w:rPr>
        <w:t xml:space="preserve"> </w:t>
      </w:r>
      <w:r w:rsidR="00713C1D" w:rsidRPr="00F50D6F">
        <w:rPr>
          <w:rFonts w:asciiTheme="minorHAnsi" w:hAnsiTheme="minorHAnsi"/>
          <w:color w:val="0A080E"/>
        </w:rPr>
        <w:t>lucrărilor.</w:t>
      </w:r>
    </w:p>
    <w:p w:rsidR="00713C1D" w:rsidRPr="00F50D6F" w:rsidRDefault="00C373E9" w:rsidP="00312E58">
      <w:pPr>
        <w:pStyle w:val="ListParagraph"/>
        <w:ind w:left="600" w:hanging="360"/>
        <w:jc w:val="both"/>
        <w:rPr>
          <w:rFonts w:asciiTheme="minorHAnsi" w:hAnsiTheme="minorHAnsi"/>
        </w:rPr>
      </w:pPr>
      <w:r>
        <w:rPr>
          <w:rFonts w:asciiTheme="minorHAnsi" w:hAnsiTheme="minorHAnsi"/>
          <w:color w:val="0A080E"/>
        </w:rPr>
        <w:t xml:space="preserve">4.5. </w:t>
      </w:r>
      <w:r w:rsidR="00713C1D" w:rsidRPr="00F50D6F">
        <w:rPr>
          <w:rFonts w:asciiTheme="minorHAnsi" w:hAnsiTheme="minorHAnsi"/>
          <w:color w:val="0A080E"/>
        </w:rPr>
        <w:t>Fiecare parte semnatară a convenţiei poate executa lucrări în instalaţiile pe care le gestionează fără acordul celeilalte părţi, numai în cazul în care condiţiile pentru realizarea zonei separate electric permit acest lucru şi toate elementele prin care se realizează această zonă sunt în autoritatea de conducere operativă a părţii care execută</w:t>
      </w:r>
      <w:r w:rsidR="00713C1D" w:rsidRPr="00F50D6F">
        <w:rPr>
          <w:rFonts w:asciiTheme="minorHAnsi" w:hAnsiTheme="minorHAnsi"/>
          <w:color w:val="0A080E"/>
          <w:spacing w:val="6"/>
        </w:rPr>
        <w:t xml:space="preserve"> </w:t>
      </w:r>
      <w:r w:rsidR="00713C1D" w:rsidRPr="00F50D6F">
        <w:rPr>
          <w:rFonts w:asciiTheme="minorHAnsi" w:hAnsiTheme="minorHAnsi"/>
          <w:color w:val="0A080E"/>
        </w:rPr>
        <w:t>lucrările</w:t>
      </w:r>
      <w:r w:rsidR="00713C1D" w:rsidRPr="00F50D6F">
        <w:rPr>
          <w:rFonts w:asciiTheme="minorHAnsi" w:hAnsiTheme="minorHAnsi"/>
          <w:color w:val="423F48"/>
        </w:rPr>
        <w:t>.</w:t>
      </w:r>
    </w:p>
    <w:p w:rsidR="00713C1D" w:rsidRPr="00F50D6F" w:rsidRDefault="00C373E9" w:rsidP="00312E58">
      <w:pPr>
        <w:pStyle w:val="ListParagraph"/>
        <w:ind w:left="600" w:hanging="360"/>
        <w:jc w:val="both"/>
        <w:rPr>
          <w:rFonts w:asciiTheme="minorHAnsi" w:hAnsiTheme="minorHAnsi"/>
        </w:rPr>
      </w:pPr>
      <w:r>
        <w:rPr>
          <w:rFonts w:asciiTheme="minorHAnsi" w:hAnsiTheme="minorHAnsi"/>
          <w:color w:val="0A080E"/>
        </w:rPr>
        <w:t xml:space="preserve">4.6. </w:t>
      </w:r>
      <w:r w:rsidR="00713C1D" w:rsidRPr="00F50D6F">
        <w:rPr>
          <w:rFonts w:asciiTheme="minorHAnsi" w:hAnsiTheme="minorHAnsi"/>
          <w:color w:val="0A080E"/>
        </w:rPr>
        <w:t>La executarea lucrărilor în instalaţiile proprii, sau în instalaţiile Consumatorului de către personalul Distribuitorului, fiecare parte semnatară a convenţiei de exploatare va respecta prescripţiile energetice în vigoare, fişele tehnologice, precum şi normele de securitate a</w:t>
      </w:r>
      <w:r w:rsidR="00713C1D" w:rsidRPr="00F50D6F">
        <w:rPr>
          <w:rFonts w:asciiTheme="minorHAnsi" w:hAnsiTheme="minorHAnsi"/>
          <w:color w:val="0A080E"/>
          <w:spacing w:val="-15"/>
        </w:rPr>
        <w:t xml:space="preserve"> </w:t>
      </w:r>
      <w:r w:rsidR="00713C1D" w:rsidRPr="00F50D6F">
        <w:rPr>
          <w:rFonts w:asciiTheme="minorHAnsi" w:hAnsiTheme="minorHAnsi"/>
          <w:color w:val="0A080E"/>
          <w:spacing w:val="-3"/>
        </w:rPr>
        <w:t>muncii</w:t>
      </w:r>
      <w:r w:rsidR="00713C1D" w:rsidRPr="00F50D6F">
        <w:rPr>
          <w:rFonts w:asciiTheme="minorHAnsi" w:hAnsiTheme="minorHAnsi"/>
          <w:color w:val="423F48"/>
          <w:spacing w:val="-3"/>
        </w:rPr>
        <w:t>.</w:t>
      </w:r>
    </w:p>
    <w:p w:rsidR="00713C1D" w:rsidRPr="00F50D6F" w:rsidRDefault="00C373E9" w:rsidP="00312E58">
      <w:pPr>
        <w:pStyle w:val="ListParagraph"/>
        <w:ind w:left="600" w:hanging="360"/>
        <w:jc w:val="both"/>
        <w:rPr>
          <w:rFonts w:asciiTheme="minorHAnsi" w:hAnsiTheme="minorHAnsi"/>
        </w:rPr>
      </w:pPr>
      <w:r>
        <w:rPr>
          <w:rFonts w:asciiTheme="minorHAnsi" w:hAnsiTheme="minorHAnsi"/>
          <w:color w:val="0A080E"/>
        </w:rPr>
        <w:t xml:space="preserve">4.7. </w:t>
      </w:r>
      <w:r w:rsidR="00713C1D" w:rsidRPr="00F50D6F">
        <w:rPr>
          <w:rFonts w:asciiTheme="minorHAnsi" w:hAnsiTheme="minorHAnsi"/>
          <w:color w:val="0A080E"/>
        </w:rPr>
        <w:t>În situaţiile în care Consumatorul are în gestiune şi instalaţii electrice de joasă tensiune pentru care însă nu are personal autorizat pentru exploatare, pentru a se evita accidentările şi creşterea ratei defecţiunilor în aceste</w:t>
      </w:r>
      <w:r w:rsidR="00713C1D" w:rsidRPr="00F50D6F">
        <w:rPr>
          <w:rFonts w:asciiTheme="minorHAnsi" w:hAnsiTheme="minorHAnsi"/>
          <w:color w:val="211F26"/>
        </w:rPr>
        <w:t xml:space="preserve"> instalaţii, </w:t>
      </w:r>
      <w:r w:rsidR="00713C1D" w:rsidRPr="00F50D6F">
        <w:rPr>
          <w:rFonts w:asciiTheme="minorHAnsi" w:hAnsiTheme="minorHAnsi"/>
          <w:color w:val="0A080E"/>
        </w:rPr>
        <w:t xml:space="preserve">Consumatorul are obligaţia de a contracta serviciul de exploatare a acestor </w:t>
      </w:r>
      <w:r w:rsidR="00713C1D" w:rsidRPr="00F50D6F">
        <w:rPr>
          <w:rFonts w:asciiTheme="minorHAnsi" w:hAnsiTheme="minorHAnsi"/>
          <w:color w:val="211F26"/>
        </w:rPr>
        <w:t xml:space="preserve">instalaţii </w:t>
      </w:r>
      <w:r w:rsidR="00713C1D" w:rsidRPr="00F50D6F">
        <w:rPr>
          <w:rFonts w:asciiTheme="minorHAnsi" w:hAnsiTheme="minorHAnsi"/>
          <w:color w:val="0A080E"/>
        </w:rPr>
        <w:t xml:space="preserve">cu Distribuitorul sau cu firme prestatoare de servicii atestate de Distribuitor pentru executarea de manevre în  </w:t>
      </w:r>
      <w:r w:rsidR="00713C1D" w:rsidRPr="00F50D6F">
        <w:rPr>
          <w:rFonts w:asciiTheme="minorHAnsi" w:hAnsiTheme="minorHAnsi"/>
          <w:color w:val="211F26"/>
        </w:rPr>
        <w:t>instalaţii</w:t>
      </w:r>
      <w:r w:rsidR="00713C1D" w:rsidRPr="00F50D6F">
        <w:rPr>
          <w:rFonts w:asciiTheme="minorHAnsi" w:hAnsiTheme="minorHAnsi"/>
          <w:color w:val="0A080E"/>
        </w:rPr>
        <w:t xml:space="preserve"> electrice. Consumatorul va preciza numele şi numărul de telefon al firmei, al personalului autorizat al firmei precum şi numele firmei cu care are contract de exploatare (alta decât Distribuitorul) în Anexa</w:t>
      </w:r>
      <w:r w:rsidR="00713C1D" w:rsidRPr="00F50D6F">
        <w:rPr>
          <w:rFonts w:asciiTheme="minorHAnsi" w:hAnsiTheme="minorHAnsi"/>
          <w:color w:val="0A080E"/>
          <w:spacing w:val="-14"/>
        </w:rPr>
        <w:t xml:space="preserve"> </w:t>
      </w:r>
      <w:r w:rsidR="00713C1D" w:rsidRPr="00F50D6F">
        <w:rPr>
          <w:rFonts w:asciiTheme="minorHAnsi" w:hAnsiTheme="minorHAnsi"/>
          <w:color w:val="0A080E"/>
        </w:rPr>
        <w:t>IV-B.</w:t>
      </w:r>
    </w:p>
    <w:p w:rsidR="00713C1D" w:rsidRPr="00F50D6F" w:rsidRDefault="00C373E9" w:rsidP="00312E58">
      <w:pPr>
        <w:pStyle w:val="ListParagraph"/>
        <w:ind w:left="600" w:hanging="360"/>
        <w:jc w:val="both"/>
        <w:rPr>
          <w:rFonts w:asciiTheme="minorHAnsi" w:hAnsiTheme="minorHAnsi"/>
        </w:rPr>
      </w:pPr>
      <w:r>
        <w:rPr>
          <w:rFonts w:asciiTheme="minorHAnsi" w:hAnsiTheme="minorHAnsi"/>
          <w:color w:val="0A080E"/>
        </w:rPr>
        <w:t xml:space="preserve">4.8. </w:t>
      </w:r>
      <w:r w:rsidR="00713C1D" w:rsidRPr="00F50D6F">
        <w:rPr>
          <w:rFonts w:asciiTheme="minorHAnsi" w:hAnsiTheme="minorHAnsi"/>
          <w:color w:val="0A080E"/>
        </w:rPr>
        <w:t>Consumatorul are obligaţia asigurării mentenanţei instalaţiilor pe care le au în gestiune, fie prin personalul propriu autorizat, fie prin contractarea serviciului de mentenanţă cu o firmă autorizată</w:t>
      </w:r>
      <w:r w:rsidR="00713C1D" w:rsidRPr="00F50D6F">
        <w:rPr>
          <w:rFonts w:asciiTheme="minorHAnsi" w:hAnsiTheme="minorHAnsi"/>
          <w:color w:val="0A080E"/>
          <w:spacing w:val="-29"/>
        </w:rPr>
        <w:t xml:space="preserve"> </w:t>
      </w:r>
      <w:r w:rsidR="00713C1D" w:rsidRPr="00F50D6F">
        <w:rPr>
          <w:rFonts w:asciiTheme="minorHAnsi" w:hAnsiTheme="minorHAnsi"/>
          <w:color w:val="0A080E"/>
        </w:rPr>
        <w:t>(ANRE).</w:t>
      </w:r>
    </w:p>
    <w:p w:rsidR="00713C1D" w:rsidRPr="00F50D6F" w:rsidRDefault="00C373E9" w:rsidP="00312E58">
      <w:pPr>
        <w:pStyle w:val="ListParagraph"/>
        <w:ind w:left="600" w:hanging="360"/>
        <w:jc w:val="both"/>
        <w:rPr>
          <w:rFonts w:asciiTheme="minorHAnsi" w:hAnsiTheme="minorHAnsi"/>
        </w:rPr>
      </w:pPr>
      <w:r>
        <w:rPr>
          <w:rFonts w:asciiTheme="minorHAnsi" w:hAnsiTheme="minorHAnsi"/>
          <w:color w:val="0A080E"/>
          <w:w w:val="105"/>
        </w:rPr>
        <w:t xml:space="preserve">4.9. </w:t>
      </w:r>
      <w:r w:rsidR="00713C1D" w:rsidRPr="00F50D6F">
        <w:rPr>
          <w:rFonts w:asciiTheme="minorHAnsi" w:hAnsiTheme="minorHAnsi"/>
          <w:color w:val="0A080E"/>
          <w:w w:val="105"/>
        </w:rPr>
        <w:t>Întreruperile</w:t>
      </w:r>
      <w:r w:rsidR="00713C1D" w:rsidRPr="00F50D6F">
        <w:rPr>
          <w:rFonts w:asciiTheme="minorHAnsi" w:hAnsiTheme="minorHAnsi"/>
          <w:color w:val="0A080E"/>
          <w:spacing w:val="-13"/>
          <w:w w:val="105"/>
        </w:rPr>
        <w:t xml:space="preserve"> </w:t>
      </w:r>
      <w:r w:rsidR="00713C1D" w:rsidRPr="00F50D6F">
        <w:rPr>
          <w:rFonts w:asciiTheme="minorHAnsi" w:hAnsiTheme="minorHAnsi"/>
          <w:color w:val="0A080E"/>
          <w:w w:val="105"/>
        </w:rPr>
        <w:t>programate</w:t>
      </w:r>
      <w:r w:rsidR="00713C1D" w:rsidRPr="00F50D6F">
        <w:rPr>
          <w:rFonts w:asciiTheme="minorHAnsi" w:hAnsiTheme="minorHAnsi"/>
          <w:color w:val="0A080E"/>
          <w:spacing w:val="-14"/>
          <w:w w:val="105"/>
        </w:rPr>
        <w:t xml:space="preserve"> </w:t>
      </w:r>
      <w:r w:rsidR="00713C1D" w:rsidRPr="00F50D6F">
        <w:rPr>
          <w:rFonts w:asciiTheme="minorHAnsi" w:hAnsiTheme="minorHAnsi"/>
          <w:color w:val="0A080E"/>
          <w:w w:val="105"/>
        </w:rPr>
        <w:t>pentru</w:t>
      </w:r>
      <w:r w:rsidR="00713C1D" w:rsidRPr="00F50D6F">
        <w:rPr>
          <w:rFonts w:asciiTheme="minorHAnsi" w:hAnsiTheme="minorHAnsi"/>
          <w:color w:val="0A080E"/>
          <w:spacing w:val="-20"/>
          <w:w w:val="105"/>
        </w:rPr>
        <w:t xml:space="preserve"> </w:t>
      </w:r>
      <w:r w:rsidR="00713C1D" w:rsidRPr="00F50D6F">
        <w:rPr>
          <w:rFonts w:asciiTheme="minorHAnsi" w:hAnsiTheme="minorHAnsi"/>
          <w:color w:val="0A080E"/>
          <w:w w:val="105"/>
        </w:rPr>
        <w:t>revizii</w:t>
      </w:r>
      <w:r w:rsidR="00713C1D" w:rsidRPr="00F50D6F">
        <w:rPr>
          <w:rFonts w:asciiTheme="minorHAnsi" w:hAnsiTheme="minorHAnsi"/>
          <w:color w:val="0A080E"/>
          <w:spacing w:val="-19"/>
          <w:w w:val="105"/>
        </w:rPr>
        <w:t xml:space="preserve"> </w:t>
      </w:r>
      <w:r w:rsidR="00713C1D" w:rsidRPr="00F50D6F">
        <w:rPr>
          <w:rFonts w:asciiTheme="minorHAnsi" w:hAnsiTheme="minorHAnsi"/>
          <w:color w:val="0A080E"/>
          <w:w w:val="105"/>
        </w:rPr>
        <w:t>şi</w:t>
      </w:r>
      <w:r w:rsidR="00713C1D" w:rsidRPr="00F50D6F">
        <w:rPr>
          <w:rFonts w:asciiTheme="minorHAnsi" w:hAnsiTheme="minorHAnsi"/>
          <w:color w:val="0A080E"/>
          <w:spacing w:val="-23"/>
          <w:w w:val="105"/>
        </w:rPr>
        <w:t xml:space="preserve"> </w:t>
      </w:r>
      <w:r w:rsidR="00713C1D" w:rsidRPr="00F50D6F">
        <w:rPr>
          <w:rFonts w:asciiTheme="minorHAnsi" w:hAnsiTheme="minorHAnsi"/>
          <w:color w:val="0A080E"/>
          <w:w w:val="105"/>
        </w:rPr>
        <w:t>reparaţii</w:t>
      </w:r>
      <w:r w:rsidR="00713C1D" w:rsidRPr="00F50D6F">
        <w:rPr>
          <w:rFonts w:asciiTheme="minorHAnsi" w:hAnsiTheme="minorHAnsi"/>
          <w:color w:val="0A080E"/>
          <w:spacing w:val="-23"/>
          <w:w w:val="105"/>
        </w:rPr>
        <w:t xml:space="preserve"> </w:t>
      </w:r>
      <w:r w:rsidR="00713C1D" w:rsidRPr="00F50D6F">
        <w:rPr>
          <w:rFonts w:asciiTheme="minorHAnsi" w:hAnsiTheme="minorHAnsi"/>
          <w:color w:val="0A080E"/>
          <w:w w:val="105"/>
        </w:rPr>
        <w:t>vor</w:t>
      </w:r>
      <w:r w:rsidR="00713C1D" w:rsidRPr="00F50D6F">
        <w:rPr>
          <w:rFonts w:asciiTheme="minorHAnsi" w:hAnsiTheme="minorHAnsi"/>
          <w:color w:val="0A080E"/>
          <w:spacing w:val="-24"/>
          <w:w w:val="105"/>
        </w:rPr>
        <w:t xml:space="preserve"> </w:t>
      </w:r>
      <w:r w:rsidR="00713C1D" w:rsidRPr="00F50D6F">
        <w:rPr>
          <w:rFonts w:asciiTheme="minorHAnsi" w:hAnsiTheme="minorHAnsi"/>
          <w:color w:val="0A080E"/>
          <w:w w:val="105"/>
        </w:rPr>
        <w:t>fi</w:t>
      </w:r>
      <w:r w:rsidR="00713C1D" w:rsidRPr="00F50D6F">
        <w:rPr>
          <w:rFonts w:asciiTheme="minorHAnsi" w:hAnsiTheme="minorHAnsi"/>
          <w:color w:val="0A080E"/>
          <w:spacing w:val="-27"/>
          <w:w w:val="105"/>
        </w:rPr>
        <w:t xml:space="preserve"> </w:t>
      </w:r>
      <w:r w:rsidR="00713C1D" w:rsidRPr="00F50D6F">
        <w:rPr>
          <w:rFonts w:asciiTheme="minorHAnsi" w:hAnsiTheme="minorHAnsi"/>
          <w:color w:val="0A080E"/>
          <w:w w:val="105"/>
        </w:rPr>
        <w:t>comunicate</w:t>
      </w:r>
      <w:r w:rsidR="00713C1D" w:rsidRPr="00F50D6F">
        <w:rPr>
          <w:rFonts w:asciiTheme="minorHAnsi" w:hAnsiTheme="minorHAnsi"/>
          <w:color w:val="0A080E"/>
          <w:spacing w:val="-8"/>
          <w:w w:val="105"/>
        </w:rPr>
        <w:t xml:space="preserve"> </w:t>
      </w:r>
      <w:r w:rsidR="00713C1D" w:rsidRPr="00F50D6F">
        <w:rPr>
          <w:rFonts w:asciiTheme="minorHAnsi" w:hAnsiTheme="minorHAnsi"/>
          <w:color w:val="0A080E"/>
          <w:w w:val="105"/>
        </w:rPr>
        <w:t>în</w:t>
      </w:r>
      <w:r w:rsidR="00713C1D" w:rsidRPr="00F50D6F">
        <w:rPr>
          <w:rFonts w:asciiTheme="minorHAnsi" w:hAnsiTheme="minorHAnsi"/>
          <w:color w:val="0A080E"/>
          <w:spacing w:val="-25"/>
          <w:w w:val="105"/>
        </w:rPr>
        <w:t xml:space="preserve"> </w:t>
      </w:r>
      <w:r w:rsidR="00713C1D" w:rsidRPr="00F50D6F">
        <w:rPr>
          <w:rFonts w:asciiTheme="minorHAnsi" w:hAnsiTheme="minorHAnsi"/>
          <w:color w:val="0A080E"/>
          <w:w w:val="105"/>
        </w:rPr>
        <w:t>scris</w:t>
      </w:r>
      <w:r w:rsidR="00713C1D" w:rsidRPr="00F50D6F">
        <w:rPr>
          <w:rFonts w:asciiTheme="minorHAnsi" w:hAnsiTheme="minorHAnsi"/>
          <w:color w:val="0A080E"/>
          <w:spacing w:val="-27"/>
          <w:w w:val="105"/>
        </w:rPr>
        <w:t xml:space="preserve"> </w:t>
      </w:r>
      <w:r w:rsidR="00713C1D" w:rsidRPr="00F50D6F">
        <w:rPr>
          <w:rFonts w:asciiTheme="minorHAnsi" w:hAnsiTheme="minorHAnsi"/>
          <w:color w:val="0A080E"/>
          <w:w w:val="105"/>
        </w:rPr>
        <w:t>de</w:t>
      </w:r>
      <w:r w:rsidR="00713C1D" w:rsidRPr="00F50D6F">
        <w:rPr>
          <w:rFonts w:asciiTheme="minorHAnsi" w:hAnsiTheme="minorHAnsi"/>
          <w:color w:val="0A080E"/>
          <w:spacing w:val="-23"/>
          <w:w w:val="105"/>
        </w:rPr>
        <w:t xml:space="preserve"> </w:t>
      </w:r>
      <w:r w:rsidR="00713C1D" w:rsidRPr="00F50D6F">
        <w:rPr>
          <w:rFonts w:asciiTheme="minorHAnsi" w:hAnsiTheme="minorHAnsi"/>
          <w:color w:val="0A080E"/>
          <w:w w:val="105"/>
        </w:rPr>
        <w:t>partea</w:t>
      </w:r>
      <w:r w:rsidR="00713C1D" w:rsidRPr="00F50D6F">
        <w:rPr>
          <w:rFonts w:asciiTheme="minorHAnsi" w:hAnsiTheme="minorHAnsi"/>
          <w:color w:val="0A080E"/>
          <w:spacing w:val="-13"/>
          <w:w w:val="105"/>
        </w:rPr>
        <w:t xml:space="preserve"> </w:t>
      </w:r>
      <w:r w:rsidR="00713C1D" w:rsidRPr="00F50D6F">
        <w:rPr>
          <w:rFonts w:asciiTheme="minorHAnsi" w:hAnsiTheme="minorHAnsi"/>
          <w:color w:val="0A080E"/>
          <w:w w:val="105"/>
        </w:rPr>
        <w:t>solicitantă</w:t>
      </w:r>
      <w:r w:rsidR="00713C1D" w:rsidRPr="00F50D6F">
        <w:rPr>
          <w:rFonts w:asciiTheme="minorHAnsi" w:hAnsiTheme="minorHAnsi"/>
          <w:color w:val="0A080E"/>
          <w:spacing w:val="-15"/>
          <w:w w:val="105"/>
        </w:rPr>
        <w:t xml:space="preserve"> </w:t>
      </w:r>
      <w:r w:rsidR="00713C1D" w:rsidRPr="00F50D6F">
        <w:rPr>
          <w:rFonts w:asciiTheme="minorHAnsi" w:hAnsiTheme="minorHAnsi"/>
          <w:color w:val="0A080E"/>
          <w:w w:val="105"/>
        </w:rPr>
        <w:t>şi</w:t>
      </w:r>
      <w:r w:rsidR="00713C1D" w:rsidRPr="00F50D6F">
        <w:rPr>
          <w:rFonts w:asciiTheme="minorHAnsi" w:hAnsiTheme="minorHAnsi"/>
          <w:color w:val="0A080E"/>
          <w:spacing w:val="-28"/>
          <w:w w:val="105"/>
        </w:rPr>
        <w:t xml:space="preserve"> </w:t>
      </w:r>
      <w:r w:rsidR="00713C1D" w:rsidRPr="00F50D6F">
        <w:rPr>
          <w:rFonts w:asciiTheme="minorHAnsi" w:hAnsiTheme="minorHAnsi"/>
          <w:color w:val="0A080E"/>
          <w:w w:val="105"/>
        </w:rPr>
        <w:t>vor</w:t>
      </w:r>
      <w:r w:rsidR="00713C1D" w:rsidRPr="00F50D6F">
        <w:rPr>
          <w:rFonts w:asciiTheme="minorHAnsi" w:hAnsiTheme="minorHAnsi"/>
          <w:color w:val="0A080E"/>
          <w:spacing w:val="-21"/>
          <w:w w:val="105"/>
        </w:rPr>
        <w:t xml:space="preserve"> </w:t>
      </w:r>
      <w:r w:rsidR="00713C1D" w:rsidRPr="00F50D6F">
        <w:rPr>
          <w:rFonts w:asciiTheme="minorHAnsi" w:hAnsiTheme="minorHAnsi"/>
          <w:color w:val="0A080E"/>
          <w:w w:val="105"/>
        </w:rPr>
        <w:t>necesita acceptul</w:t>
      </w:r>
      <w:r w:rsidR="00713C1D" w:rsidRPr="00F50D6F">
        <w:rPr>
          <w:rFonts w:asciiTheme="minorHAnsi" w:hAnsiTheme="minorHAnsi"/>
          <w:color w:val="0A080E"/>
          <w:spacing w:val="-3"/>
          <w:w w:val="105"/>
        </w:rPr>
        <w:t xml:space="preserve"> </w:t>
      </w:r>
      <w:r w:rsidR="00713C1D" w:rsidRPr="00F50D6F">
        <w:rPr>
          <w:rFonts w:asciiTheme="minorHAnsi" w:hAnsiTheme="minorHAnsi"/>
          <w:color w:val="0A080E"/>
          <w:w w:val="105"/>
        </w:rPr>
        <w:t>scris</w:t>
      </w:r>
      <w:r w:rsidR="00713C1D" w:rsidRPr="00F50D6F">
        <w:rPr>
          <w:rFonts w:asciiTheme="minorHAnsi" w:hAnsiTheme="minorHAnsi"/>
          <w:color w:val="0A080E"/>
          <w:spacing w:val="-20"/>
          <w:w w:val="105"/>
        </w:rPr>
        <w:t xml:space="preserve"> </w:t>
      </w:r>
      <w:r w:rsidR="00713C1D" w:rsidRPr="00F50D6F">
        <w:rPr>
          <w:rFonts w:asciiTheme="minorHAnsi" w:hAnsiTheme="minorHAnsi"/>
          <w:color w:val="0A080E"/>
          <w:w w:val="105"/>
        </w:rPr>
        <w:t>a</w:t>
      </w:r>
      <w:r w:rsidR="00713C1D" w:rsidRPr="00F50D6F">
        <w:rPr>
          <w:rFonts w:asciiTheme="minorHAnsi" w:hAnsiTheme="minorHAnsi"/>
          <w:color w:val="0A080E"/>
          <w:spacing w:val="-18"/>
          <w:w w:val="105"/>
        </w:rPr>
        <w:t xml:space="preserve"> </w:t>
      </w:r>
      <w:r w:rsidR="00713C1D" w:rsidRPr="00F50D6F">
        <w:rPr>
          <w:rFonts w:asciiTheme="minorHAnsi" w:hAnsiTheme="minorHAnsi"/>
          <w:color w:val="0A080E"/>
          <w:w w:val="105"/>
        </w:rPr>
        <w:t>celeilalte</w:t>
      </w:r>
      <w:r w:rsidR="00713C1D" w:rsidRPr="00F50D6F">
        <w:rPr>
          <w:rFonts w:asciiTheme="minorHAnsi" w:hAnsiTheme="minorHAnsi"/>
          <w:color w:val="0A080E"/>
          <w:spacing w:val="-2"/>
          <w:w w:val="105"/>
        </w:rPr>
        <w:t xml:space="preserve"> </w:t>
      </w:r>
      <w:r w:rsidR="00713C1D" w:rsidRPr="00F50D6F">
        <w:rPr>
          <w:rFonts w:asciiTheme="minorHAnsi" w:hAnsiTheme="minorHAnsi"/>
          <w:color w:val="0A080E"/>
          <w:w w:val="105"/>
        </w:rPr>
        <w:t>părţi</w:t>
      </w:r>
      <w:r w:rsidR="00713C1D" w:rsidRPr="00F50D6F">
        <w:rPr>
          <w:rFonts w:asciiTheme="minorHAnsi" w:hAnsiTheme="minorHAnsi"/>
          <w:color w:val="0A080E"/>
          <w:spacing w:val="-7"/>
          <w:w w:val="105"/>
        </w:rPr>
        <w:t xml:space="preserve"> </w:t>
      </w:r>
      <w:r w:rsidR="00713C1D" w:rsidRPr="00F50D6F">
        <w:rPr>
          <w:rFonts w:asciiTheme="minorHAnsi" w:hAnsiTheme="minorHAnsi"/>
          <w:color w:val="0A080E"/>
          <w:w w:val="105"/>
        </w:rPr>
        <w:t>privind</w:t>
      </w:r>
      <w:r w:rsidR="00713C1D" w:rsidRPr="00F50D6F">
        <w:rPr>
          <w:rFonts w:asciiTheme="minorHAnsi" w:hAnsiTheme="minorHAnsi"/>
          <w:color w:val="0A080E"/>
          <w:spacing w:val="-4"/>
          <w:w w:val="105"/>
        </w:rPr>
        <w:t xml:space="preserve"> </w:t>
      </w:r>
      <w:r w:rsidR="00713C1D" w:rsidRPr="00F50D6F">
        <w:rPr>
          <w:rFonts w:asciiTheme="minorHAnsi" w:hAnsiTheme="minorHAnsi"/>
          <w:color w:val="0A080E"/>
          <w:w w:val="105"/>
        </w:rPr>
        <w:t>retragerea</w:t>
      </w:r>
      <w:r w:rsidR="00713C1D" w:rsidRPr="00F50D6F">
        <w:rPr>
          <w:rFonts w:asciiTheme="minorHAnsi" w:hAnsiTheme="minorHAnsi"/>
          <w:color w:val="0A080E"/>
          <w:spacing w:val="-3"/>
          <w:w w:val="105"/>
        </w:rPr>
        <w:t xml:space="preserve"> </w:t>
      </w:r>
      <w:r w:rsidR="00713C1D" w:rsidRPr="00F50D6F">
        <w:rPr>
          <w:rFonts w:asciiTheme="minorHAnsi" w:hAnsiTheme="minorHAnsi"/>
          <w:color w:val="0A080E"/>
          <w:w w:val="105"/>
        </w:rPr>
        <w:t>din</w:t>
      </w:r>
      <w:r w:rsidR="00713C1D" w:rsidRPr="00F50D6F">
        <w:rPr>
          <w:rFonts w:asciiTheme="minorHAnsi" w:hAnsiTheme="minorHAnsi"/>
          <w:color w:val="0A080E"/>
          <w:spacing w:val="-19"/>
          <w:w w:val="105"/>
        </w:rPr>
        <w:t xml:space="preserve"> </w:t>
      </w:r>
      <w:r w:rsidR="00713C1D" w:rsidRPr="00F50D6F">
        <w:rPr>
          <w:rFonts w:asciiTheme="minorHAnsi" w:hAnsiTheme="minorHAnsi"/>
          <w:color w:val="0A080E"/>
          <w:w w:val="105"/>
        </w:rPr>
        <w:t>exploatare</w:t>
      </w:r>
      <w:r w:rsidR="00713C1D" w:rsidRPr="00F50D6F">
        <w:rPr>
          <w:rFonts w:asciiTheme="minorHAnsi" w:hAnsiTheme="minorHAnsi"/>
          <w:color w:val="0A080E"/>
          <w:spacing w:val="-5"/>
          <w:w w:val="105"/>
        </w:rPr>
        <w:t xml:space="preserve"> </w:t>
      </w:r>
      <w:r w:rsidR="00713C1D" w:rsidRPr="00F50D6F">
        <w:rPr>
          <w:rFonts w:asciiTheme="minorHAnsi" w:hAnsiTheme="minorHAnsi"/>
          <w:color w:val="0A080E"/>
          <w:w w:val="105"/>
        </w:rPr>
        <w:t>a</w:t>
      </w:r>
      <w:r w:rsidR="00713C1D" w:rsidRPr="00F50D6F">
        <w:rPr>
          <w:rFonts w:asciiTheme="minorHAnsi" w:hAnsiTheme="minorHAnsi"/>
          <w:color w:val="0A080E"/>
          <w:spacing w:val="-17"/>
          <w:w w:val="105"/>
        </w:rPr>
        <w:t xml:space="preserve"> </w:t>
      </w:r>
      <w:r w:rsidR="00713C1D" w:rsidRPr="00F50D6F">
        <w:rPr>
          <w:rFonts w:asciiTheme="minorHAnsi" w:hAnsiTheme="minorHAnsi"/>
          <w:color w:val="0A080E"/>
          <w:w w:val="105"/>
        </w:rPr>
        <w:t>echipamentelor</w:t>
      </w:r>
      <w:r w:rsidR="00713C1D" w:rsidRPr="00F50D6F">
        <w:rPr>
          <w:rFonts w:asciiTheme="minorHAnsi" w:hAnsiTheme="minorHAnsi"/>
          <w:color w:val="0A080E"/>
          <w:spacing w:val="-12"/>
          <w:w w:val="105"/>
        </w:rPr>
        <w:t xml:space="preserve"> </w:t>
      </w:r>
      <w:r w:rsidR="00713C1D" w:rsidRPr="00F50D6F">
        <w:rPr>
          <w:rFonts w:asciiTheme="minorHAnsi" w:hAnsiTheme="minorHAnsi"/>
          <w:color w:val="0A080E"/>
          <w:spacing w:val="-5"/>
          <w:w w:val="105"/>
        </w:rPr>
        <w:t>solicitate</w:t>
      </w:r>
      <w:r w:rsidR="00713C1D" w:rsidRPr="00F50D6F">
        <w:rPr>
          <w:rFonts w:asciiTheme="minorHAnsi" w:hAnsiTheme="minorHAnsi"/>
          <w:color w:val="423F48"/>
          <w:spacing w:val="-5"/>
          <w:w w:val="105"/>
        </w:rPr>
        <w:t>.</w:t>
      </w:r>
    </w:p>
    <w:p w:rsidR="00713C1D" w:rsidRPr="00F50D6F" w:rsidRDefault="0034147A" w:rsidP="00312E58">
      <w:pPr>
        <w:pStyle w:val="BodyText"/>
        <w:ind w:left="960" w:hanging="360"/>
        <w:jc w:val="both"/>
        <w:rPr>
          <w:rFonts w:asciiTheme="minorHAnsi" w:hAnsiTheme="minorHAnsi"/>
          <w:sz w:val="22"/>
          <w:szCs w:val="22"/>
        </w:rPr>
      </w:pPr>
      <w:r>
        <w:rPr>
          <w:rFonts w:asciiTheme="minorHAnsi" w:hAnsiTheme="minorHAnsi"/>
          <w:sz w:val="22"/>
          <w:szCs w:val="22"/>
        </w:rPr>
        <w:pict>
          <v:line id="_x0000_s1030" style="position:absolute;left:0;text-align:left;z-index:-251654144;mso-position-horizontal-relative:page" from="246.3pt,29.55pt" to="249.45pt,29.55pt" strokecolor="#0a080e" strokeweight=".35356mm">
            <w10:wrap anchorx="page"/>
          </v:line>
        </w:pict>
      </w:r>
      <w:r w:rsidR="00713C1D" w:rsidRPr="00F50D6F">
        <w:rPr>
          <w:rFonts w:asciiTheme="minorHAnsi" w:hAnsiTheme="minorHAnsi"/>
          <w:color w:val="0A080E"/>
          <w:sz w:val="22"/>
          <w:szCs w:val="22"/>
        </w:rPr>
        <w:t>a.) Pentru evitarea manevrelor suplimentare</w:t>
      </w:r>
      <w:r w:rsidR="00713C1D" w:rsidRPr="00F50D6F">
        <w:rPr>
          <w:rFonts w:asciiTheme="minorHAnsi" w:hAnsiTheme="minorHAnsi"/>
          <w:color w:val="423F48"/>
          <w:sz w:val="22"/>
          <w:szCs w:val="22"/>
        </w:rPr>
        <w:t xml:space="preserve">, </w:t>
      </w:r>
      <w:r w:rsidR="00713C1D" w:rsidRPr="00F50D6F">
        <w:rPr>
          <w:rFonts w:asciiTheme="minorHAnsi" w:hAnsiTheme="minorHAnsi"/>
          <w:color w:val="0A080E"/>
          <w:sz w:val="22"/>
          <w:szCs w:val="22"/>
        </w:rPr>
        <w:t xml:space="preserve">lucrările de RT (revizii tehnice) vor fi programate simultan </w:t>
      </w:r>
      <w:r w:rsidR="00713C1D" w:rsidRPr="00F50D6F">
        <w:rPr>
          <w:rFonts w:asciiTheme="minorHAnsi" w:hAnsiTheme="minorHAnsi"/>
          <w:color w:val="211F26"/>
          <w:sz w:val="22"/>
          <w:szCs w:val="22"/>
        </w:rPr>
        <w:t xml:space="preserve">în </w:t>
      </w:r>
      <w:r w:rsidR="00713C1D" w:rsidRPr="00F50D6F">
        <w:rPr>
          <w:rFonts w:asciiTheme="minorHAnsi" w:hAnsiTheme="minorHAnsi"/>
          <w:color w:val="0A080E"/>
          <w:sz w:val="22"/>
          <w:szCs w:val="22"/>
        </w:rPr>
        <w:t>instalaţiile ambelor părţi în limita posibilităţilor</w:t>
      </w:r>
      <w:r w:rsidR="00713C1D" w:rsidRPr="00F50D6F">
        <w:rPr>
          <w:rFonts w:asciiTheme="minorHAnsi" w:hAnsiTheme="minorHAnsi"/>
          <w:color w:val="423F48"/>
          <w:sz w:val="22"/>
          <w:szCs w:val="22"/>
        </w:rPr>
        <w:t xml:space="preserve">, </w:t>
      </w:r>
      <w:r w:rsidR="00713C1D" w:rsidRPr="00F50D6F">
        <w:rPr>
          <w:rFonts w:asciiTheme="minorHAnsi" w:hAnsiTheme="minorHAnsi"/>
          <w:color w:val="0A080E"/>
          <w:sz w:val="22"/>
          <w:szCs w:val="22"/>
          <w:u w:val="thick" w:color="211F26"/>
        </w:rPr>
        <w:t xml:space="preserve">dar obligatoriu în zilele lucrătoare ale săptămânii (luni </w:t>
      </w:r>
      <w:r w:rsidR="00FD6447">
        <w:rPr>
          <w:rFonts w:asciiTheme="minorHAnsi" w:hAnsiTheme="minorHAnsi"/>
          <w:color w:val="211F26"/>
          <w:sz w:val="22"/>
          <w:szCs w:val="22"/>
          <w:u w:val="thick" w:color="211F26"/>
        </w:rPr>
        <w:t>–</w:t>
      </w:r>
      <w:r w:rsidR="00713C1D" w:rsidRPr="00F50D6F">
        <w:rPr>
          <w:rFonts w:asciiTheme="minorHAnsi" w:hAnsiTheme="minorHAnsi"/>
          <w:color w:val="211F26"/>
          <w:sz w:val="22"/>
          <w:szCs w:val="22"/>
        </w:rPr>
        <w:t xml:space="preserve"> </w:t>
      </w:r>
      <w:r w:rsidR="00FD6447">
        <w:rPr>
          <w:rFonts w:asciiTheme="minorHAnsi" w:hAnsiTheme="minorHAnsi"/>
          <w:color w:val="0A080E"/>
          <w:sz w:val="22"/>
          <w:szCs w:val="22"/>
          <w:u w:val="thick" w:color="0A080E"/>
        </w:rPr>
        <w:t>vineri) între</w:t>
      </w:r>
      <w:r w:rsidR="00713C1D" w:rsidRPr="00F50D6F">
        <w:rPr>
          <w:rFonts w:asciiTheme="minorHAnsi" w:hAnsiTheme="minorHAnsi"/>
          <w:color w:val="0A080E"/>
          <w:sz w:val="22"/>
          <w:szCs w:val="22"/>
          <w:u w:val="thick" w:color="0A080E"/>
        </w:rPr>
        <w:t xml:space="preserve"> orele 07</w:t>
      </w:r>
      <w:r w:rsidR="00713C1D" w:rsidRPr="00F50D6F">
        <w:rPr>
          <w:rFonts w:asciiTheme="minorHAnsi" w:hAnsiTheme="minorHAnsi"/>
          <w:color w:val="0A080E"/>
          <w:sz w:val="22"/>
          <w:szCs w:val="22"/>
          <w:u w:val="thick" w:color="0A080E"/>
          <w:vertAlign w:val="superscript"/>
        </w:rPr>
        <w:t>00</w:t>
      </w:r>
      <w:r w:rsidR="00713C1D" w:rsidRPr="00F50D6F">
        <w:rPr>
          <w:rFonts w:asciiTheme="minorHAnsi" w:hAnsiTheme="minorHAnsi"/>
          <w:color w:val="0A080E"/>
          <w:sz w:val="22"/>
          <w:szCs w:val="22"/>
        </w:rPr>
        <w:t xml:space="preserve"> </w:t>
      </w:r>
      <w:r w:rsidR="00713C1D" w:rsidRPr="00F50D6F">
        <w:rPr>
          <w:rFonts w:asciiTheme="minorHAnsi" w:hAnsiTheme="minorHAnsi"/>
          <w:color w:val="0A080E"/>
          <w:sz w:val="22"/>
          <w:szCs w:val="22"/>
          <w:u w:val="thick" w:color="0A080E"/>
          <w:vertAlign w:val="subscript"/>
        </w:rPr>
        <w:t>-</w:t>
      </w:r>
      <w:r w:rsidR="00713C1D" w:rsidRPr="00F50D6F">
        <w:rPr>
          <w:rFonts w:asciiTheme="minorHAnsi" w:hAnsiTheme="minorHAnsi"/>
          <w:color w:val="0A080E"/>
          <w:sz w:val="22"/>
          <w:szCs w:val="22"/>
          <w:u w:val="thick" w:color="0A080E"/>
        </w:rPr>
        <w:t xml:space="preserve"> 15°</w:t>
      </w:r>
      <w:r w:rsidR="00713C1D" w:rsidRPr="00F50D6F">
        <w:rPr>
          <w:rFonts w:asciiTheme="minorHAnsi" w:hAnsiTheme="minorHAnsi"/>
          <w:color w:val="0A080E"/>
          <w:sz w:val="22"/>
          <w:szCs w:val="22"/>
          <w:vertAlign w:val="superscript"/>
        </w:rPr>
        <w:t>0</w:t>
      </w:r>
      <w:r w:rsidR="00713C1D" w:rsidRPr="00F50D6F">
        <w:rPr>
          <w:rFonts w:asciiTheme="minorHAnsi" w:hAnsiTheme="minorHAnsi"/>
          <w:color w:val="0A080E"/>
          <w:sz w:val="22"/>
          <w:szCs w:val="22"/>
          <w:vertAlign w:val="subscript"/>
        </w:rPr>
        <w:t>.</w:t>
      </w:r>
    </w:p>
    <w:p w:rsidR="00713C1D" w:rsidRPr="00F50D6F" w:rsidRDefault="00713C1D" w:rsidP="00312E58">
      <w:pPr>
        <w:pStyle w:val="BodyText"/>
        <w:ind w:left="960" w:hanging="360"/>
        <w:jc w:val="both"/>
        <w:rPr>
          <w:rFonts w:asciiTheme="minorHAnsi" w:hAnsiTheme="minorHAnsi"/>
          <w:sz w:val="22"/>
          <w:szCs w:val="22"/>
        </w:rPr>
      </w:pPr>
      <w:r w:rsidRPr="00F50D6F">
        <w:rPr>
          <w:rFonts w:asciiTheme="minorHAnsi" w:hAnsiTheme="minorHAnsi"/>
          <w:color w:val="0A080E"/>
          <w:w w:val="105"/>
          <w:sz w:val="22"/>
          <w:szCs w:val="22"/>
        </w:rPr>
        <w:t xml:space="preserve">b.) Retragerile din exploatare a echipamentelor programate normal care duc la întreruperea Consumatorului se fac </w:t>
      </w:r>
      <w:r w:rsidRPr="00F50D6F">
        <w:rPr>
          <w:rFonts w:asciiTheme="minorHAnsi" w:hAnsiTheme="minorHAnsi"/>
          <w:color w:val="211F26"/>
          <w:w w:val="105"/>
          <w:sz w:val="22"/>
          <w:szCs w:val="22"/>
        </w:rPr>
        <w:t xml:space="preserve">în </w:t>
      </w:r>
      <w:r w:rsidRPr="00F50D6F">
        <w:rPr>
          <w:rFonts w:asciiTheme="minorHAnsi" w:hAnsiTheme="minorHAnsi"/>
          <w:color w:val="0A080E"/>
          <w:w w:val="105"/>
          <w:sz w:val="22"/>
          <w:szCs w:val="22"/>
        </w:rPr>
        <w:t>baza cererilor de retragere programate normal transmise telefonic sau în scris între părţi (cu 2 zile lucrătoare înainte)</w:t>
      </w:r>
      <w:r w:rsidRPr="00F50D6F">
        <w:rPr>
          <w:rFonts w:asciiTheme="minorHAnsi" w:hAnsiTheme="minorHAnsi"/>
          <w:color w:val="423F48"/>
          <w:w w:val="105"/>
          <w:sz w:val="22"/>
          <w:szCs w:val="22"/>
        </w:rPr>
        <w:t xml:space="preserve">, </w:t>
      </w:r>
      <w:r w:rsidRPr="00F50D6F">
        <w:rPr>
          <w:rFonts w:asciiTheme="minorHAnsi" w:hAnsiTheme="minorHAnsi"/>
          <w:color w:val="0A080E"/>
          <w:w w:val="105"/>
          <w:sz w:val="22"/>
          <w:szCs w:val="22"/>
        </w:rPr>
        <w:t>iar acceptul se dă telefonic (cu o zi înainte).</w:t>
      </w:r>
    </w:p>
    <w:p w:rsidR="00713C1D" w:rsidRPr="00F50D6F" w:rsidRDefault="0034147A" w:rsidP="00312E58">
      <w:pPr>
        <w:pStyle w:val="BodyText"/>
        <w:ind w:left="960" w:hanging="360"/>
        <w:jc w:val="both"/>
        <w:rPr>
          <w:rFonts w:asciiTheme="minorHAnsi" w:hAnsiTheme="minorHAnsi"/>
          <w:sz w:val="22"/>
          <w:szCs w:val="22"/>
        </w:rPr>
      </w:pPr>
      <w:r>
        <w:rPr>
          <w:rFonts w:asciiTheme="minorHAnsi" w:hAnsiTheme="minorHAnsi"/>
          <w:sz w:val="22"/>
          <w:szCs w:val="22"/>
        </w:rPr>
        <w:pict>
          <v:line id="_x0000_s1031" style="position:absolute;left:0;text-align:left;z-index:-251653120;mso-position-horizontal-relative:page" from="468.35pt,29.15pt" to="471.5pt,29.15pt" strokecolor="#0a080e" strokeweight=".35356mm">
            <w10:wrap anchorx="page"/>
          </v:line>
        </w:pict>
      </w:r>
      <w:r w:rsidR="00713C1D" w:rsidRPr="00F50D6F">
        <w:rPr>
          <w:rFonts w:asciiTheme="minorHAnsi" w:hAnsiTheme="minorHAnsi"/>
          <w:color w:val="0A080E"/>
          <w:sz w:val="22"/>
          <w:szCs w:val="22"/>
        </w:rPr>
        <w:t xml:space="preserve">c.) În cazul în care una din părţi nu este de acord cu intervalul </w:t>
      </w:r>
      <w:r w:rsidR="00713C1D" w:rsidRPr="00F50D6F">
        <w:rPr>
          <w:rFonts w:asciiTheme="minorHAnsi" w:hAnsiTheme="minorHAnsi"/>
          <w:color w:val="0A080E"/>
          <w:spacing w:val="-3"/>
          <w:sz w:val="22"/>
          <w:szCs w:val="22"/>
        </w:rPr>
        <w:t>propus</w:t>
      </w:r>
      <w:r w:rsidR="00713C1D" w:rsidRPr="00F50D6F">
        <w:rPr>
          <w:rFonts w:asciiTheme="minorHAnsi" w:hAnsiTheme="minorHAnsi"/>
          <w:color w:val="423F48"/>
          <w:spacing w:val="-3"/>
          <w:sz w:val="22"/>
          <w:szCs w:val="22"/>
        </w:rPr>
        <w:t xml:space="preserve">, </w:t>
      </w:r>
      <w:r w:rsidR="00713C1D" w:rsidRPr="00F50D6F">
        <w:rPr>
          <w:rFonts w:asciiTheme="minorHAnsi" w:hAnsiTheme="minorHAnsi"/>
          <w:color w:val="0A080E"/>
          <w:sz w:val="22"/>
          <w:szCs w:val="22"/>
        </w:rPr>
        <w:t xml:space="preserve">aceasta va  notifica  intervalul acceptat, </w:t>
      </w:r>
      <w:r w:rsidR="00713C1D" w:rsidRPr="00F50D6F">
        <w:rPr>
          <w:rFonts w:asciiTheme="minorHAnsi" w:hAnsiTheme="minorHAnsi"/>
          <w:color w:val="0A080E"/>
          <w:sz w:val="22"/>
          <w:szCs w:val="22"/>
          <w:u w:val="thick" w:color="0A080E"/>
        </w:rPr>
        <w:t>dar nu mai târziu de 1</w:t>
      </w:r>
      <w:r w:rsidR="00BE6A22">
        <w:rPr>
          <w:rFonts w:asciiTheme="minorHAnsi" w:hAnsiTheme="minorHAnsi"/>
          <w:color w:val="0A080E"/>
          <w:sz w:val="22"/>
          <w:szCs w:val="22"/>
          <w:u w:val="thick" w:color="0A080E"/>
        </w:rPr>
        <w:t>0</w:t>
      </w:r>
      <w:r w:rsidR="00713C1D" w:rsidRPr="00F50D6F">
        <w:rPr>
          <w:rFonts w:asciiTheme="minorHAnsi" w:hAnsiTheme="minorHAnsi"/>
          <w:color w:val="0A080E"/>
          <w:sz w:val="22"/>
          <w:szCs w:val="22"/>
        </w:rPr>
        <w:t xml:space="preserve"> </w:t>
      </w:r>
      <w:r w:rsidR="00713C1D" w:rsidRPr="00F50D6F">
        <w:rPr>
          <w:rFonts w:asciiTheme="minorHAnsi" w:hAnsiTheme="minorHAnsi"/>
          <w:color w:val="0A080E"/>
          <w:sz w:val="22"/>
          <w:szCs w:val="22"/>
          <w:u w:val="thick" w:color="0A080E"/>
        </w:rPr>
        <w:t>zile calendaristice de la data ini</w:t>
      </w:r>
      <w:r w:rsidR="00BE6A22">
        <w:rPr>
          <w:rFonts w:asciiTheme="minorHAnsi" w:hAnsiTheme="minorHAnsi"/>
          <w:color w:val="0A080E"/>
          <w:sz w:val="22"/>
          <w:szCs w:val="22"/>
          <w:u w:val="thick" w:color="0A080E"/>
        </w:rPr>
        <w:t>ţ</w:t>
      </w:r>
      <w:r w:rsidR="00713C1D" w:rsidRPr="00F50D6F">
        <w:rPr>
          <w:rFonts w:asciiTheme="minorHAnsi" w:hAnsiTheme="minorHAnsi"/>
          <w:color w:val="0A080E"/>
          <w:sz w:val="22"/>
          <w:szCs w:val="22"/>
          <w:u w:val="thick" w:color="0A080E"/>
        </w:rPr>
        <w:t>ială, intervalul acceptat fiind</w:t>
      </w:r>
      <w:r w:rsidR="00713C1D" w:rsidRPr="00F50D6F">
        <w:rPr>
          <w:rFonts w:asciiTheme="minorHAnsi" w:hAnsiTheme="minorHAnsi"/>
          <w:color w:val="0A080E"/>
          <w:sz w:val="22"/>
          <w:szCs w:val="22"/>
        </w:rPr>
        <w:t xml:space="preserve"> </w:t>
      </w:r>
      <w:r w:rsidR="00713C1D" w:rsidRPr="00F50D6F">
        <w:rPr>
          <w:rFonts w:asciiTheme="minorHAnsi" w:hAnsiTheme="minorHAnsi"/>
          <w:color w:val="0A080E"/>
          <w:sz w:val="22"/>
          <w:szCs w:val="22"/>
          <w:u w:val="thick" w:color="0A080E"/>
        </w:rPr>
        <w:t xml:space="preserve">obligatoriu </w:t>
      </w:r>
      <w:r w:rsidR="00713C1D" w:rsidRPr="00F50D6F">
        <w:rPr>
          <w:rFonts w:asciiTheme="minorHAnsi" w:hAnsiTheme="minorHAnsi"/>
          <w:color w:val="211F26"/>
          <w:sz w:val="22"/>
          <w:szCs w:val="22"/>
          <w:u w:val="thick" w:color="0A080E"/>
        </w:rPr>
        <w:t xml:space="preserve">în </w:t>
      </w:r>
      <w:r w:rsidR="00713C1D" w:rsidRPr="00F50D6F">
        <w:rPr>
          <w:rFonts w:asciiTheme="minorHAnsi" w:hAnsiTheme="minorHAnsi"/>
          <w:color w:val="0A080E"/>
          <w:sz w:val="22"/>
          <w:szCs w:val="22"/>
          <w:u w:val="thick" w:color="0A080E"/>
        </w:rPr>
        <w:t>zilele lucrătoa</w:t>
      </w:r>
      <w:r w:rsidR="00F90115">
        <w:rPr>
          <w:rFonts w:asciiTheme="minorHAnsi" w:hAnsiTheme="minorHAnsi"/>
          <w:color w:val="0A080E"/>
          <w:sz w:val="22"/>
          <w:szCs w:val="22"/>
          <w:u w:val="thick" w:color="0A080E"/>
        </w:rPr>
        <w:t>re ale săptămânii (luni –vineri)</w:t>
      </w:r>
      <w:r w:rsidR="00713C1D" w:rsidRPr="00F50D6F">
        <w:rPr>
          <w:rFonts w:asciiTheme="minorHAnsi" w:hAnsiTheme="minorHAnsi"/>
          <w:color w:val="0A080E"/>
          <w:sz w:val="22"/>
          <w:szCs w:val="22"/>
          <w:u w:val="thick" w:color="0A080E"/>
        </w:rPr>
        <w:t xml:space="preserve"> între orele </w:t>
      </w:r>
      <w:r w:rsidR="00713C1D" w:rsidRPr="00F50D6F">
        <w:rPr>
          <w:rFonts w:asciiTheme="minorHAnsi" w:hAnsiTheme="minorHAnsi"/>
          <w:color w:val="0A080E"/>
          <w:spacing w:val="-3"/>
          <w:sz w:val="22"/>
          <w:szCs w:val="22"/>
          <w:u w:val="thick" w:color="0A080E"/>
        </w:rPr>
        <w:t>07</w:t>
      </w:r>
      <w:r w:rsidR="00713C1D" w:rsidRPr="00F50D6F">
        <w:rPr>
          <w:rFonts w:asciiTheme="minorHAnsi" w:hAnsiTheme="minorHAnsi"/>
          <w:color w:val="423F48"/>
          <w:spacing w:val="-3"/>
          <w:sz w:val="22"/>
          <w:szCs w:val="22"/>
          <w:u w:val="thick" w:color="0A080E"/>
        </w:rPr>
        <w:t xml:space="preserve">° </w:t>
      </w:r>
      <w:r w:rsidR="00713C1D" w:rsidRPr="00F50D6F">
        <w:rPr>
          <w:rFonts w:asciiTheme="minorHAnsi" w:hAnsiTheme="minorHAnsi"/>
          <w:color w:val="0A080E"/>
          <w:sz w:val="22"/>
          <w:szCs w:val="22"/>
          <w:u w:val="thick" w:color="0A080E"/>
        </w:rPr>
        <w:t>-</w:t>
      </w:r>
      <w:r w:rsidR="00713C1D" w:rsidRPr="00F50D6F">
        <w:rPr>
          <w:rFonts w:asciiTheme="minorHAnsi" w:hAnsiTheme="minorHAnsi"/>
          <w:color w:val="0A080E"/>
          <w:spacing w:val="11"/>
          <w:sz w:val="22"/>
          <w:szCs w:val="22"/>
          <w:u w:val="thick" w:color="0A080E"/>
        </w:rPr>
        <w:t xml:space="preserve"> </w:t>
      </w:r>
      <w:r w:rsidR="00713C1D" w:rsidRPr="00F50D6F">
        <w:rPr>
          <w:rFonts w:asciiTheme="minorHAnsi" w:hAnsiTheme="minorHAnsi"/>
          <w:color w:val="0A080E"/>
          <w:spacing w:val="-4"/>
          <w:sz w:val="22"/>
          <w:szCs w:val="22"/>
          <w:u w:val="thick" w:color="0A080E"/>
        </w:rPr>
        <w:t>15°</w:t>
      </w:r>
      <w:r w:rsidR="00713C1D" w:rsidRPr="00F50D6F">
        <w:rPr>
          <w:rFonts w:asciiTheme="minorHAnsi" w:hAnsiTheme="minorHAnsi"/>
          <w:color w:val="0A080E"/>
          <w:spacing w:val="-4"/>
          <w:sz w:val="22"/>
          <w:szCs w:val="22"/>
          <w:vertAlign w:val="superscript"/>
        </w:rPr>
        <w:t>0</w:t>
      </w:r>
      <w:r w:rsidR="00713C1D" w:rsidRPr="00F50D6F">
        <w:rPr>
          <w:rFonts w:asciiTheme="minorHAnsi" w:hAnsiTheme="minorHAnsi"/>
          <w:color w:val="0A080E"/>
          <w:spacing w:val="-4"/>
          <w:sz w:val="22"/>
          <w:szCs w:val="22"/>
        </w:rPr>
        <w:t>.</w:t>
      </w:r>
    </w:p>
    <w:p w:rsidR="00713C1D" w:rsidRPr="00F50D6F" w:rsidRDefault="00713C1D" w:rsidP="00312E58">
      <w:pPr>
        <w:ind w:left="960" w:hanging="360"/>
        <w:jc w:val="both"/>
        <w:rPr>
          <w:rFonts w:asciiTheme="minorHAnsi" w:hAnsiTheme="minorHAnsi"/>
        </w:rPr>
      </w:pPr>
      <w:r w:rsidRPr="00F50D6F">
        <w:rPr>
          <w:rFonts w:asciiTheme="minorHAnsi" w:hAnsiTheme="minorHAnsi"/>
          <w:color w:val="0A080E"/>
        </w:rPr>
        <w:t xml:space="preserve">d.) În cazul lucrărilor programate </w:t>
      </w:r>
      <w:r w:rsidRPr="00F50D6F">
        <w:rPr>
          <w:rFonts w:asciiTheme="minorHAnsi" w:hAnsiTheme="minorHAnsi"/>
          <w:color w:val="0A080E"/>
          <w:spacing w:val="-7"/>
        </w:rPr>
        <w:t>accidental</w:t>
      </w:r>
      <w:r w:rsidR="00BE6A22">
        <w:rPr>
          <w:rFonts w:asciiTheme="minorHAnsi" w:hAnsiTheme="minorHAnsi"/>
          <w:color w:val="0A080E"/>
          <w:spacing w:val="-7"/>
        </w:rPr>
        <w:t>,</w:t>
      </w:r>
      <w:r w:rsidRPr="00F50D6F">
        <w:rPr>
          <w:rFonts w:asciiTheme="minorHAnsi" w:hAnsiTheme="minorHAnsi"/>
          <w:color w:val="0A080E"/>
          <w:spacing w:val="-7"/>
        </w:rPr>
        <w:t xml:space="preserve"> </w:t>
      </w:r>
      <w:r w:rsidRPr="00F50D6F">
        <w:rPr>
          <w:rFonts w:asciiTheme="minorHAnsi" w:hAnsiTheme="minorHAnsi"/>
          <w:color w:val="0A080E"/>
        </w:rPr>
        <w:t xml:space="preserve">cererile de manevră se vor transmite Consumatorului în </w:t>
      </w:r>
      <w:r w:rsidRPr="00F50D6F">
        <w:rPr>
          <w:rFonts w:asciiTheme="minorHAnsi" w:hAnsiTheme="minorHAnsi"/>
          <w:color w:val="211F26"/>
        </w:rPr>
        <w:t xml:space="preserve">mod </w:t>
      </w:r>
      <w:r w:rsidRPr="00F50D6F">
        <w:rPr>
          <w:rFonts w:asciiTheme="minorHAnsi" w:hAnsiTheme="minorHAnsi"/>
          <w:color w:val="0A080E"/>
        </w:rPr>
        <w:t>operativ</w:t>
      </w:r>
      <w:r w:rsidRPr="00F50D6F">
        <w:rPr>
          <w:rFonts w:asciiTheme="minorHAnsi" w:hAnsiTheme="minorHAnsi"/>
          <w:color w:val="423F48"/>
        </w:rPr>
        <w:t xml:space="preserve">,  </w:t>
      </w:r>
      <w:r w:rsidRPr="00F50D6F">
        <w:rPr>
          <w:rFonts w:asciiTheme="minorHAnsi" w:hAnsiTheme="minorHAnsi"/>
          <w:color w:val="0A080E"/>
        </w:rPr>
        <w:t xml:space="preserve">responsabilităţile  personalului  angrenat  </w:t>
      </w:r>
      <w:r w:rsidRPr="00F50D6F">
        <w:rPr>
          <w:rFonts w:asciiTheme="minorHAnsi" w:hAnsiTheme="minorHAnsi"/>
          <w:color w:val="211F26"/>
        </w:rPr>
        <w:t xml:space="preserve">în  </w:t>
      </w:r>
      <w:r w:rsidRPr="00F50D6F">
        <w:rPr>
          <w:rFonts w:asciiTheme="minorHAnsi" w:hAnsiTheme="minorHAnsi"/>
          <w:color w:val="0A080E"/>
        </w:rPr>
        <w:t>executarea  lucrărilor  de  revizie  tehnică   şi între</w:t>
      </w:r>
      <w:r w:rsidR="00BE6A22">
        <w:rPr>
          <w:rFonts w:asciiTheme="minorHAnsi" w:hAnsiTheme="minorHAnsi"/>
          <w:color w:val="0A080E"/>
        </w:rPr>
        <w:t>ţi</w:t>
      </w:r>
      <w:r w:rsidRPr="00F50D6F">
        <w:rPr>
          <w:rFonts w:asciiTheme="minorHAnsi" w:hAnsiTheme="minorHAnsi"/>
          <w:color w:val="0A080E"/>
        </w:rPr>
        <w:t>nere</w:t>
      </w:r>
      <w:r w:rsidRPr="00F50D6F">
        <w:rPr>
          <w:rFonts w:asciiTheme="minorHAnsi" w:hAnsiTheme="minorHAnsi"/>
          <w:color w:val="0A080E"/>
          <w:spacing w:val="-15"/>
        </w:rPr>
        <w:t xml:space="preserve"> </w:t>
      </w:r>
      <w:r w:rsidRPr="00F50D6F">
        <w:rPr>
          <w:rFonts w:asciiTheme="minorHAnsi" w:hAnsiTheme="minorHAnsi"/>
          <w:color w:val="0A080E"/>
        </w:rPr>
        <w:t>curentă</w:t>
      </w:r>
      <w:r w:rsidRPr="00F50D6F">
        <w:rPr>
          <w:rFonts w:asciiTheme="minorHAnsi" w:hAnsiTheme="minorHAnsi"/>
          <w:color w:val="0A080E"/>
          <w:spacing w:val="-6"/>
        </w:rPr>
        <w:t xml:space="preserve"> </w:t>
      </w:r>
      <w:r w:rsidRPr="00F50D6F">
        <w:rPr>
          <w:rFonts w:asciiTheme="minorHAnsi" w:hAnsiTheme="minorHAnsi"/>
          <w:color w:val="0A080E"/>
        </w:rPr>
        <w:t>sunt</w:t>
      </w:r>
      <w:r w:rsidRPr="00F50D6F">
        <w:rPr>
          <w:rFonts w:asciiTheme="minorHAnsi" w:hAnsiTheme="minorHAnsi"/>
          <w:color w:val="0A080E"/>
          <w:spacing w:val="-19"/>
        </w:rPr>
        <w:t xml:space="preserve"> </w:t>
      </w:r>
      <w:r w:rsidRPr="00F50D6F">
        <w:rPr>
          <w:rFonts w:asciiTheme="minorHAnsi" w:hAnsiTheme="minorHAnsi"/>
          <w:color w:val="211F26"/>
        </w:rPr>
        <w:t>în</w:t>
      </w:r>
      <w:r w:rsidRPr="00F50D6F">
        <w:rPr>
          <w:rFonts w:asciiTheme="minorHAnsi" w:hAnsiTheme="minorHAnsi"/>
          <w:color w:val="211F26"/>
          <w:spacing w:val="-31"/>
        </w:rPr>
        <w:t xml:space="preserve"> </w:t>
      </w:r>
      <w:r w:rsidRPr="00F50D6F">
        <w:rPr>
          <w:rFonts w:asciiTheme="minorHAnsi" w:hAnsiTheme="minorHAnsi"/>
          <w:color w:val="0A080E"/>
        </w:rPr>
        <w:t>conformitate</w:t>
      </w:r>
      <w:r w:rsidRPr="00F50D6F">
        <w:rPr>
          <w:rFonts w:asciiTheme="minorHAnsi" w:hAnsiTheme="minorHAnsi"/>
          <w:color w:val="0A080E"/>
          <w:spacing w:val="-17"/>
        </w:rPr>
        <w:t xml:space="preserve"> </w:t>
      </w:r>
      <w:r w:rsidRPr="00F50D6F">
        <w:rPr>
          <w:rFonts w:asciiTheme="minorHAnsi" w:hAnsiTheme="minorHAnsi"/>
          <w:color w:val="0A080E"/>
        </w:rPr>
        <w:t>cu</w:t>
      </w:r>
      <w:r w:rsidRPr="00F50D6F">
        <w:rPr>
          <w:rFonts w:asciiTheme="minorHAnsi" w:hAnsiTheme="minorHAnsi"/>
          <w:color w:val="0A080E"/>
          <w:spacing w:val="-26"/>
        </w:rPr>
        <w:t xml:space="preserve"> </w:t>
      </w:r>
      <w:r w:rsidRPr="00F50D6F">
        <w:rPr>
          <w:rFonts w:asciiTheme="minorHAnsi" w:hAnsiTheme="minorHAnsi"/>
          <w:color w:val="0A080E"/>
        </w:rPr>
        <w:t>p</w:t>
      </w:r>
      <w:r w:rsidR="00BE6A22">
        <w:rPr>
          <w:rFonts w:asciiTheme="minorHAnsi" w:hAnsiTheme="minorHAnsi"/>
          <w:color w:val="0A080E"/>
          <w:spacing w:val="-2"/>
        </w:rPr>
        <w:t>r</w:t>
      </w:r>
      <w:r w:rsidRPr="00F50D6F">
        <w:rPr>
          <w:rFonts w:asciiTheme="minorHAnsi" w:hAnsiTheme="minorHAnsi"/>
          <w:color w:val="0A080E"/>
        </w:rPr>
        <w:t>e</w:t>
      </w:r>
      <w:r w:rsidR="00BE6A22">
        <w:rPr>
          <w:rFonts w:asciiTheme="minorHAnsi" w:hAnsiTheme="minorHAnsi"/>
          <w:color w:val="0A080E"/>
        </w:rPr>
        <w:t>ve</w:t>
      </w:r>
      <w:r w:rsidRPr="00F50D6F">
        <w:rPr>
          <w:rFonts w:asciiTheme="minorHAnsi" w:hAnsiTheme="minorHAnsi"/>
          <w:color w:val="0A080E"/>
        </w:rPr>
        <w:t>derile</w:t>
      </w:r>
      <w:r w:rsidRPr="00F50D6F">
        <w:rPr>
          <w:rFonts w:asciiTheme="minorHAnsi" w:hAnsiTheme="minorHAnsi"/>
          <w:color w:val="0A080E"/>
          <w:spacing w:val="-14"/>
        </w:rPr>
        <w:t xml:space="preserve"> </w:t>
      </w:r>
      <w:r w:rsidRPr="00F50D6F">
        <w:rPr>
          <w:rFonts w:asciiTheme="minorHAnsi" w:hAnsiTheme="minorHAnsi"/>
          <w:color w:val="0A080E"/>
        </w:rPr>
        <w:t>prescrip</w:t>
      </w:r>
      <w:r w:rsidR="00BE6A22">
        <w:rPr>
          <w:rFonts w:asciiTheme="minorHAnsi" w:hAnsiTheme="minorHAnsi"/>
          <w:color w:val="0A080E"/>
        </w:rPr>
        <w:t>ţii</w:t>
      </w:r>
      <w:r w:rsidRPr="00F50D6F">
        <w:rPr>
          <w:rFonts w:asciiTheme="minorHAnsi" w:hAnsiTheme="minorHAnsi"/>
          <w:color w:val="0A080E"/>
        </w:rPr>
        <w:t>lor</w:t>
      </w:r>
      <w:r w:rsidRPr="00F50D6F">
        <w:rPr>
          <w:rFonts w:asciiTheme="minorHAnsi" w:hAnsiTheme="minorHAnsi"/>
          <w:color w:val="0A080E"/>
          <w:spacing w:val="-11"/>
        </w:rPr>
        <w:t xml:space="preserve"> </w:t>
      </w:r>
      <w:r w:rsidRPr="00F50D6F">
        <w:rPr>
          <w:rFonts w:asciiTheme="minorHAnsi" w:hAnsiTheme="minorHAnsi"/>
          <w:color w:val="211F26"/>
        </w:rPr>
        <w:t>energetice în</w:t>
      </w:r>
      <w:r w:rsidRPr="00F50D6F">
        <w:rPr>
          <w:rFonts w:asciiTheme="minorHAnsi" w:hAnsiTheme="minorHAnsi"/>
          <w:color w:val="211F26"/>
          <w:spacing w:val="-29"/>
        </w:rPr>
        <w:t xml:space="preserve"> </w:t>
      </w:r>
      <w:r w:rsidRPr="00F50D6F">
        <w:rPr>
          <w:rFonts w:asciiTheme="minorHAnsi" w:hAnsiTheme="minorHAnsi"/>
          <w:color w:val="0A080E"/>
        </w:rPr>
        <w:t>vigoar</w:t>
      </w:r>
      <w:r w:rsidR="00BE6A22">
        <w:rPr>
          <w:rFonts w:asciiTheme="minorHAnsi" w:hAnsiTheme="minorHAnsi"/>
          <w:color w:val="0A080E"/>
        </w:rPr>
        <w:t>e.</w:t>
      </w:r>
    </w:p>
    <w:p w:rsidR="00713C1D" w:rsidRPr="00F50D6F" w:rsidRDefault="00713C1D" w:rsidP="00312E58">
      <w:pPr>
        <w:pStyle w:val="BodyText"/>
        <w:ind w:left="720" w:hanging="480"/>
        <w:jc w:val="both"/>
        <w:rPr>
          <w:rFonts w:asciiTheme="minorHAnsi" w:hAnsiTheme="minorHAnsi"/>
          <w:sz w:val="22"/>
          <w:szCs w:val="22"/>
        </w:rPr>
      </w:pPr>
      <w:r w:rsidRPr="00F50D6F">
        <w:rPr>
          <w:rFonts w:asciiTheme="minorHAnsi" w:hAnsiTheme="minorHAnsi"/>
          <w:color w:val="08080E"/>
          <w:w w:val="105"/>
          <w:sz w:val="22"/>
          <w:szCs w:val="22"/>
        </w:rPr>
        <w:t>4</w:t>
      </w:r>
      <w:r w:rsidRPr="00F50D6F">
        <w:rPr>
          <w:rFonts w:asciiTheme="minorHAnsi" w:hAnsiTheme="minorHAnsi"/>
          <w:color w:val="38343B"/>
          <w:w w:val="105"/>
          <w:sz w:val="22"/>
          <w:szCs w:val="22"/>
        </w:rPr>
        <w:t>.</w:t>
      </w:r>
      <w:r w:rsidRPr="00F50D6F">
        <w:rPr>
          <w:rFonts w:asciiTheme="minorHAnsi" w:hAnsiTheme="minorHAnsi"/>
          <w:color w:val="08080E"/>
          <w:w w:val="105"/>
          <w:sz w:val="22"/>
          <w:szCs w:val="22"/>
        </w:rPr>
        <w:t>1</w:t>
      </w:r>
      <w:r w:rsidR="001B63C6">
        <w:rPr>
          <w:rFonts w:asciiTheme="minorHAnsi" w:hAnsiTheme="minorHAnsi"/>
          <w:color w:val="08080E"/>
          <w:w w:val="105"/>
          <w:sz w:val="22"/>
          <w:szCs w:val="22"/>
        </w:rPr>
        <w:t>0</w:t>
      </w:r>
      <w:r w:rsidRPr="00F50D6F">
        <w:rPr>
          <w:rFonts w:asciiTheme="minorHAnsi" w:hAnsiTheme="minorHAnsi"/>
          <w:color w:val="08080E"/>
          <w:w w:val="105"/>
          <w:sz w:val="22"/>
          <w:szCs w:val="22"/>
        </w:rPr>
        <w:t xml:space="preserve">. În cazul întreruperilor </w:t>
      </w:r>
      <w:r w:rsidRPr="00F50D6F">
        <w:rPr>
          <w:rFonts w:asciiTheme="minorHAnsi" w:hAnsiTheme="minorHAnsi"/>
          <w:color w:val="08080E"/>
          <w:spacing w:val="-4"/>
          <w:w w:val="105"/>
          <w:sz w:val="22"/>
          <w:szCs w:val="22"/>
        </w:rPr>
        <w:t>neplanificate</w:t>
      </w:r>
      <w:r w:rsidRPr="00F50D6F">
        <w:rPr>
          <w:rFonts w:asciiTheme="minorHAnsi" w:hAnsiTheme="minorHAnsi"/>
          <w:color w:val="38343B"/>
          <w:spacing w:val="-4"/>
          <w:w w:val="105"/>
          <w:sz w:val="22"/>
          <w:szCs w:val="22"/>
        </w:rPr>
        <w:t xml:space="preserve">, </w:t>
      </w:r>
      <w:r w:rsidRPr="00F50D6F">
        <w:rPr>
          <w:rFonts w:asciiTheme="minorHAnsi" w:hAnsiTheme="minorHAnsi"/>
          <w:color w:val="08080E"/>
          <w:w w:val="105"/>
          <w:sz w:val="22"/>
          <w:szCs w:val="22"/>
        </w:rPr>
        <w:t xml:space="preserve">necesare lucrărilor de RA (reparaţii accidentale) şi IA (intervenţii </w:t>
      </w:r>
      <w:r w:rsidRPr="00F50D6F">
        <w:rPr>
          <w:rFonts w:asciiTheme="minorHAnsi" w:hAnsiTheme="minorHAnsi"/>
          <w:color w:val="08080E"/>
          <w:spacing w:val="-6"/>
          <w:w w:val="105"/>
          <w:sz w:val="22"/>
          <w:szCs w:val="22"/>
        </w:rPr>
        <w:t>accidentale</w:t>
      </w:r>
      <w:r w:rsidRPr="00F50D6F">
        <w:rPr>
          <w:rFonts w:asciiTheme="minorHAnsi" w:hAnsiTheme="minorHAnsi"/>
          <w:color w:val="38343B"/>
          <w:spacing w:val="-6"/>
          <w:w w:val="105"/>
          <w:sz w:val="22"/>
          <w:szCs w:val="22"/>
        </w:rPr>
        <w:t>,</w:t>
      </w:r>
      <w:r w:rsidRPr="00F50D6F">
        <w:rPr>
          <w:rFonts w:asciiTheme="minorHAnsi" w:hAnsiTheme="minorHAnsi"/>
          <w:color w:val="08080E"/>
          <w:spacing w:val="-6"/>
          <w:w w:val="105"/>
          <w:sz w:val="22"/>
          <w:szCs w:val="22"/>
        </w:rPr>
        <w:t xml:space="preserve">) </w:t>
      </w:r>
      <w:r w:rsidRPr="00F50D6F">
        <w:rPr>
          <w:rFonts w:asciiTheme="minorHAnsi" w:hAnsiTheme="minorHAnsi"/>
          <w:color w:val="08080E"/>
          <w:w w:val="105"/>
          <w:sz w:val="22"/>
          <w:szCs w:val="22"/>
        </w:rPr>
        <w:t>lucrări care necesită intervenţie imediată</w:t>
      </w:r>
      <w:r w:rsidRPr="00F50D6F">
        <w:rPr>
          <w:rFonts w:asciiTheme="minorHAnsi" w:hAnsiTheme="minorHAnsi"/>
          <w:color w:val="26242D"/>
          <w:w w:val="105"/>
          <w:sz w:val="22"/>
          <w:szCs w:val="22"/>
        </w:rPr>
        <w:t xml:space="preserve">, </w:t>
      </w:r>
      <w:r w:rsidRPr="00F50D6F">
        <w:rPr>
          <w:rFonts w:asciiTheme="minorHAnsi" w:hAnsiTheme="minorHAnsi"/>
          <w:color w:val="08080E"/>
          <w:w w:val="105"/>
          <w:sz w:val="22"/>
          <w:szCs w:val="22"/>
        </w:rPr>
        <w:t xml:space="preserve">anunţarea Consumatorului despre cauza şi durata aproximativă a întreruperii se va face telefonic sau direct pe parcusul </w:t>
      </w:r>
      <w:r w:rsidRPr="00F50D6F">
        <w:rPr>
          <w:rFonts w:asciiTheme="minorHAnsi" w:hAnsiTheme="minorHAnsi"/>
          <w:color w:val="38343B"/>
          <w:w w:val="105"/>
          <w:sz w:val="22"/>
          <w:szCs w:val="22"/>
        </w:rPr>
        <w:lastRenderedPageBreak/>
        <w:t>i</w:t>
      </w:r>
      <w:r w:rsidRPr="00F50D6F">
        <w:rPr>
          <w:rFonts w:asciiTheme="minorHAnsi" w:hAnsiTheme="minorHAnsi"/>
          <w:color w:val="08080E"/>
          <w:w w:val="105"/>
          <w:sz w:val="22"/>
          <w:szCs w:val="22"/>
        </w:rPr>
        <w:t xml:space="preserve">ntervenţiei, </w:t>
      </w:r>
      <w:r w:rsidRPr="00F50D6F">
        <w:rPr>
          <w:rFonts w:asciiTheme="minorHAnsi" w:hAnsiTheme="minorHAnsi"/>
          <w:color w:val="08080E"/>
          <w:w w:val="105"/>
          <w:sz w:val="22"/>
          <w:szCs w:val="22"/>
          <w:u w:val="thick" w:color="08080E"/>
        </w:rPr>
        <w:t>fără a fi nevoie acceptu</w:t>
      </w:r>
      <w:r w:rsidRPr="00F50D6F">
        <w:rPr>
          <w:rFonts w:asciiTheme="minorHAnsi" w:hAnsiTheme="minorHAnsi"/>
          <w:color w:val="08080E"/>
          <w:w w:val="105"/>
          <w:sz w:val="22"/>
          <w:szCs w:val="22"/>
        </w:rPr>
        <w:t>l</w:t>
      </w:r>
      <w:r w:rsidRPr="00F50D6F">
        <w:rPr>
          <w:rFonts w:asciiTheme="minorHAnsi" w:hAnsiTheme="minorHAnsi"/>
          <w:color w:val="08080E"/>
          <w:w w:val="105"/>
          <w:sz w:val="22"/>
          <w:szCs w:val="22"/>
          <w:u w:val="thick" w:color="08080E"/>
        </w:rPr>
        <w:t xml:space="preserve"> acestuia</w:t>
      </w:r>
      <w:r w:rsidRPr="00F50D6F">
        <w:rPr>
          <w:rFonts w:asciiTheme="minorHAnsi" w:hAnsiTheme="minorHAnsi"/>
          <w:color w:val="08080E"/>
          <w:w w:val="105"/>
          <w:sz w:val="22"/>
          <w:szCs w:val="22"/>
        </w:rPr>
        <w:t xml:space="preserve">. Dacă remedierea </w:t>
      </w:r>
      <w:r w:rsidRPr="00F50D6F">
        <w:rPr>
          <w:rFonts w:asciiTheme="minorHAnsi" w:hAnsiTheme="minorHAnsi"/>
          <w:color w:val="26242D"/>
          <w:w w:val="105"/>
          <w:sz w:val="22"/>
          <w:szCs w:val="22"/>
        </w:rPr>
        <w:t>i</w:t>
      </w:r>
      <w:r w:rsidRPr="00F50D6F">
        <w:rPr>
          <w:rFonts w:asciiTheme="minorHAnsi" w:hAnsiTheme="minorHAnsi"/>
          <w:color w:val="08080E"/>
          <w:w w:val="105"/>
          <w:sz w:val="22"/>
          <w:szCs w:val="22"/>
        </w:rPr>
        <w:t>nstalaţiilor prin RA sau IA nu necesită o intervenţie imediată</w:t>
      </w:r>
      <w:r w:rsidRPr="00F50D6F">
        <w:rPr>
          <w:rFonts w:asciiTheme="minorHAnsi" w:hAnsiTheme="minorHAnsi"/>
          <w:color w:val="38343B"/>
          <w:w w:val="105"/>
          <w:sz w:val="22"/>
          <w:szCs w:val="22"/>
        </w:rPr>
        <w:t xml:space="preserve">, </w:t>
      </w:r>
      <w:r w:rsidRPr="00F50D6F">
        <w:rPr>
          <w:rFonts w:asciiTheme="minorHAnsi" w:hAnsiTheme="minorHAnsi"/>
          <w:color w:val="08080E"/>
          <w:w w:val="105"/>
          <w:sz w:val="22"/>
          <w:szCs w:val="22"/>
        </w:rPr>
        <w:t>Distribuitorul va preveni</w:t>
      </w:r>
      <w:r w:rsidRPr="00F50D6F">
        <w:rPr>
          <w:rFonts w:asciiTheme="minorHAnsi" w:hAnsiTheme="minorHAnsi"/>
          <w:color w:val="08080E"/>
          <w:spacing w:val="-9"/>
          <w:w w:val="105"/>
          <w:sz w:val="22"/>
          <w:szCs w:val="22"/>
        </w:rPr>
        <w:t xml:space="preserve"> </w:t>
      </w:r>
      <w:r w:rsidRPr="00F50D6F">
        <w:rPr>
          <w:rFonts w:asciiTheme="minorHAnsi" w:hAnsiTheme="minorHAnsi"/>
          <w:color w:val="08080E"/>
          <w:w w:val="105"/>
          <w:sz w:val="22"/>
          <w:szCs w:val="22"/>
        </w:rPr>
        <w:t>Producătorul</w:t>
      </w:r>
      <w:r w:rsidRPr="00F50D6F">
        <w:rPr>
          <w:rFonts w:asciiTheme="minorHAnsi" w:hAnsiTheme="minorHAnsi"/>
          <w:color w:val="08080E"/>
          <w:spacing w:val="-15"/>
          <w:w w:val="105"/>
          <w:sz w:val="22"/>
          <w:szCs w:val="22"/>
        </w:rPr>
        <w:t xml:space="preserve"> </w:t>
      </w:r>
      <w:r w:rsidRPr="00F50D6F">
        <w:rPr>
          <w:rFonts w:asciiTheme="minorHAnsi" w:hAnsiTheme="minorHAnsi"/>
          <w:color w:val="08080E"/>
          <w:w w:val="105"/>
          <w:sz w:val="22"/>
          <w:szCs w:val="22"/>
        </w:rPr>
        <w:t>cu</w:t>
      </w:r>
      <w:r w:rsidRPr="00F50D6F">
        <w:rPr>
          <w:rFonts w:asciiTheme="minorHAnsi" w:hAnsiTheme="minorHAnsi"/>
          <w:color w:val="08080E"/>
          <w:spacing w:val="-16"/>
          <w:w w:val="105"/>
          <w:sz w:val="22"/>
          <w:szCs w:val="22"/>
        </w:rPr>
        <w:t xml:space="preserve"> </w:t>
      </w:r>
      <w:r w:rsidRPr="00F50D6F">
        <w:rPr>
          <w:rFonts w:asciiTheme="minorHAnsi" w:hAnsiTheme="minorHAnsi"/>
          <w:color w:val="08080E"/>
          <w:w w:val="105"/>
          <w:sz w:val="22"/>
          <w:szCs w:val="22"/>
        </w:rPr>
        <w:t>minimum</w:t>
      </w:r>
      <w:r w:rsidRPr="00F50D6F">
        <w:rPr>
          <w:rFonts w:asciiTheme="minorHAnsi" w:hAnsiTheme="minorHAnsi"/>
          <w:color w:val="08080E"/>
          <w:spacing w:val="-7"/>
          <w:w w:val="105"/>
          <w:sz w:val="22"/>
          <w:szCs w:val="22"/>
        </w:rPr>
        <w:t xml:space="preserve"> </w:t>
      </w:r>
      <w:r w:rsidRPr="00F50D6F">
        <w:rPr>
          <w:rFonts w:asciiTheme="minorHAnsi" w:hAnsiTheme="minorHAnsi"/>
          <w:color w:val="08080E"/>
          <w:w w:val="105"/>
          <w:sz w:val="22"/>
          <w:szCs w:val="22"/>
        </w:rPr>
        <w:t>24</w:t>
      </w:r>
      <w:r w:rsidRPr="00F50D6F">
        <w:rPr>
          <w:rFonts w:asciiTheme="minorHAnsi" w:hAnsiTheme="minorHAnsi"/>
          <w:color w:val="08080E"/>
          <w:spacing w:val="-14"/>
          <w:w w:val="105"/>
          <w:sz w:val="22"/>
          <w:szCs w:val="22"/>
        </w:rPr>
        <w:t xml:space="preserve"> </w:t>
      </w:r>
      <w:r w:rsidRPr="00F50D6F">
        <w:rPr>
          <w:rFonts w:asciiTheme="minorHAnsi" w:hAnsiTheme="minorHAnsi"/>
          <w:color w:val="08080E"/>
          <w:w w:val="105"/>
          <w:sz w:val="22"/>
          <w:szCs w:val="22"/>
        </w:rPr>
        <w:t>de</w:t>
      </w:r>
      <w:r w:rsidRPr="00F50D6F">
        <w:rPr>
          <w:rFonts w:asciiTheme="minorHAnsi" w:hAnsiTheme="minorHAnsi"/>
          <w:color w:val="08080E"/>
          <w:spacing w:val="-13"/>
          <w:w w:val="105"/>
          <w:sz w:val="22"/>
          <w:szCs w:val="22"/>
        </w:rPr>
        <w:t xml:space="preserve"> </w:t>
      </w:r>
      <w:r w:rsidRPr="00F50D6F">
        <w:rPr>
          <w:rFonts w:asciiTheme="minorHAnsi" w:hAnsiTheme="minorHAnsi"/>
          <w:color w:val="08080E"/>
          <w:w w:val="105"/>
          <w:sz w:val="22"/>
          <w:szCs w:val="22"/>
        </w:rPr>
        <w:t>ore</w:t>
      </w:r>
      <w:r w:rsidRPr="00F50D6F">
        <w:rPr>
          <w:rFonts w:asciiTheme="minorHAnsi" w:hAnsiTheme="minorHAnsi"/>
          <w:color w:val="08080E"/>
          <w:spacing w:val="-7"/>
          <w:w w:val="105"/>
          <w:sz w:val="22"/>
          <w:szCs w:val="22"/>
        </w:rPr>
        <w:t xml:space="preserve"> </w:t>
      </w:r>
      <w:r w:rsidRPr="00F50D6F">
        <w:rPr>
          <w:rFonts w:asciiTheme="minorHAnsi" w:hAnsiTheme="minorHAnsi"/>
          <w:color w:val="08080E"/>
          <w:w w:val="105"/>
          <w:sz w:val="22"/>
          <w:szCs w:val="22"/>
        </w:rPr>
        <w:t>înainte</w:t>
      </w:r>
      <w:r w:rsidRPr="00F50D6F">
        <w:rPr>
          <w:rFonts w:asciiTheme="minorHAnsi" w:hAnsiTheme="minorHAnsi"/>
          <w:color w:val="08080E"/>
          <w:spacing w:val="-13"/>
          <w:w w:val="105"/>
          <w:sz w:val="22"/>
          <w:szCs w:val="22"/>
        </w:rPr>
        <w:t xml:space="preserve"> </w:t>
      </w:r>
      <w:r w:rsidRPr="00F50D6F">
        <w:rPr>
          <w:rFonts w:asciiTheme="minorHAnsi" w:hAnsiTheme="minorHAnsi"/>
          <w:color w:val="08080E"/>
          <w:w w:val="105"/>
          <w:sz w:val="22"/>
          <w:szCs w:val="22"/>
        </w:rPr>
        <w:t>de</w:t>
      </w:r>
      <w:r w:rsidRPr="00F50D6F">
        <w:rPr>
          <w:rFonts w:asciiTheme="minorHAnsi" w:hAnsiTheme="minorHAnsi"/>
          <w:color w:val="08080E"/>
          <w:spacing w:val="-7"/>
          <w:w w:val="105"/>
          <w:sz w:val="22"/>
          <w:szCs w:val="22"/>
        </w:rPr>
        <w:t xml:space="preserve"> </w:t>
      </w:r>
      <w:r w:rsidRPr="00F50D6F">
        <w:rPr>
          <w:rFonts w:asciiTheme="minorHAnsi" w:hAnsiTheme="minorHAnsi"/>
          <w:color w:val="08080E"/>
          <w:w w:val="105"/>
          <w:sz w:val="22"/>
          <w:szCs w:val="22"/>
        </w:rPr>
        <w:t>între</w:t>
      </w:r>
      <w:r w:rsidRPr="00F50D6F">
        <w:rPr>
          <w:rFonts w:asciiTheme="minorHAnsi" w:hAnsiTheme="minorHAnsi"/>
          <w:color w:val="08080E"/>
          <w:spacing w:val="-4"/>
          <w:w w:val="105"/>
          <w:sz w:val="22"/>
          <w:szCs w:val="22"/>
        </w:rPr>
        <w:t>rupere</w:t>
      </w:r>
      <w:r w:rsidRPr="00F50D6F">
        <w:rPr>
          <w:rFonts w:asciiTheme="minorHAnsi" w:hAnsiTheme="minorHAnsi"/>
          <w:color w:val="26242D"/>
          <w:spacing w:val="-4"/>
          <w:w w:val="105"/>
          <w:sz w:val="22"/>
          <w:szCs w:val="22"/>
        </w:rPr>
        <w:t>,</w:t>
      </w:r>
      <w:r w:rsidRPr="00F50D6F">
        <w:rPr>
          <w:rFonts w:asciiTheme="minorHAnsi" w:hAnsiTheme="minorHAnsi"/>
          <w:color w:val="08080E"/>
          <w:spacing w:val="-16"/>
          <w:w w:val="105"/>
          <w:sz w:val="22"/>
          <w:szCs w:val="22"/>
        </w:rPr>
        <w:t xml:space="preserve"> </w:t>
      </w:r>
      <w:r w:rsidRPr="00F50D6F">
        <w:rPr>
          <w:rFonts w:asciiTheme="minorHAnsi" w:hAnsiTheme="minorHAnsi"/>
          <w:color w:val="08080E"/>
          <w:w w:val="105"/>
          <w:sz w:val="22"/>
          <w:szCs w:val="22"/>
          <w:u w:val="thick" w:color="08080E"/>
        </w:rPr>
        <w:t>care</w:t>
      </w:r>
      <w:r w:rsidRPr="00F50D6F">
        <w:rPr>
          <w:rFonts w:asciiTheme="minorHAnsi" w:hAnsiTheme="minorHAnsi"/>
          <w:color w:val="08080E"/>
          <w:spacing w:val="-6"/>
          <w:w w:val="105"/>
          <w:sz w:val="22"/>
          <w:szCs w:val="22"/>
          <w:u w:val="thick" w:color="08080E"/>
        </w:rPr>
        <w:t xml:space="preserve"> </w:t>
      </w:r>
      <w:r w:rsidRPr="00F50D6F">
        <w:rPr>
          <w:rFonts w:asciiTheme="minorHAnsi" w:hAnsiTheme="minorHAnsi"/>
          <w:color w:val="08080E"/>
          <w:w w:val="105"/>
          <w:sz w:val="22"/>
          <w:szCs w:val="22"/>
          <w:u w:val="thick" w:color="08080E"/>
        </w:rPr>
        <w:t>se</w:t>
      </w:r>
      <w:r w:rsidRPr="00F50D6F">
        <w:rPr>
          <w:rFonts w:asciiTheme="minorHAnsi" w:hAnsiTheme="minorHAnsi"/>
          <w:color w:val="08080E"/>
          <w:spacing w:val="-13"/>
          <w:w w:val="105"/>
          <w:sz w:val="22"/>
          <w:szCs w:val="22"/>
          <w:u w:val="thick" w:color="08080E"/>
        </w:rPr>
        <w:t xml:space="preserve"> </w:t>
      </w:r>
      <w:r w:rsidRPr="00F50D6F">
        <w:rPr>
          <w:rFonts w:asciiTheme="minorHAnsi" w:hAnsiTheme="minorHAnsi"/>
          <w:color w:val="08080E"/>
          <w:w w:val="105"/>
          <w:sz w:val="22"/>
          <w:szCs w:val="22"/>
          <w:u w:val="thick" w:color="08080E"/>
        </w:rPr>
        <w:t>va</w:t>
      </w:r>
      <w:r w:rsidRPr="00F50D6F">
        <w:rPr>
          <w:rFonts w:asciiTheme="minorHAnsi" w:hAnsiTheme="minorHAnsi"/>
          <w:color w:val="08080E"/>
          <w:spacing w:val="-11"/>
          <w:w w:val="105"/>
          <w:sz w:val="22"/>
          <w:szCs w:val="22"/>
          <w:u w:val="thick" w:color="08080E"/>
        </w:rPr>
        <w:t xml:space="preserve"> </w:t>
      </w:r>
      <w:r w:rsidRPr="00F50D6F">
        <w:rPr>
          <w:rFonts w:asciiTheme="minorHAnsi" w:hAnsiTheme="minorHAnsi"/>
          <w:color w:val="08080E"/>
          <w:w w:val="105"/>
          <w:sz w:val="22"/>
          <w:szCs w:val="22"/>
          <w:u w:val="thick" w:color="08080E"/>
        </w:rPr>
        <w:t>realiza</w:t>
      </w:r>
      <w:r w:rsidRPr="00F50D6F">
        <w:rPr>
          <w:rFonts w:asciiTheme="minorHAnsi" w:hAnsiTheme="minorHAnsi"/>
          <w:color w:val="08080E"/>
          <w:spacing w:val="-12"/>
          <w:w w:val="105"/>
          <w:sz w:val="22"/>
          <w:szCs w:val="22"/>
          <w:u w:val="thick" w:color="08080E"/>
        </w:rPr>
        <w:t xml:space="preserve"> </w:t>
      </w:r>
      <w:r w:rsidRPr="00F50D6F">
        <w:rPr>
          <w:rFonts w:asciiTheme="minorHAnsi" w:hAnsiTheme="minorHAnsi"/>
          <w:color w:val="08080E"/>
          <w:w w:val="105"/>
          <w:sz w:val="22"/>
          <w:szCs w:val="22"/>
          <w:u w:val="thick" w:color="08080E"/>
        </w:rPr>
        <w:t>de</w:t>
      </w:r>
      <w:r w:rsidRPr="00F50D6F">
        <w:rPr>
          <w:rFonts w:asciiTheme="minorHAnsi" w:hAnsiTheme="minorHAnsi"/>
          <w:color w:val="08080E"/>
          <w:spacing w:val="-19"/>
          <w:w w:val="105"/>
          <w:sz w:val="22"/>
          <w:szCs w:val="22"/>
          <w:u w:val="thick" w:color="08080E"/>
        </w:rPr>
        <w:t xml:space="preserve"> </w:t>
      </w:r>
      <w:r w:rsidRPr="00F50D6F">
        <w:rPr>
          <w:rFonts w:asciiTheme="minorHAnsi" w:hAnsiTheme="minorHAnsi"/>
          <w:color w:val="08080E"/>
          <w:w w:val="105"/>
          <w:sz w:val="22"/>
          <w:szCs w:val="22"/>
          <w:u w:val="thick" w:color="08080E"/>
        </w:rPr>
        <w:t>asemenea</w:t>
      </w:r>
      <w:r w:rsidRPr="00F50D6F">
        <w:rPr>
          <w:rFonts w:asciiTheme="minorHAnsi" w:hAnsiTheme="minorHAnsi"/>
          <w:color w:val="08080E"/>
          <w:spacing w:val="-5"/>
          <w:w w:val="105"/>
          <w:sz w:val="22"/>
          <w:szCs w:val="22"/>
          <w:u w:val="thick" w:color="08080E"/>
        </w:rPr>
        <w:t xml:space="preserve"> </w:t>
      </w:r>
      <w:r w:rsidRPr="00F50D6F">
        <w:rPr>
          <w:rFonts w:asciiTheme="minorHAnsi" w:hAnsiTheme="minorHAnsi"/>
          <w:color w:val="08080E"/>
          <w:w w:val="105"/>
          <w:sz w:val="22"/>
          <w:szCs w:val="22"/>
          <w:u w:val="thick" w:color="08080E"/>
        </w:rPr>
        <w:t>fără</w:t>
      </w:r>
      <w:r w:rsidRPr="00F50D6F">
        <w:rPr>
          <w:rFonts w:asciiTheme="minorHAnsi" w:hAnsiTheme="minorHAnsi"/>
          <w:color w:val="08080E"/>
          <w:spacing w:val="-12"/>
          <w:w w:val="105"/>
          <w:sz w:val="22"/>
          <w:szCs w:val="22"/>
          <w:u w:val="thick" w:color="08080E"/>
        </w:rPr>
        <w:t xml:space="preserve"> </w:t>
      </w:r>
      <w:r w:rsidRPr="00F50D6F">
        <w:rPr>
          <w:rFonts w:asciiTheme="minorHAnsi" w:hAnsiTheme="minorHAnsi"/>
          <w:color w:val="08080E"/>
          <w:w w:val="105"/>
          <w:sz w:val="22"/>
          <w:szCs w:val="22"/>
          <w:u w:val="thick" w:color="08080E"/>
        </w:rPr>
        <w:t>a</w:t>
      </w:r>
      <w:r w:rsidRPr="00F50D6F">
        <w:rPr>
          <w:rFonts w:asciiTheme="minorHAnsi" w:hAnsiTheme="minorHAnsi"/>
          <w:color w:val="08080E"/>
          <w:spacing w:val="-11"/>
          <w:w w:val="105"/>
          <w:sz w:val="22"/>
          <w:szCs w:val="22"/>
          <w:u w:val="thick" w:color="08080E"/>
        </w:rPr>
        <w:t xml:space="preserve"> </w:t>
      </w:r>
      <w:r w:rsidRPr="00F50D6F">
        <w:rPr>
          <w:rFonts w:asciiTheme="minorHAnsi" w:hAnsiTheme="minorHAnsi"/>
          <w:color w:val="08080E"/>
          <w:w w:val="105"/>
          <w:sz w:val="22"/>
          <w:szCs w:val="22"/>
          <w:u w:val="thick" w:color="08080E"/>
        </w:rPr>
        <w:t>f</w:t>
      </w:r>
      <w:r w:rsidRPr="00F50D6F">
        <w:rPr>
          <w:rFonts w:asciiTheme="minorHAnsi" w:hAnsiTheme="minorHAnsi"/>
          <w:color w:val="08080E"/>
          <w:w w:val="105"/>
          <w:sz w:val="22"/>
          <w:szCs w:val="22"/>
        </w:rPr>
        <w:t>i</w:t>
      </w:r>
      <w:r w:rsidRPr="00F50D6F">
        <w:rPr>
          <w:rFonts w:asciiTheme="minorHAnsi" w:hAnsiTheme="minorHAnsi"/>
          <w:color w:val="08080E"/>
          <w:w w:val="105"/>
          <w:sz w:val="22"/>
          <w:szCs w:val="22"/>
          <w:u w:val="thick" w:color="26242D"/>
        </w:rPr>
        <w:t xml:space="preserve"> nevoie de acceptul</w:t>
      </w:r>
      <w:r w:rsidRPr="00F50D6F">
        <w:rPr>
          <w:rFonts w:asciiTheme="minorHAnsi" w:hAnsiTheme="minorHAnsi"/>
          <w:color w:val="08080E"/>
          <w:spacing w:val="-19"/>
          <w:w w:val="105"/>
          <w:sz w:val="22"/>
          <w:szCs w:val="22"/>
          <w:u w:val="thick" w:color="26242D"/>
        </w:rPr>
        <w:t xml:space="preserve"> </w:t>
      </w:r>
      <w:r w:rsidRPr="00F50D6F">
        <w:rPr>
          <w:rFonts w:asciiTheme="minorHAnsi" w:hAnsiTheme="minorHAnsi"/>
          <w:color w:val="08080E"/>
          <w:spacing w:val="-8"/>
          <w:w w:val="105"/>
          <w:sz w:val="22"/>
          <w:szCs w:val="22"/>
          <w:u w:val="thick" w:color="26242D"/>
        </w:rPr>
        <w:t>acestuia</w:t>
      </w:r>
      <w:r w:rsidRPr="00F50D6F">
        <w:rPr>
          <w:rFonts w:asciiTheme="minorHAnsi" w:hAnsiTheme="minorHAnsi"/>
          <w:color w:val="26242D"/>
          <w:spacing w:val="-8"/>
          <w:w w:val="105"/>
          <w:sz w:val="22"/>
          <w:szCs w:val="22"/>
        </w:rPr>
        <w:t>.</w:t>
      </w:r>
    </w:p>
    <w:p w:rsidR="00713C1D" w:rsidRPr="00F50D6F" w:rsidRDefault="00713C1D" w:rsidP="00312E58">
      <w:pPr>
        <w:pStyle w:val="BodyText"/>
        <w:jc w:val="both"/>
        <w:rPr>
          <w:rFonts w:asciiTheme="minorHAnsi" w:hAnsiTheme="minorHAnsi"/>
          <w:sz w:val="22"/>
          <w:szCs w:val="22"/>
        </w:rPr>
      </w:pPr>
    </w:p>
    <w:p w:rsidR="00713C1D" w:rsidRPr="00F50D6F" w:rsidRDefault="00713C1D" w:rsidP="00312E58">
      <w:pPr>
        <w:jc w:val="both"/>
        <w:rPr>
          <w:rFonts w:asciiTheme="minorHAnsi" w:hAnsiTheme="minorHAnsi"/>
          <w:b/>
        </w:rPr>
      </w:pPr>
      <w:r w:rsidRPr="00F50D6F">
        <w:rPr>
          <w:rFonts w:asciiTheme="minorHAnsi" w:hAnsiTheme="minorHAnsi"/>
          <w:b/>
          <w:color w:val="08080E"/>
          <w:w w:val="105"/>
        </w:rPr>
        <w:t>CAP. 5.</w:t>
      </w:r>
      <w:r w:rsidR="00BE6A22">
        <w:rPr>
          <w:rFonts w:asciiTheme="minorHAnsi" w:hAnsiTheme="minorHAnsi"/>
          <w:b/>
          <w:color w:val="08080E"/>
          <w:w w:val="105"/>
        </w:rPr>
        <w:t xml:space="preserve"> </w:t>
      </w:r>
      <w:r w:rsidRPr="00F50D6F">
        <w:rPr>
          <w:rFonts w:asciiTheme="minorHAnsi" w:hAnsiTheme="minorHAnsi"/>
          <w:b/>
          <w:color w:val="08080E"/>
          <w:w w:val="105"/>
        </w:rPr>
        <w:t xml:space="preserve"> REGLAJUL PROTECŢIILOR</w:t>
      </w:r>
    </w:p>
    <w:p w:rsidR="00713C1D" w:rsidRPr="00F50D6F" w:rsidRDefault="00713C1D" w:rsidP="00312E58">
      <w:pPr>
        <w:pStyle w:val="BodyText"/>
        <w:jc w:val="both"/>
        <w:rPr>
          <w:rFonts w:asciiTheme="minorHAnsi" w:hAnsiTheme="minorHAnsi"/>
          <w:b/>
          <w:sz w:val="22"/>
          <w:szCs w:val="22"/>
        </w:rPr>
      </w:pPr>
    </w:p>
    <w:p w:rsidR="00713C1D" w:rsidRPr="00F50D6F" w:rsidRDefault="00BE6A22" w:rsidP="00312E58">
      <w:pPr>
        <w:pStyle w:val="ListParagraph"/>
        <w:ind w:left="600" w:hanging="360"/>
        <w:jc w:val="both"/>
        <w:rPr>
          <w:rFonts w:asciiTheme="minorHAnsi" w:hAnsiTheme="minorHAnsi"/>
        </w:rPr>
      </w:pPr>
      <w:r>
        <w:rPr>
          <w:rFonts w:asciiTheme="minorHAnsi" w:hAnsiTheme="minorHAnsi"/>
          <w:color w:val="08080E"/>
        </w:rPr>
        <w:t xml:space="preserve">5.1. </w:t>
      </w:r>
      <w:r w:rsidR="00713C1D" w:rsidRPr="00F50D6F">
        <w:rPr>
          <w:rFonts w:asciiTheme="minorHAnsi" w:hAnsiTheme="minorHAnsi"/>
          <w:color w:val="08080E"/>
        </w:rPr>
        <w:t xml:space="preserve">Reglajele protecţiilor prin relee şi calibrarea siguranţelor la echipamentele gestionate  de </w:t>
      </w:r>
      <w:r w:rsidR="00713C1D" w:rsidRPr="00F50D6F">
        <w:rPr>
          <w:rFonts w:asciiTheme="minorHAnsi" w:hAnsiTheme="minorHAnsi"/>
          <w:color w:val="08080E"/>
          <w:spacing w:val="-5"/>
        </w:rPr>
        <w:t>Distribuito</w:t>
      </w:r>
      <w:r w:rsidR="00762ECE">
        <w:rPr>
          <w:rFonts w:asciiTheme="minorHAnsi" w:hAnsiTheme="minorHAnsi"/>
          <w:color w:val="08080E"/>
          <w:spacing w:val="-5"/>
        </w:rPr>
        <w:t>r</w:t>
      </w:r>
      <w:r w:rsidR="00713C1D" w:rsidRPr="00F50D6F">
        <w:rPr>
          <w:rFonts w:asciiTheme="minorHAnsi" w:hAnsiTheme="minorHAnsi"/>
          <w:color w:val="38343B"/>
          <w:spacing w:val="-5"/>
        </w:rPr>
        <w:t>,</w:t>
      </w:r>
      <w:r w:rsidR="00713C1D" w:rsidRPr="00F50D6F">
        <w:rPr>
          <w:rFonts w:asciiTheme="minorHAnsi" w:hAnsiTheme="minorHAnsi"/>
          <w:color w:val="08080E"/>
          <w:spacing w:val="-5"/>
        </w:rPr>
        <w:t xml:space="preserve">  </w:t>
      </w:r>
      <w:r w:rsidR="00713C1D" w:rsidRPr="00F50D6F">
        <w:rPr>
          <w:rFonts w:asciiTheme="minorHAnsi" w:hAnsiTheme="minorHAnsi"/>
          <w:color w:val="08080E"/>
        </w:rPr>
        <w:t xml:space="preserve">prin care se alimentează instalaţiile Consumatorului, se stabilesc de către </w:t>
      </w:r>
      <w:r w:rsidR="00713C1D" w:rsidRPr="00F50D6F">
        <w:rPr>
          <w:rFonts w:asciiTheme="minorHAnsi" w:hAnsiTheme="minorHAnsi"/>
          <w:color w:val="08080E"/>
          <w:spacing w:val="-6"/>
        </w:rPr>
        <w:t>Distribuitor</w:t>
      </w:r>
      <w:r w:rsidR="00713C1D" w:rsidRPr="00F50D6F">
        <w:rPr>
          <w:rFonts w:asciiTheme="minorHAnsi" w:hAnsiTheme="minorHAnsi"/>
          <w:color w:val="38343B"/>
          <w:spacing w:val="-6"/>
        </w:rPr>
        <w:t xml:space="preserve">, </w:t>
      </w:r>
      <w:r w:rsidR="00713C1D" w:rsidRPr="00F50D6F">
        <w:rPr>
          <w:rFonts w:asciiTheme="minorHAnsi" w:hAnsiTheme="minorHAnsi"/>
          <w:color w:val="08080E"/>
        </w:rPr>
        <w:t>în confomitate  cu planul general al protecţiilor - se precizează în Anexa</w:t>
      </w:r>
      <w:r w:rsidR="00713C1D" w:rsidRPr="00F50D6F">
        <w:rPr>
          <w:rFonts w:asciiTheme="minorHAnsi" w:hAnsiTheme="minorHAnsi"/>
          <w:color w:val="08080E"/>
          <w:spacing w:val="5"/>
        </w:rPr>
        <w:t xml:space="preserve"> </w:t>
      </w:r>
      <w:r w:rsidR="00713C1D" w:rsidRPr="00F50D6F">
        <w:rPr>
          <w:rFonts w:asciiTheme="minorHAnsi" w:hAnsiTheme="minorHAnsi"/>
          <w:color w:val="08080E"/>
        </w:rPr>
        <w:t>I-A.</w:t>
      </w:r>
    </w:p>
    <w:p w:rsidR="00713C1D" w:rsidRPr="00F50D6F" w:rsidRDefault="00BE6A22" w:rsidP="00312E58">
      <w:pPr>
        <w:pStyle w:val="ListParagraph"/>
        <w:ind w:left="600" w:hanging="360"/>
        <w:jc w:val="both"/>
        <w:rPr>
          <w:rFonts w:asciiTheme="minorHAnsi" w:hAnsiTheme="minorHAnsi"/>
        </w:rPr>
      </w:pPr>
      <w:r>
        <w:rPr>
          <w:rFonts w:asciiTheme="minorHAnsi" w:hAnsiTheme="minorHAnsi"/>
          <w:color w:val="08080E"/>
        </w:rPr>
        <w:t xml:space="preserve">5.2. </w:t>
      </w:r>
      <w:r w:rsidR="00713C1D" w:rsidRPr="00F50D6F">
        <w:rPr>
          <w:rFonts w:asciiTheme="minorHAnsi" w:hAnsiTheme="minorHAnsi"/>
          <w:color w:val="08080E"/>
        </w:rPr>
        <w:t xml:space="preserve">În aval de echipamentele precizate la punctul </w:t>
      </w:r>
      <w:r w:rsidR="00713C1D" w:rsidRPr="00F50D6F">
        <w:rPr>
          <w:rFonts w:asciiTheme="minorHAnsi" w:hAnsiTheme="minorHAnsi"/>
          <w:color w:val="08080E"/>
          <w:spacing w:val="-5"/>
        </w:rPr>
        <w:t>5</w:t>
      </w:r>
      <w:r w:rsidR="00713C1D" w:rsidRPr="00F50D6F">
        <w:rPr>
          <w:rFonts w:asciiTheme="minorHAnsi" w:hAnsiTheme="minorHAnsi"/>
          <w:color w:val="4B494F"/>
          <w:spacing w:val="-5"/>
        </w:rPr>
        <w:t>.</w:t>
      </w:r>
      <w:r w:rsidR="00713C1D" w:rsidRPr="00F50D6F">
        <w:rPr>
          <w:rFonts w:asciiTheme="minorHAnsi" w:hAnsiTheme="minorHAnsi"/>
          <w:color w:val="08080E"/>
          <w:spacing w:val="-5"/>
        </w:rPr>
        <w:t>1</w:t>
      </w:r>
      <w:r w:rsidR="00713C1D" w:rsidRPr="00F50D6F">
        <w:rPr>
          <w:rFonts w:asciiTheme="minorHAnsi" w:hAnsiTheme="minorHAnsi"/>
          <w:color w:val="38343B"/>
          <w:spacing w:val="-5"/>
        </w:rPr>
        <w:t xml:space="preserve">., </w:t>
      </w:r>
      <w:r w:rsidR="00713C1D" w:rsidRPr="00F50D6F">
        <w:rPr>
          <w:rFonts w:asciiTheme="minorHAnsi" w:hAnsiTheme="minorHAnsi"/>
          <w:color w:val="08080E"/>
        </w:rPr>
        <w:t xml:space="preserve">stabilirea reglajelor la protecţiile prin relee şi calibrarea siguranţelor se fac de </w:t>
      </w:r>
      <w:r w:rsidR="00713C1D" w:rsidRPr="00F50D6F">
        <w:rPr>
          <w:rFonts w:asciiTheme="minorHAnsi" w:hAnsiTheme="minorHAnsi"/>
          <w:color w:val="08080E"/>
          <w:spacing w:val="-6"/>
        </w:rPr>
        <w:t>Consumator</w:t>
      </w:r>
      <w:r w:rsidR="00713C1D" w:rsidRPr="00F50D6F">
        <w:rPr>
          <w:rFonts w:asciiTheme="minorHAnsi" w:hAnsiTheme="minorHAnsi"/>
          <w:color w:val="38343B"/>
          <w:spacing w:val="-6"/>
        </w:rPr>
        <w:t xml:space="preserve">, </w:t>
      </w:r>
      <w:r w:rsidR="00713C1D" w:rsidRPr="00F50D6F">
        <w:rPr>
          <w:rFonts w:asciiTheme="minorHAnsi" w:hAnsiTheme="minorHAnsi"/>
          <w:color w:val="08080E"/>
        </w:rPr>
        <w:t>dar corelat cu cele stabilite la punctul 5.1. de Distribuitor. Realizarea de către Consumator a reglajelor protecţiilor prin relee şi calibrarea siguranţelor la aceste echipamente se precizează în Anexa</w:t>
      </w:r>
      <w:r w:rsidR="00713C1D" w:rsidRPr="00F50D6F">
        <w:rPr>
          <w:rFonts w:asciiTheme="minorHAnsi" w:hAnsiTheme="minorHAnsi"/>
          <w:color w:val="08080E"/>
          <w:spacing w:val="-4"/>
        </w:rPr>
        <w:t xml:space="preserve"> </w:t>
      </w:r>
      <w:r w:rsidR="00713C1D" w:rsidRPr="00F50D6F">
        <w:rPr>
          <w:rFonts w:asciiTheme="minorHAnsi" w:hAnsiTheme="minorHAnsi"/>
          <w:color w:val="08080E"/>
        </w:rPr>
        <w:t>1-B.</w:t>
      </w:r>
    </w:p>
    <w:p w:rsidR="00713C1D" w:rsidRPr="00F50D6F" w:rsidRDefault="00BE6A22" w:rsidP="00312E58">
      <w:pPr>
        <w:pStyle w:val="ListParagraph"/>
        <w:ind w:left="600" w:hanging="360"/>
        <w:jc w:val="both"/>
        <w:rPr>
          <w:rFonts w:asciiTheme="minorHAnsi" w:hAnsiTheme="minorHAnsi"/>
        </w:rPr>
      </w:pPr>
      <w:r>
        <w:rPr>
          <w:rFonts w:asciiTheme="minorHAnsi" w:hAnsiTheme="minorHAnsi"/>
          <w:color w:val="08080E"/>
        </w:rPr>
        <w:t xml:space="preserve">5.3. </w:t>
      </w:r>
      <w:r w:rsidR="00713C1D" w:rsidRPr="00F50D6F">
        <w:rPr>
          <w:rFonts w:asciiTheme="minorHAnsi" w:hAnsiTheme="minorHAnsi"/>
          <w:color w:val="08080E"/>
        </w:rPr>
        <w:t xml:space="preserve">Modificarea reglajelor protecţiilor prin relee şi calibrarea siguranţelor la echipamentele precizate la punctul </w:t>
      </w:r>
      <w:r w:rsidR="00713C1D" w:rsidRPr="00F50D6F">
        <w:rPr>
          <w:rFonts w:asciiTheme="minorHAnsi" w:hAnsiTheme="minorHAnsi"/>
          <w:color w:val="08080E"/>
          <w:spacing w:val="-5"/>
        </w:rPr>
        <w:t>5</w:t>
      </w:r>
      <w:r w:rsidR="00713C1D" w:rsidRPr="00F50D6F">
        <w:rPr>
          <w:rFonts w:asciiTheme="minorHAnsi" w:hAnsiTheme="minorHAnsi"/>
          <w:color w:val="4B494F"/>
          <w:spacing w:val="-5"/>
        </w:rPr>
        <w:t>.</w:t>
      </w:r>
      <w:r w:rsidR="00713C1D" w:rsidRPr="00F50D6F">
        <w:rPr>
          <w:rFonts w:asciiTheme="minorHAnsi" w:hAnsiTheme="minorHAnsi"/>
          <w:color w:val="08080E"/>
          <w:spacing w:val="-5"/>
        </w:rPr>
        <w:t>2</w:t>
      </w:r>
      <w:r w:rsidR="00713C1D" w:rsidRPr="00F50D6F">
        <w:rPr>
          <w:rFonts w:asciiTheme="minorHAnsi" w:hAnsiTheme="minorHAnsi"/>
          <w:color w:val="38343B"/>
          <w:spacing w:val="-5"/>
        </w:rPr>
        <w:t>.</w:t>
      </w:r>
      <w:r w:rsidR="00713C1D" w:rsidRPr="00F50D6F">
        <w:rPr>
          <w:rFonts w:asciiTheme="minorHAnsi" w:hAnsiTheme="minorHAnsi"/>
          <w:color w:val="08080E"/>
          <w:spacing w:val="-5"/>
        </w:rPr>
        <w:t xml:space="preserve"> </w:t>
      </w:r>
      <w:r w:rsidR="00713C1D" w:rsidRPr="00F50D6F">
        <w:rPr>
          <w:rFonts w:asciiTheme="minorHAnsi" w:hAnsiTheme="minorHAnsi"/>
          <w:color w:val="08080E"/>
        </w:rPr>
        <w:t>se</w:t>
      </w:r>
      <w:r w:rsidR="00713C1D" w:rsidRPr="00F50D6F">
        <w:rPr>
          <w:rFonts w:asciiTheme="minorHAnsi" w:hAnsiTheme="minorHAnsi"/>
          <w:color w:val="08080E"/>
          <w:spacing w:val="-8"/>
        </w:rPr>
        <w:t xml:space="preserve"> </w:t>
      </w:r>
      <w:r w:rsidR="00713C1D" w:rsidRPr="00F50D6F">
        <w:rPr>
          <w:rFonts w:asciiTheme="minorHAnsi" w:hAnsiTheme="minorHAnsi"/>
          <w:color w:val="08080E"/>
        </w:rPr>
        <w:t>poate</w:t>
      </w:r>
      <w:r w:rsidR="00713C1D" w:rsidRPr="00F50D6F">
        <w:rPr>
          <w:rFonts w:asciiTheme="minorHAnsi" w:hAnsiTheme="minorHAnsi"/>
          <w:color w:val="08080E"/>
          <w:spacing w:val="-8"/>
        </w:rPr>
        <w:t xml:space="preserve"> </w:t>
      </w:r>
      <w:r w:rsidR="00713C1D" w:rsidRPr="00F50D6F">
        <w:rPr>
          <w:rFonts w:asciiTheme="minorHAnsi" w:hAnsiTheme="minorHAnsi"/>
          <w:color w:val="08080E"/>
        </w:rPr>
        <w:t>face</w:t>
      </w:r>
      <w:r w:rsidR="00713C1D" w:rsidRPr="00F50D6F">
        <w:rPr>
          <w:rFonts w:asciiTheme="minorHAnsi" w:hAnsiTheme="minorHAnsi"/>
          <w:color w:val="08080E"/>
          <w:spacing w:val="-5"/>
        </w:rPr>
        <w:t xml:space="preserve"> </w:t>
      </w:r>
      <w:r w:rsidR="00713C1D" w:rsidRPr="00F50D6F">
        <w:rPr>
          <w:rFonts w:asciiTheme="minorHAnsi" w:hAnsiTheme="minorHAnsi"/>
          <w:color w:val="08080E"/>
        </w:rPr>
        <w:t>numai</w:t>
      </w:r>
      <w:r w:rsidR="00713C1D" w:rsidRPr="00F50D6F">
        <w:rPr>
          <w:rFonts w:asciiTheme="minorHAnsi" w:hAnsiTheme="minorHAnsi"/>
          <w:color w:val="08080E"/>
          <w:spacing w:val="-10"/>
        </w:rPr>
        <w:t xml:space="preserve"> </w:t>
      </w:r>
      <w:r w:rsidR="00713C1D" w:rsidRPr="00F50D6F">
        <w:rPr>
          <w:rFonts w:asciiTheme="minorHAnsi" w:hAnsiTheme="minorHAnsi"/>
          <w:color w:val="08080E"/>
        </w:rPr>
        <w:t>cu</w:t>
      </w:r>
      <w:r w:rsidR="00713C1D" w:rsidRPr="00F50D6F">
        <w:rPr>
          <w:rFonts w:asciiTheme="minorHAnsi" w:hAnsiTheme="minorHAnsi"/>
          <w:color w:val="08080E"/>
          <w:spacing w:val="-9"/>
        </w:rPr>
        <w:t xml:space="preserve"> </w:t>
      </w:r>
      <w:r w:rsidR="00713C1D" w:rsidRPr="00F50D6F">
        <w:rPr>
          <w:rFonts w:asciiTheme="minorHAnsi" w:hAnsiTheme="minorHAnsi"/>
          <w:color w:val="08080E"/>
        </w:rPr>
        <w:t>modificarea</w:t>
      </w:r>
      <w:r w:rsidR="00713C1D" w:rsidRPr="00F50D6F">
        <w:rPr>
          <w:rFonts w:asciiTheme="minorHAnsi" w:hAnsiTheme="minorHAnsi"/>
          <w:color w:val="08080E"/>
          <w:spacing w:val="11"/>
        </w:rPr>
        <w:t xml:space="preserve"> </w:t>
      </w:r>
      <w:r w:rsidR="00713C1D" w:rsidRPr="00F50D6F">
        <w:rPr>
          <w:rFonts w:asciiTheme="minorHAnsi" w:hAnsiTheme="minorHAnsi"/>
          <w:color w:val="08080E"/>
        </w:rPr>
        <w:t>Anexei</w:t>
      </w:r>
      <w:r w:rsidR="00713C1D" w:rsidRPr="00F50D6F">
        <w:rPr>
          <w:rFonts w:asciiTheme="minorHAnsi" w:hAnsiTheme="minorHAnsi"/>
          <w:color w:val="08080E"/>
          <w:spacing w:val="-1"/>
        </w:rPr>
        <w:t xml:space="preserve"> </w:t>
      </w:r>
      <w:r w:rsidR="00713C1D" w:rsidRPr="00F50D6F">
        <w:rPr>
          <w:rFonts w:asciiTheme="minorHAnsi" w:hAnsiTheme="minorHAnsi"/>
          <w:color w:val="08080E"/>
        </w:rPr>
        <w:t>1-B</w:t>
      </w:r>
      <w:r w:rsidR="00713C1D" w:rsidRPr="00F50D6F">
        <w:rPr>
          <w:rFonts w:asciiTheme="minorHAnsi" w:hAnsiTheme="minorHAnsi"/>
          <w:color w:val="08080E"/>
          <w:spacing w:val="-11"/>
        </w:rPr>
        <w:t xml:space="preserve"> </w:t>
      </w:r>
      <w:r w:rsidR="00713C1D" w:rsidRPr="00F50D6F">
        <w:rPr>
          <w:rFonts w:asciiTheme="minorHAnsi" w:hAnsiTheme="minorHAnsi"/>
          <w:color w:val="08080E"/>
        </w:rPr>
        <w:t>şi</w:t>
      </w:r>
      <w:r w:rsidR="00713C1D" w:rsidRPr="00F50D6F">
        <w:rPr>
          <w:rFonts w:asciiTheme="minorHAnsi" w:hAnsiTheme="minorHAnsi"/>
          <w:color w:val="08080E"/>
          <w:spacing w:val="-9"/>
        </w:rPr>
        <w:t xml:space="preserve"> </w:t>
      </w:r>
      <w:r w:rsidR="00713C1D" w:rsidRPr="00F50D6F">
        <w:rPr>
          <w:rFonts w:asciiTheme="minorHAnsi" w:hAnsiTheme="minorHAnsi"/>
          <w:color w:val="08080E"/>
        </w:rPr>
        <w:t>acordul</w:t>
      </w:r>
      <w:r w:rsidR="00713C1D" w:rsidRPr="00F50D6F">
        <w:rPr>
          <w:rFonts w:asciiTheme="minorHAnsi" w:hAnsiTheme="minorHAnsi"/>
          <w:color w:val="08080E"/>
          <w:spacing w:val="-5"/>
        </w:rPr>
        <w:t xml:space="preserve"> </w:t>
      </w:r>
      <w:r w:rsidR="00713C1D" w:rsidRPr="00F50D6F">
        <w:rPr>
          <w:rFonts w:asciiTheme="minorHAnsi" w:hAnsiTheme="minorHAnsi"/>
          <w:color w:val="08080E"/>
        </w:rPr>
        <w:t>Distribuitorului.</w:t>
      </w:r>
    </w:p>
    <w:p w:rsidR="00713C1D" w:rsidRPr="00F50D6F" w:rsidRDefault="00762ECE" w:rsidP="00312E58">
      <w:pPr>
        <w:pStyle w:val="ListParagraph"/>
        <w:ind w:left="600" w:hanging="360"/>
        <w:jc w:val="both"/>
        <w:rPr>
          <w:rFonts w:asciiTheme="minorHAnsi" w:hAnsiTheme="minorHAnsi"/>
        </w:rPr>
      </w:pPr>
      <w:r>
        <w:rPr>
          <w:rFonts w:asciiTheme="minorHAnsi" w:hAnsiTheme="minorHAnsi"/>
          <w:color w:val="08080E"/>
        </w:rPr>
        <w:t xml:space="preserve">5.4. </w:t>
      </w:r>
      <w:r w:rsidR="00713C1D" w:rsidRPr="00F50D6F">
        <w:rPr>
          <w:rFonts w:asciiTheme="minorHAnsi" w:hAnsiTheme="minorHAnsi"/>
          <w:color w:val="08080E"/>
        </w:rPr>
        <w:t xml:space="preserve">Sistemul de protecţie la receptoarele de energie electrică ale </w:t>
      </w:r>
      <w:r w:rsidR="00713C1D" w:rsidRPr="00F50D6F">
        <w:rPr>
          <w:rFonts w:asciiTheme="minorHAnsi" w:hAnsiTheme="minorHAnsi"/>
          <w:color w:val="08080E"/>
          <w:spacing w:val="-3"/>
        </w:rPr>
        <w:t>Consumatorului</w:t>
      </w:r>
      <w:r w:rsidR="00713C1D" w:rsidRPr="00F50D6F">
        <w:rPr>
          <w:rFonts w:asciiTheme="minorHAnsi" w:hAnsiTheme="minorHAnsi"/>
          <w:color w:val="38343B"/>
          <w:spacing w:val="-3"/>
        </w:rPr>
        <w:t xml:space="preserve">, </w:t>
      </w:r>
      <w:r w:rsidR="00713C1D" w:rsidRPr="00F50D6F">
        <w:rPr>
          <w:rFonts w:asciiTheme="minorHAnsi" w:hAnsiTheme="minorHAnsi"/>
          <w:color w:val="08080E"/>
        </w:rPr>
        <w:t xml:space="preserve">trebuie astfel realizate şi reglate </w:t>
      </w:r>
      <w:r w:rsidR="00713C1D" w:rsidRPr="00F50D6F">
        <w:rPr>
          <w:rFonts w:asciiTheme="minorHAnsi" w:hAnsiTheme="minorHAnsi"/>
          <w:color w:val="08080E"/>
          <w:spacing w:val="-3"/>
        </w:rPr>
        <w:t>încât</w:t>
      </w:r>
      <w:r w:rsidR="00713C1D" w:rsidRPr="00F50D6F">
        <w:rPr>
          <w:rFonts w:asciiTheme="minorHAnsi" w:hAnsiTheme="minorHAnsi"/>
          <w:color w:val="38343B"/>
          <w:spacing w:val="-3"/>
        </w:rPr>
        <w:t xml:space="preserve">, </w:t>
      </w:r>
      <w:r w:rsidR="00713C1D" w:rsidRPr="00F50D6F">
        <w:rPr>
          <w:rFonts w:asciiTheme="minorHAnsi" w:hAnsiTheme="minorHAnsi"/>
          <w:color w:val="08080E"/>
        </w:rPr>
        <w:t>oricare ar fi durata golului de tensiune, funcţionalitatea receptorilor după revenirea tensiunii să nu fie afectată folosindu-se protecţiile de minimă tensiune temporizate corespunzător, temporizarea trebuind să ţină cont de timpii protecţiilor şi automatizărilor din</w:t>
      </w:r>
      <w:r w:rsidR="00713C1D" w:rsidRPr="00F50D6F">
        <w:rPr>
          <w:rFonts w:asciiTheme="minorHAnsi" w:hAnsiTheme="minorHAnsi"/>
          <w:color w:val="08080E"/>
          <w:spacing w:val="-39"/>
        </w:rPr>
        <w:t xml:space="preserve"> </w:t>
      </w:r>
      <w:r w:rsidR="00713C1D" w:rsidRPr="00F50D6F">
        <w:rPr>
          <w:rFonts w:asciiTheme="minorHAnsi" w:hAnsiTheme="minorHAnsi"/>
          <w:color w:val="08080E"/>
          <w:spacing w:val="-9"/>
        </w:rPr>
        <w:t>amonte</w:t>
      </w:r>
      <w:r w:rsidR="00713C1D" w:rsidRPr="00F50D6F">
        <w:rPr>
          <w:rFonts w:asciiTheme="minorHAnsi" w:hAnsiTheme="minorHAnsi"/>
          <w:color w:val="38343B"/>
          <w:spacing w:val="-9"/>
        </w:rPr>
        <w:t>.</w:t>
      </w:r>
    </w:p>
    <w:p w:rsidR="00713C1D" w:rsidRPr="00F50D6F" w:rsidRDefault="00762ECE" w:rsidP="00312E58">
      <w:pPr>
        <w:pStyle w:val="ListParagraph"/>
        <w:ind w:left="600" w:hanging="360"/>
        <w:jc w:val="both"/>
        <w:rPr>
          <w:rFonts w:asciiTheme="minorHAnsi" w:hAnsiTheme="minorHAnsi"/>
        </w:rPr>
      </w:pPr>
      <w:r>
        <w:rPr>
          <w:rFonts w:asciiTheme="minorHAnsi" w:hAnsiTheme="minorHAnsi"/>
          <w:color w:val="08080E"/>
        </w:rPr>
        <w:t xml:space="preserve">5.5. </w:t>
      </w:r>
      <w:r w:rsidR="00713C1D" w:rsidRPr="00F50D6F">
        <w:rPr>
          <w:rFonts w:asciiTheme="minorHAnsi" w:hAnsiTheme="minorHAnsi"/>
          <w:color w:val="08080E"/>
        </w:rPr>
        <w:t xml:space="preserve">Pentru asigurarea reglajului corespunzător al </w:t>
      </w:r>
      <w:r w:rsidR="00713C1D" w:rsidRPr="00F50D6F">
        <w:rPr>
          <w:rFonts w:asciiTheme="minorHAnsi" w:hAnsiTheme="minorHAnsi"/>
          <w:color w:val="08080E"/>
          <w:spacing w:val="-6"/>
        </w:rPr>
        <w:t>protecţiilor</w:t>
      </w:r>
      <w:r w:rsidR="00713C1D" w:rsidRPr="00F50D6F">
        <w:rPr>
          <w:rFonts w:asciiTheme="minorHAnsi" w:hAnsiTheme="minorHAnsi"/>
          <w:color w:val="38343B"/>
          <w:spacing w:val="-6"/>
        </w:rPr>
        <w:t xml:space="preserve">, </w:t>
      </w:r>
      <w:r w:rsidR="00713C1D" w:rsidRPr="00F50D6F">
        <w:rPr>
          <w:rFonts w:asciiTheme="minorHAnsi" w:hAnsiTheme="minorHAnsi"/>
          <w:color w:val="08080E"/>
        </w:rPr>
        <w:t>Consumatorul va pune la dispoziţia Distribuitorului schema monofilară a instalaţiilor de joasă tensiune (cu caracteristicile tehnice - lungimi, secţiuni</w:t>
      </w:r>
      <w:r w:rsidR="00713C1D" w:rsidRPr="00F50D6F">
        <w:rPr>
          <w:rFonts w:asciiTheme="minorHAnsi" w:hAnsiTheme="minorHAnsi"/>
          <w:color w:val="38343B"/>
        </w:rPr>
        <w:t xml:space="preserve">, </w:t>
      </w:r>
      <w:r w:rsidR="00713C1D" w:rsidRPr="00F50D6F">
        <w:rPr>
          <w:rFonts w:asciiTheme="minorHAnsi" w:hAnsiTheme="minorHAnsi"/>
          <w:color w:val="08080E"/>
        </w:rPr>
        <w:t>tip, etc - ale echipamentelor) - Anexa</w:t>
      </w:r>
      <w:r w:rsidR="00713C1D" w:rsidRPr="00F50D6F">
        <w:rPr>
          <w:rFonts w:asciiTheme="minorHAnsi" w:hAnsiTheme="minorHAnsi"/>
          <w:color w:val="08080E"/>
          <w:spacing w:val="-4"/>
        </w:rPr>
        <w:t xml:space="preserve"> </w:t>
      </w:r>
      <w:r w:rsidR="00713C1D" w:rsidRPr="00F50D6F">
        <w:rPr>
          <w:rFonts w:asciiTheme="minorHAnsi" w:hAnsiTheme="minorHAnsi"/>
          <w:color w:val="08080E"/>
        </w:rPr>
        <w:t>1-B.</w:t>
      </w:r>
    </w:p>
    <w:p w:rsidR="00713C1D" w:rsidRPr="00F50D6F" w:rsidRDefault="00713C1D" w:rsidP="00312E58">
      <w:pPr>
        <w:pStyle w:val="BodyText"/>
        <w:ind w:left="600" w:hanging="360"/>
        <w:jc w:val="both"/>
        <w:rPr>
          <w:rFonts w:asciiTheme="minorHAnsi" w:hAnsiTheme="minorHAnsi"/>
          <w:sz w:val="22"/>
          <w:szCs w:val="22"/>
        </w:rPr>
      </w:pPr>
      <w:r w:rsidRPr="00F50D6F">
        <w:rPr>
          <w:rFonts w:asciiTheme="minorHAnsi" w:hAnsiTheme="minorHAnsi"/>
          <w:color w:val="08080E"/>
          <w:sz w:val="22"/>
          <w:szCs w:val="22"/>
        </w:rPr>
        <w:t xml:space="preserve">5 </w:t>
      </w:r>
      <w:r w:rsidRPr="00F50D6F">
        <w:rPr>
          <w:rFonts w:asciiTheme="minorHAnsi" w:hAnsiTheme="minorHAnsi"/>
          <w:color w:val="26242D"/>
          <w:sz w:val="22"/>
          <w:szCs w:val="22"/>
        </w:rPr>
        <w:t>.</w:t>
      </w:r>
      <w:r w:rsidRPr="00F50D6F">
        <w:rPr>
          <w:rFonts w:asciiTheme="minorHAnsi" w:hAnsiTheme="minorHAnsi"/>
          <w:color w:val="08080E"/>
          <w:sz w:val="22"/>
          <w:szCs w:val="22"/>
        </w:rPr>
        <w:t>6</w:t>
      </w:r>
      <w:r w:rsidRPr="00F50D6F">
        <w:rPr>
          <w:rFonts w:asciiTheme="minorHAnsi" w:hAnsiTheme="minorHAnsi"/>
          <w:color w:val="4B494F"/>
          <w:sz w:val="22"/>
          <w:szCs w:val="22"/>
        </w:rPr>
        <w:t xml:space="preserve">. </w:t>
      </w:r>
      <w:r w:rsidRPr="00F50D6F">
        <w:rPr>
          <w:rFonts w:asciiTheme="minorHAnsi" w:hAnsiTheme="minorHAnsi"/>
          <w:color w:val="08080E"/>
          <w:sz w:val="22"/>
          <w:szCs w:val="22"/>
        </w:rPr>
        <w:t>Consumatorul este obligat să-şi ia toate măsurile necesare pentru evitarea sau limitarea eventualelor perturbaţii în procesul tehnologic la apariţia unor eventuale goluri de tensiune sau întreruperi ale tensiunii.</w:t>
      </w:r>
    </w:p>
    <w:p w:rsidR="00762ECE" w:rsidRDefault="00762ECE" w:rsidP="00312E58">
      <w:pPr>
        <w:jc w:val="both"/>
        <w:rPr>
          <w:rFonts w:asciiTheme="minorHAnsi" w:hAnsiTheme="minorHAnsi"/>
          <w:b/>
          <w:color w:val="08080E"/>
          <w:w w:val="105"/>
        </w:rPr>
      </w:pPr>
    </w:p>
    <w:p w:rsidR="00713C1D" w:rsidRPr="005E31A4" w:rsidRDefault="00713C1D" w:rsidP="00312E58">
      <w:pPr>
        <w:ind w:left="360"/>
        <w:jc w:val="both"/>
        <w:rPr>
          <w:rFonts w:asciiTheme="minorHAnsi" w:hAnsiTheme="minorHAnsi"/>
          <w:b/>
        </w:rPr>
      </w:pPr>
      <w:r w:rsidRPr="005E31A4">
        <w:rPr>
          <w:rFonts w:asciiTheme="minorHAnsi" w:hAnsiTheme="minorHAnsi"/>
          <w:b/>
          <w:color w:val="08080E"/>
          <w:w w:val="105"/>
        </w:rPr>
        <w:t>CAP. 6.</w:t>
      </w:r>
      <w:r w:rsidR="00762ECE" w:rsidRPr="005E31A4">
        <w:rPr>
          <w:rFonts w:asciiTheme="minorHAnsi" w:hAnsiTheme="minorHAnsi"/>
          <w:b/>
          <w:color w:val="08080E"/>
          <w:w w:val="105"/>
        </w:rPr>
        <w:t xml:space="preserve"> </w:t>
      </w:r>
      <w:r w:rsidRPr="005E31A4">
        <w:rPr>
          <w:rFonts w:asciiTheme="minorHAnsi" w:hAnsiTheme="minorHAnsi"/>
          <w:b/>
          <w:color w:val="08080E"/>
          <w:w w:val="105"/>
        </w:rPr>
        <w:t xml:space="preserve"> ALTE PREVEDERI ŞI ANEXE</w:t>
      </w:r>
    </w:p>
    <w:p w:rsidR="00713C1D" w:rsidRPr="00F50D6F" w:rsidRDefault="00713C1D" w:rsidP="00312E58">
      <w:pPr>
        <w:pStyle w:val="BodyText"/>
        <w:tabs>
          <w:tab w:val="left" w:pos="240"/>
        </w:tabs>
        <w:ind w:left="720" w:hanging="480"/>
        <w:jc w:val="both"/>
        <w:rPr>
          <w:rFonts w:asciiTheme="minorHAnsi" w:hAnsiTheme="minorHAnsi"/>
          <w:b/>
          <w:sz w:val="22"/>
          <w:szCs w:val="22"/>
        </w:rPr>
      </w:pPr>
    </w:p>
    <w:p w:rsidR="005E31A4" w:rsidRPr="00355354" w:rsidRDefault="005E31A4" w:rsidP="00312E58">
      <w:pPr>
        <w:pStyle w:val="ListParagraph"/>
        <w:numPr>
          <w:ilvl w:val="4"/>
          <w:numId w:val="26"/>
        </w:numPr>
        <w:ind w:left="720" w:hanging="480"/>
        <w:jc w:val="both"/>
        <w:rPr>
          <w:rFonts w:asciiTheme="minorHAnsi" w:hAnsiTheme="minorHAnsi"/>
          <w:color w:val="08080E"/>
        </w:rPr>
      </w:pPr>
      <w:r w:rsidRPr="00355354">
        <w:rPr>
          <w:rFonts w:asciiTheme="minorHAnsi" w:hAnsiTheme="minorHAnsi"/>
          <w:color w:val="08080E"/>
        </w:rPr>
        <w:t>Consumatorul deţinător de grupuri electrogene de 0,4 kV are obligaţia ca la funcţionarea lor să nu alimenteze decât instalaţii electrice separate de reţeaua</w:t>
      </w:r>
      <w:r w:rsidRPr="00355354">
        <w:rPr>
          <w:rFonts w:asciiTheme="minorHAnsi" w:hAnsiTheme="minorHAnsi"/>
          <w:color w:val="08080E"/>
          <w:spacing w:val="-4"/>
        </w:rPr>
        <w:t xml:space="preserve"> </w:t>
      </w:r>
      <w:r w:rsidRPr="00355354">
        <w:rPr>
          <w:rFonts w:asciiTheme="minorHAnsi" w:hAnsiTheme="minorHAnsi"/>
          <w:color w:val="08080E"/>
        </w:rPr>
        <w:t>Distribuitorului.</w:t>
      </w:r>
    </w:p>
    <w:p w:rsidR="005E31A4" w:rsidRPr="00355354" w:rsidRDefault="005E31A4" w:rsidP="00312E58">
      <w:pPr>
        <w:pStyle w:val="ListParagraph"/>
        <w:numPr>
          <w:ilvl w:val="4"/>
          <w:numId w:val="26"/>
        </w:numPr>
        <w:ind w:left="720" w:hanging="480"/>
        <w:jc w:val="both"/>
        <w:rPr>
          <w:rFonts w:asciiTheme="minorHAnsi" w:hAnsiTheme="minorHAnsi"/>
          <w:color w:val="08080E"/>
        </w:rPr>
      </w:pPr>
      <w:r w:rsidRPr="00355354">
        <w:rPr>
          <w:rFonts w:asciiTheme="minorHAnsi" w:hAnsiTheme="minorHAnsi"/>
          <w:color w:val="08080E"/>
        </w:rPr>
        <w:t>Consumatorul deţinător de compensatoare statice sau sincrone de putere reactivă are obligaţia ca, la  solicitarea treptei de conducere operativă prin dispecer a Distribuitorului să realizeze cu acestea un regim optim de funcţionare pentru zona de reţele în care se încadrează</w:t>
      </w:r>
      <w:r w:rsidRPr="00355354">
        <w:rPr>
          <w:rFonts w:asciiTheme="minorHAnsi" w:hAnsiTheme="minorHAnsi"/>
          <w:color w:val="08080E"/>
          <w:spacing w:val="-24"/>
        </w:rPr>
        <w:t xml:space="preserve"> </w:t>
      </w:r>
      <w:r w:rsidRPr="00355354">
        <w:rPr>
          <w:rFonts w:asciiTheme="minorHAnsi" w:hAnsiTheme="minorHAnsi"/>
          <w:color w:val="4B494F"/>
        </w:rPr>
        <w:t>.</w:t>
      </w:r>
    </w:p>
    <w:p w:rsidR="005E31A4" w:rsidRPr="00355354" w:rsidRDefault="005E31A4" w:rsidP="00312E58">
      <w:pPr>
        <w:pStyle w:val="ListParagraph"/>
        <w:numPr>
          <w:ilvl w:val="4"/>
          <w:numId w:val="26"/>
        </w:numPr>
        <w:ind w:left="720" w:hanging="480"/>
        <w:jc w:val="both"/>
        <w:rPr>
          <w:rFonts w:asciiTheme="minorHAnsi" w:hAnsiTheme="minorHAnsi"/>
          <w:color w:val="08080E"/>
        </w:rPr>
      </w:pPr>
      <w:r w:rsidRPr="00355354">
        <w:rPr>
          <w:rFonts w:asciiTheme="minorHAnsi" w:hAnsiTheme="minorHAnsi"/>
          <w:color w:val="08080E"/>
        </w:rPr>
        <w:t xml:space="preserve">La golurile de sarcină </w:t>
      </w:r>
      <w:r w:rsidRPr="00355354">
        <w:rPr>
          <w:rFonts w:asciiTheme="minorHAnsi" w:hAnsiTheme="minorHAnsi"/>
          <w:color w:val="08080E"/>
          <w:spacing w:val="-4"/>
        </w:rPr>
        <w:t>(noapte</w:t>
      </w:r>
      <w:r w:rsidRPr="00355354">
        <w:rPr>
          <w:rFonts w:asciiTheme="minorHAnsi" w:hAnsiTheme="minorHAnsi"/>
          <w:color w:val="26242D"/>
          <w:spacing w:val="-4"/>
        </w:rPr>
        <w:t xml:space="preserve">, </w:t>
      </w:r>
      <w:r w:rsidRPr="00355354">
        <w:rPr>
          <w:rFonts w:asciiTheme="minorHAnsi" w:hAnsiTheme="minorHAnsi"/>
          <w:color w:val="08080E"/>
        </w:rPr>
        <w:t>sfârşit de săptămână</w:t>
      </w:r>
      <w:r w:rsidRPr="00355354">
        <w:rPr>
          <w:rFonts w:asciiTheme="minorHAnsi" w:hAnsiTheme="minorHAnsi"/>
          <w:color w:val="26242D"/>
        </w:rPr>
        <w:t xml:space="preserve">, </w:t>
      </w:r>
      <w:r w:rsidRPr="00355354">
        <w:rPr>
          <w:rFonts w:asciiTheme="minorHAnsi" w:hAnsiTheme="minorHAnsi"/>
          <w:color w:val="08080E"/>
        </w:rPr>
        <w:t>zile de sărbătoare)</w:t>
      </w:r>
      <w:r w:rsidRPr="00355354">
        <w:rPr>
          <w:rFonts w:asciiTheme="minorHAnsi" w:hAnsiTheme="minorHAnsi"/>
          <w:color w:val="38343B"/>
        </w:rPr>
        <w:t xml:space="preserve">, </w:t>
      </w:r>
      <w:r w:rsidRPr="00355354">
        <w:rPr>
          <w:rFonts w:asciiTheme="minorHAnsi" w:hAnsiTheme="minorHAnsi"/>
          <w:color w:val="08080E"/>
        </w:rPr>
        <w:t>Consumatorul va deconecta  sursele de energie reactivă cu excepţia celor strict necesare acelei</w:t>
      </w:r>
      <w:r w:rsidRPr="00355354">
        <w:rPr>
          <w:rFonts w:asciiTheme="minorHAnsi" w:hAnsiTheme="minorHAnsi"/>
          <w:color w:val="08080E"/>
          <w:spacing w:val="-6"/>
        </w:rPr>
        <w:t xml:space="preserve"> </w:t>
      </w:r>
      <w:r w:rsidRPr="00355354">
        <w:rPr>
          <w:rFonts w:asciiTheme="minorHAnsi" w:hAnsiTheme="minorHAnsi"/>
          <w:color w:val="08080E"/>
        </w:rPr>
        <w:t>perioade.</w:t>
      </w:r>
    </w:p>
    <w:p w:rsidR="005E31A4" w:rsidRPr="00355354" w:rsidRDefault="005E31A4" w:rsidP="00312E58">
      <w:pPr>
        <w:pStyle w:val="ListParagraph"/>
        <w:numPr>
          <w:ilvl w:val="4"/>
          <w:numId w:val="26"/>
        </w:numPr>
        <w:ind w:left="720" w:hanging="480"/>
        <w:jc w:val="both"/>
        <w:rPr>
          <w:rFonts w:asciiTheme="minorHAnsi" w:hAnsiTheme="minorHAnsi"/>
          <w:color w:val="08080E"/>
        </w:rPr>
      </w:pPr>
      <w:r w:rsidRPr="00355354">
        <w:rPr>
          <w:rFonts w:asciiTheme="minorHAnsi" w:hAnsiTheme="minorHAnsi"/>
          <w:color w:val="08080E"/>
        </w:rPr>
        <w:t>Părţile semnatare ale convenţiei de explotare au obligaţia de a nu ridica construcţii</w:t>
      </w:r>
      <w:r w:rsidRPr="00355354">
        <w:rPr>
          <w:rFonts w:asciiTheme="minorHAnsi" w:hAnsiTheme="minorHAnsi"/>
          <w:color w:val="26242D"/>
        </w:rPr>
        <w:t xml:space="preserve">, </w:t>
      </w:r>
      <w:r w:rsidRPr="00355354">
        <w:rPr>
          <w:rFonts w:asciiTheme="minorHAnsi" w:hAnsiTheme="minorHAnsi"/>
          <w:color w:val="08080E"/>
        </w:rPr>
        <w:t xml:space="preserve">depozite materiale sau alte </w:t>
      </w:r>
      <w:r w:rsidRPr="00355354">
        <w:rPr>
          <w:rFonts w:asciiTheme="minorHAnsi" w:hAnsiTheme="minorHAnsi"/>
          <w:color w:val="08080E"/>
          <w:spacing w:val="-3"/>
        </w:rPr>
        <w:t>bunuri</w:t>
      </w:r>
      <w:r w:rsidRPr="00355354">
        <w:rPr>
          <w:rFonts w:asciiTheme="minorHAnsi" w:hAnsiTheme="minorHAnsi"/>
          <w:color w:val="26242D"/>
          <w:spacing w:val="-3"/>
        </w:rPr>
        <w:t xml:space="preserve">, </w:t>
      </w:r>
      <w:r w:rsidRPr="00355354">
        <w:rPr>
          <w:rFonts w:asciiTheme="minorHAnsi" w:hAnsiTheme="minorHAnsi"/>
          <w:color w:val="08080E"/>
        </w:rPr>
        <w:t>de a nu executa lucrări subterane sau supraterane la distanţe faţă de instalaţiile unei părţi</w:t>
      </w:r>
      <w:r w:rsidRPr="00355354">
        <w:rPr>
          <w:rFonts w:asciiTheme="minorHAnsi" w:hAnsiTheme="minorHAnsi"/>
          <w:color w:val="26242D"/>
        </w:rPr>
        <w:t xml:space="preserve">, </w:t>
      </w:r>
      <w:r w:rsidRPr="00355354">
        <w:rPr>
          <w:rFonts w:asciiTheme="minorHAnsi" w:hAnsiTheme="minorHAnsi"/>
          <w:color w:val="08080E"/>
        </w:rPr>
        <w:t>mai mici decât cele prescrise de normativele în</w:t>
      </w:r>
      <w:r w:rsidRPr="00355354">
        <w:rPr>
          <w:rFonts w:asciiTheme="minorHAnsi" w:hAnsiTheme="minorHAnsi"/>
          <w:color w:val="08080E"/>
          <w:spacing w:val="-6"/>
        </w:rPr>
        <w:t xml:space="preserve"> </w:t>
      </w:r>
      <w:r w:rsidRPr="00355354">
        <w:rPr>
          <w:rFonts w:asciiTheme="minorHAnsi" w:hAnsiTheme="minorHAnsi"/>
          <w:color w:val="08080E"/>
        </w:rPr>
        <w:t>vigoare.</w:t>
      </w:r>
    </w:p>
    <w:p w:rsidR="005E31A4" w:rsidRPr="00355354" w:rsidRDefault="005E31A4" w:rsidP="00312E58">
      <w:pPr>
        <w:pStyle w:val="ListParagraph"/>
        <w:numPr>
          <w:ilvl w:val="4"/>
          <w:numId w:val="26"/>
        </w:numPr>
        <w:ind w:left="720" w:hanging="480"/>
        <w:jc w:val="both"/>
        <w:rPr>
          <w:rFonts w:asciiTheme="minorHAnsi" w:hAnsiTheme="minorHAnsi"/>
          <w:color w:val="08080E"/>
        </w:rPr>
      </w:pPr>
      <w:r w:rsidRPr="00355354">
        <w:rPr>
          <w:rFonts w:asciiTheme="minorHAnsi" w:hAnsiTheme="minorHAnsi"/>
          <w:color w:val="08080E"/>
        </w:rPr>
        <w:t>Accidentul de muncă produs angajaţilor Distribuitorului în activitatea de servire operativă din instalaţiile Consumatorului se înregistrează la Consumator, dacă accidentul s-a datorat stării sau funcţionării necorespunzătoare a instalaţiilor</w:t>
      </w:r>
      <w:r w:rsidRPr="00355354">
        <w:rPr>
          <w:rFonts w:asciiTheme="minorHAnsi" w:hAnsiTheme="minorHAnsi"/>
          <w:color w:val="08080E"/>
          <w:spacing w:val="-10"/>
        </w:rPr>
        <w:t xml:space="preserve"> </w:t>
      </w:r>
      <w:r w:rsidRPr="00355354">
        <w:rPr>
          <w:rFonts w:asciiTheme="minorHAnsi" w:hAnsiTheme="minorHAnsi"/>
          <w:color w:val="08080E"/>
        </w:rPr>
        <w:t>Consumatorului.</w:t>
      </w:r>
    </w:p>
    <w:p w:rsidR="00355354" w:rsidRPr="00355354" w:rsidRDefault="005E31A4" w:rsidP="00312E58">
      <w:pPr>
        <w:pStyle w:val="ListParagraph"/>
        <w:numPr>
          <w:ilvl w:val="4"/>
          <w:numId w:val="26"/>
        </w:numPr>
        <w:ind w:left="720" w:hanging="480"/>
        <w:jc w:val="both"/>
        <w:rPr>
          <w:rFonts w:asciiTheme="minorHAnsi" w:hAnsiTheme="minorHAnsi"/>
          <w:b/>
        </w:rPr>
      </w:pPr>
      <w:r w:rsidRPr="00355354">
        <w:rPr>
          <w:rFonts w:asciiTheme="minorHAnsi" w:hAnsiTheme="minorHAnsi"/>
          <w:color w:val="08080E"/>
        </w:rPr>
        <w:t>Echipamentele şi construcţiile din gestiunea Consumatorului care concură la alimentarea sau siguranţa în alimentare cu energie electrică şi a altor Consumatori şi care se defectează sau se deteriorează trebuie reparate de Consumator în cel mai scurt timp</w:t>
      </w:r>
      <w:r w:rsidRPr="00355354">
        <w:rPr>
          <w:rFonts w:asciiTheme="minorHAnsi" w:hAnsiTheme="minorHAnsi"/>
          <w:color w:val="26242D"/>
        </w:rPr>
        <w:t xml:space="preserve">. </w:t>
      </w:r>
      <w:r w:rsidRPr="00355354">
        <w:rPr>
          <w:rFonts w:asciiTheme="minorHAnsi" w:hAnsiTheme="minorHAnsi"/>
          <w:color w:val="08080E"/>
        </w:rPr>
        <w:t xml:space="preserve">Nerespectarea acestei obligaţii din partea Consumatorului va atrage suportarea prejudiciilor aduse celorlalţi </w:t>
      </w:r>
      <w:r w:rsidRPr="00355354">
        <w:rPr>
          <w:rFonts w:asciiTheme="minorHAnsi" w:hAnsiTheme="minorHAnsi"/>
          <w:color w:val="08080E"/>
          <w:spacing w:val="-4"/>
        </w:rPr>
        <w:t>consumatori</w:t>
      </w:r>
      <w:r w:rsidRPr="00355354">
        <w:rPr>
          <w:rFonts w:asciiTheme="minorHAnsi" w:hAnsiTheme="minorHAnsi"/>
          <w:color w:val="26242D"/>
          <w:spacing w:val="-4"/>
        </w:rPr>
        <w:t xml:space="preserve">, </w:t>
      </w:r>
      <w:r w:rsidRPr="00355354">
        <w:rPr>
          <w:rFonts w:asciiTheme="minorHAnsi" w:hAnsiTheme="minorHAnsi"/>
          <w:color w:val="08080E"/>
        </w:rPr>
        <w:t>precum şi Distribuitorului. Aceste echipamente şi construcţii</w:t>
      </w:r>
      <w:r w:rsidRPr="00355354">
        <w:rPr>
          <w:rFonts w:asciiTheme="minorHAnsi" w:hAnsiTheme="minorHAnsi"/>
          <w:color w:val="08080E"/>
          <w:spacing w:val="7"/>
        </w:rPr>
        <w:t xml:space="preserve"> </w:t>
      </w:r>
      <w:r w:rsidRPr="00355354">
        <w:rPr>
          <w:rFonts w:asciiTheme="minorHAnsi" w:hAnsiTheme="minorHAnsi"/>
          <w:color w:val="08080E"/>
        </w:rPr>
        <w:t>sunt:</w:t>
      </w:r>
      <w:r w:rsidR="00355354" w:rsidRPr="00355354">
        <w:rPr>
          <w:rFonts w:asciiTheme="minorHAnsi" w:hAnsiTheme="minorHAnsi"/>
          <w:color w:val="08080E"/>
        </w:rPr>
        <w:t xml:space="preserve"> </w:t>
      </w:r>
    </w:p>
    <w:p w:rsidR="005E31A4" w:rsidRPr="00355354" w:rsidRDefault="001F1FF4" w:rsidP="00312E58">
      <w:pPr>
        <w:ind w:left="720" w:hanging="480"/>
        <w:jc w:val="both"/>
        <w:rPr>
          <w:rFonts w:asciiTheme="minorHAnsi" w:hAnsiTheme="minorHAnsi"/>
          <w:b/>
        </w:rPr>
      </w:pPr>
      <w:r>
        <w:rPr>
          <w:rFonts w:asciiTheme="minorHAnsi" w:hAnsiTheme="minorHAnsi"/>
          <w:b/>
          <w:color w:val="08080E"/>
        </w:rPr>
        <w:tab/>
      </w:r>
      <w:r>
        <w:rPr>
          <w:rFonts w:asciiTheme="minorHAnsi" w:hAnsiTheme="minorHAnsi"/>
          <w:b/>
          <w:color w:val="08080E"/>
        </w:rPr>
        <w:tab/>
      </w:r>
      <w:r w:rsidR="00355354">
        <w:rPr>
          <w:rFonts w:asciiTheme="minorHAnsi" w:hAnsiTheme="minorHAnsi"/>
          <w:b/>
          <w:color w:val="08080E"/>
        </w:rPr>
        <w:t xml:space="preserve">- </w:t>
      </w:r>
      <w:r w:rsidR="005E31A4" w:rsidRPr="00355354">
        <w:rPr>
          <w:rFonts w:asciiTheme="minorHAnsi" w:hAnsiTheme="minorHAnsi"/>
          <w:b/>
          <w:color w:val="08080E"/>
        </w:rPr>
        <w:t>nu este cazul.</w:t>
      </w:r>
    </w:p>
    <w:p w:rsidR="005E31A4" w:rsidRPr="00355354" w:rsidRDefault="005E31A4" w:rsidP="00312E58">
      <w:pPr>
        <w:pStyle w:val="ListParagraph"/>
        <w:numPr>
          <w:ilvl w:val="4"/>
          <w:numId w:val="26"/>
        </w:numPr>
        <w:ind w:left="720" w:hanging="480"/>
        <w:jc w:val="both"/>
        <w:rPr>
          <w:rFonts w:asciiTheme="minorHAnsi" w:hAnsiTheme="minorHAnsi"/>
          <w:color w:val="08080E"/>
        </w:rPr>
      </w:pPr>
      <w:r w:rsidRPr="00355354">
        <w:rPr>
          <w:rFonts w:asciiTheme="minorHAnsi" w:hAnsiTheme="minorHAnsi"/>
          <w:color w:val="08080E"/>
        </w:rPr>
        <w:t xml:space="preserve">Cheltuielile ocazionate de manevre ce se execută de către Distribuitor la cererea Consumatorului, sau pentru lichidarea unor incidente sau avarii în instalaţiile Consumatorului se suportă de </w:t>
      </w:r>
      <w:r w:rsidRPr="00355354">
        <w:rPr>
          <w:rFonts w:asciiTheme="minorHAnsi" w:hAnsiTheme="minorHAnsi"/>
          <w:color w:val="08080E"/>
          <w:spacing w:val="-6"/>
        </w:rPr>
        <w:t>Consumator</w:t>
      </w:r>
      <w:r w:rsidRPr="00355354">
        <w:rPr>
          <w:rFonts w:asciiTheme="minorHAnsi" w:hAnsiTheme="minorHAnsi"/>
          <w:color w:val="38343B"/>
          <w:spacing w:val="-6"/>
        </w:rPr>
        <w:t xml:space="preserve">. </w:t>
      </w:r>
      <w:r w:rsidRPr="00355354">
        <w:rPr>
          <w:rFonts w:asciiTheme="minorHAnsi" w:hAnsiTheme="minorHAnsi"/>
          <w:color w:val="08080E"/>
        </w:rPr>
        <w:t>Decontarea se face la tarifele Distribuitorului pe baza documentelor încheiate la data executării manevrelor sau în baza unui contract</w:t>
      </w:r>
      <w:r w:rsidRPr="00355354">
        <w:rPr>
          <w:rFonts w:asciiTheme="minorHAnsi" w:hAnsiTheme="minorHAnsi"/>
          <w:color w:val="08080E"/>
          <w:spacing w:val="-2"/>
        </w:rPr>
        <w:t xml:space="preserve"> </w:t>
      </w:r>
      <w:r w:rsidRPr="00355354">
        <w:rPr>
          <w:rFonts w:asciiTheme="minorHAnsi" w:hAnsiTheme="minorHAnsi"/>
          <w:color w:val="08080E"/>
        </w:rPr>
        <w:t>dinstinct.</w:t>
      </w:r>
    </w:p>
    <w:p w:rsidR="005E31A4" w:rsidRPr="00355354" w:rsidRDefault="005E31A4" w:rsidP="00312E58">
      <w:pPr>
        <w:pStyle w:val="ListParagraph"/>
        <w:numPr>
          <w:ilvl w:val="4"/>
          <w:numId w:val="26"/>
        </w:numPr>
        <w:ind w:left="720" w:hanging="480"/>
        <w:jc w:val="both"/>
        <w:rPr>
          <w:rFonts w:asciiTheme="minorHAnsi" w:hAnsiTheme="minorHAnsi"/>
          <w:color w:val="08080E"/>
        </w:rPr>
      </w:pPr>
      <w:r w:rsidRPr="00355354">
        <w:rPr>
          <w:rFonts w:asciiTheme="minorHAnsi" w:hAnsiTheme="minorHAnsi"/>
          <w:color w:val="08080E"/>
          <w:w w:val="105"/>
        </w:rPr>
        <w:t>Pentru</w:t>
      </w:r>
      <w:r w:rsidRPr="00355354">
        <w:rPr>
          <w:rFonts w:asciiTheme="minorHAnsi" w:hAnsiTheme="minorHAnsi"/>
          <w:color w:val="08080E"/>
          <w:spacing w:val="-12"/>
          <w:w w:val="105"/>
        </w:rPr>
        <w:t xml:space="preserve"> </w:t>
      </w:r>
      <w:r w:rsidRPr="00355354">
        <w:rPr>
          <w:rFonts w:asciiTheme="minorHAnsi" w:hAnsiTheme="minorHAnsi"/>
          <w:color w:val="08080E"/>
          <w:w w:val="105"/>
        </w:rPr>
        <w:t>instalaţiile</w:t>
      </w:r>
      <w:r w:rsidRPr="00355354">
        <w:rPr>
          <w:rFonts w:asciiTheme="minorHAnsi" w:hAnsiTheme="minorHAnsi"/>
          <w:color w:val="08080E"/>
          <w:spacing w:val="-9"/>
          <w:w w:val="105"/>
        </w:rPr>
        <w:t xml:space="preserve"> </w:t>
      </w:r>
      <w:r w:rsidRPr="00355354">
        <w:rPr>
          <w:rFonts w:asciiTheme="minorHAnsi" w:hAnsiTheme="minorHAnsi"/>
          <w:color w:val="08080E"/>
          <w:w w:val="105"/>
        </w:rPr>
        <w:t>din</w:t>
      </w:r>
      <w:r w:rsidRPr="00355354">
        <w:rPr>
          <w:rFonts w:asciiTheme="minorHAnsi" w:hAnsiTheme="minorHAnsi"/>
          <w:color w:val="08080E"/>
          <w:spacing w:val="-20"/>
          <w:w w:val="105"/>
        </w:rPr>
        <w:t xml:space="preserve"> </w:t>
      </w:r>
      <w:r w:rsidRPr="00355354">
        <w:rPr>
          <w:rFonts w:asciiTheme="minorHAnsi" w:hAnsiTheme="minorHAnsi"/>
          <w:color w:val="08080E"/>
          <w:w w:val="105"/>
        </w:rPr>
        <w:t>gestiunea</w:t>
      </w:r>
      <w:r w:rsidRPr="00355354">
        <w:rPr>
          <w:rFonts w:asciiTheme="minorHAnsi" w:hAnsiTheme="minorHAnsi"/>
          <w:color w:val="08080E"/>
          <w:spacing w:val="-9"/>
          <w:w w:val="105"/>
        </w:rPr>
        <w:t xml:space="preserve"> </w:t>
      </w:r>
      <w:r w:rsidRPr="00355354">
        <w:rPr>
          <w:rFonts w:asciiTheme="minorHAnsi" w:hAnsiTheme="minorHAnsi"/>
          <w:color w:val="08080E"/>
          <w:w w:val="105"/>
        </w:rPr>
        <w:t>Consumatorului</w:t>
      </w:r>
      <w:r w:rsidRPr="00355354">
        <w:rPr>
          <w:rFonts w:asciiTheme="minorHAnsi" w:hAnsiTheme="minorHAnsi"/>
          <w:color w:val="08080E"/>
          <w:spacing w:val="-19"/>
          <w:w w:val="105"/>
        </w:rPr>
        <w:t xml:space="preserve"> </w:t>
      </w:r>
      <w:r w:rsidRPr="00355354">
        <w:rPr>
          <w:rFonts w:asciiTheme="minorHAnsi" w:hAnsiTheme="minorHAnsi"/>
          <w:color w:val="08080E"/>
          <w:w w:val="105"/>
        </w:rPr>
        <w:t>la</w:t>
      </w:r>
      <w:r w:rsidRPr="00355354">
        <w:rPr>
          <w:rFonts w:asciiTheme="minorHAnsi" w:hAnsiTheme="minorHAnsi"/>
          <w:color w:val="08080E"/>
          <w:spacing w:val="-19"/>
          <w:w w:val="105"/>
        </w:rPr>
        <w:t xml:space="preserve"> </w:t>
      </w:r>
      <w:r w:rsidRPr="00355354">
        <w:rPr>
          <w:rFonts w:asciiTheme="minorHAnsi" w:hAnsiTheme="minorHAnsi"/>
          <w:color w:val="08080E"/>
          <w:w w:val="105"/>
        </w:rPr>
        <w:t>care</w:t>
      </w:r>
      <w:r w:rsidRPr="00355354">
        <w:rPr>
          <w:rFonts w:asciiTheme="minorHAnsi" w:hAnsiTheme="minorHAnsi"/>
          <w:color w:val="08080E"/>
          <w:spacing w:val="-10"/>
          <w:w w:val="105"/>
        </w:rPr>
        <w:t xml:space="preserve"> </w:t>
      </w:r>
      <w:r w:rsidRPr="00355354">
        <w:rPr>
          <w:rFonts w:asciiTheme="minorHAnsi" w:hAnsiTheme="minorHAnsi"/>
          <w:color w:val="08080E"/>
          <w:w w:val="105"/>
        </w:rPr>
        <w:t>servirea</w:t>
      </w:r>
      <w:r w:rsidRPr="00355354">
        <w:rPr>
          <w:rFonts w:asciiTheme="minorHAnsi" w:hAnsiTheme="minorHAnsi"/>
          <w:color w:val="08080E"/>
          <w:spacing w:val="-11"/>
          <w:w w:val="105"/>
        </w:rPr>
        <w:t xml:space="preserve"> </w:t>
      </w:r>
      <w:r w:rsidRPr="00355354">
        <w:rPr>
          <w:rFonts w:asciiTheme="minorHAnsi" w:hAnsiTheme="minorHAnsi"/>
          <w:color w:val="08080E"/>
          <w:w w:val="105"/>
        </w:rPr>
        <w:t>operativă</w:t>
      </w:r>
      <w:r w:rsidRPr="00355354">
        <w:rPr>
          <w:rFonts w:asciiTheme="minorHAnsi" w:hAnsiTheme="minorHAnsi"/>
          <w:color w:val="08080E"/>
          <w:spacing w:val="-7"/>
          <w:w w:val="105"/>
        </w:rPr>
        <w:t xml:space="preserve"> </w:t>
      </w:r>
      <w:r w:rsidRPr="00355354">
        <w:rPr>
          <w:rFonts w:asciiTheme="minorHAnsi" w:hAnsiTheme="minorHAnsi"/>
          <w:color w:val="08080E"/>
          <w:w w:val="105"/>
        </w:rPr>
        <w:t>se</w:t>
      </w:r>
      <w:r w:rsidRPr="00355354">
        <w:rPr>
          <w:rFonts w:asciiTheme="minorHAnsi" w:hAnsiTheme="minorHAnsi"/>
          <w:color w:val="08080E"/>
          <w:spacing w:val="-18"/>
          <w:w w:val="105"/>
        </w:rPr>
        <w:t xml:space="preserve"> </w:t>
      </w:r>
      <w:r w:rsidRPr="00355354">
        <w:rPr>
          <w:rFonts w:asciiTheme="minorHAnsi" w:hAnsiTheme="minorHAnsi"/>
          <w:color w:val="08080E"/>
          <w:w w:val="105"/>
        </w:rPr>
        <w:t>efectuează</w:t>
      </w:r>
      <w:r w:rsidRPr="00355354">
        <w:rPr>
          <w:rFonts w:asciiTheme="minorHAnsi" w:hAnsiTheme="minorHAnsi"/>
          <w:color w:val="08080E"/>
          <w:spacing w:val="-9"/>
          <w:w w:val="105"/>
        </w:rPr>
        <w:t xml:space="preserve"> </w:t>
      </w:r>
      <w:r w:rsidRPr="00355354">
        <w:rPr>
          <w:rFonts w:asciiTheme="minorHAnsi" w:hAnsiTheme="minorHAnsi"/>
          <w:color w:val="08080E"/>
          <w:w w:val="105"/>
        </w:rPr>
        <w:t>de</w:t>
      </w:r>
      <w:r w:rsidRPr="00355354">
        <w:rPr>
          <w:rFonts w:asciiTheme="minorHAnsi" w:hAnsiTheme="minorHAnsi"/>
          <w:color w:val="08080E"/>
          <w:spacing w:val="-19"/>
          <w:w w:val="105"/>
        </w:rPr>
        <w:t xml:space="preserve"> </w:t>
      </w:r>
      <w:r w:rsidRPr="00355354">
        <w:rPr>
          <w:rFonts w:asciiTheme="minorHAnsi" w:hAnsiTheme="minorHAnsi"/>
          <w:color w:val="08080E"/>
          <w:w w:val="105"/>
        </w:rPr>
        <w:t>către</w:t>
      </w:r>
      <w:r w:rsidRPr="00355354">
        <w:rPr>
          <w:rFonts w:asciiTheme="minorHAnsi" w:hAnsiTheme="minorHAnsi"/>
          <w:color w:val="08080E"/>
          <w:spacing w:val="-12"/>
          <w:w w:val="105"/>
        </w:rPr>
        <w:t xml:space="preserve"> </w:t>
      </w:r>
      <w:r w:rsidRPr="00355354">
        <w:rPr>
          <w:rFonts w:asciiTheme="minorHAnsi" w:hAnsiTheme="minorHAnsi"/>
          <w:color w:val="08080E"/>
          <w:w w:val="105"/>
        </w:rPr>
        <w:t xml:space="preserve">personalul </w:t>
      </w:r>
      <w:r w:rsidRPr="00355354">
        <w:rPr>
          <w:rFonts w:asciiTheme="minorHAnsi" w:hAnsiTheme="minorHAnsi"/>
          <w:color w:val="08080E"/>
          <w:spacing w:val="-3"/>
          <w:w w:val="105"/>
        </w:rPr>
        <w:t>Distribuitorulu</w:t>
      </w:r>
      <w:r w:rsidR="001F1FF4">
        <w:rPr>
          <w:rFonts w:asciiTheme="minorHAnsi" w:hAnsiTheme="minorHAnsi"/>
          <w:color w:val="08080E"/>
          <w:spacing w:val="-3"/>
          <w:w w:val="105"/>
        </w:rPr>
        <w:t>i</w:t>
      </w:r>
      <w:r w:rsidRPr="00355354">
        <w:rPr>
          <w:rFonts w:asciiTheme="minorHAnsi" w:hAnsiTheme="minorHAnsi"/>
          <w:color w:val="38343B"/>
          <w:spacing w:val="-3"/>
          <w:w w:val="105"/>
        </w:rPr>
        <w:t>,</w:t>
      </w:r>
      <w:r w:rsidR="001F1FF4">
        <w:rPr>
          <w:rFonts w:asciiTheme="minorHAnsi" w:hAnsiTheme="minorHAnsi"/>
          <w:color w:val="38343B"/>
          <w:spacing w:val="-3"/>
          <w:w w:val="105"/>
        </w:rPr>
        <w:t xml:space="preserve"> </w:t>
      </w:r>
      <w:r w:rsidRPr="00355354">
        <w:rPr>
          <w:rFonts w:asciiTheme="minorHAnsi" w:hAnsiTheme="minorHAnsi"/>
          <w:color w:val="08080E"/>
          <w:spacing w:val="-3"/>
          <w:w w:val="105"/>
        </w:rPr>
        <w:t xml:space="preserve">Consumatorul </w:t>
      </w:r>
      <w:r w:rsidRPr="00355354">
        <w:rPr>
          <w:rFonts w:asciiTheme="minorHAnsi" w:hAnsiTheme="minorHAnsi"/>
          <w:color w:val="08080E"/>
          <w:w w:val="105"/>
        </w:rPr>
        <w:t xml:space="preserve">are obligaţia de a efectua lucrările prevăzute de normativele </w:t>
      </w:r>
      <w:r w:rsidRPr="00355354">
        <w:rPr>
          <w:rFonts w:asciiTheme="minorHAnsi" w:hAnsiTheme="minorHAnsi"/>
          <w:color w:val="08080E"/>
          <w:spacing w:val="-4"/>
          <w:w w:val="105"/>
        </w:rPr>
        <w:t>Distribuitorulu</w:t>
      </w:r>
      <w:r w:rsidR="00F90115">
        <w:rPr>
          <w:rFonts w:asciiTheme="minorHAnsi" w:hAnsiTheme="minorHAnsi"/>
          <w:color w:val="08080E"/>
          <w:spacing w:val="-4"/>
          <w:w w:val="105"/>
        </w:rPr>
        <w:t>i</w:t>
      </w:r>
      <w:r w:rsidRPr="00355354">
        <w:rPr>
          <w:rFonts w:asciiTheme="minorHAnsi" w:hAnsiTheme="minorHAnsi"/>
          <w:color w:val="26242D"/>
          <w:spacing w:val="-4"/>
          <w:w w:val="105"/>
        </w:rPr>
        <w:t>,</w:t>
      </w:r>
      <w:r w:rsidRPr="00355354">
        <w:rPr>
          <w:rFonts w:asciiTheme="minorHAnsi" w:hAnsiTheme="minorHAnsi"/>
          <w:color w:val="08080E"/>
          <w:spacing w:val="-4"/>
          <w:w w:val="105"/>
        </w:rPr>
        <w:t xml:space="preserve"> </w:t>
      </w:r>
      <w:r w:rsidRPr="00355354">
        <w:rPr>
          <w:rFonts w:asciiTheme="minorHAnsi" w:hAnsiTheme="minorHAnsi"/>
          <w:color w:val="08080E"/>
          <w:w w:val="105"/>
        </w:rPr>
        <w:t xml:space="preserve">la periodicităţile prevăzute în </w:t>
      </w:r>
      <w:r w:rsidRPr="00355354">
        <w:rPr>
          <w:rFonts w:asciiTheme="minorHAnsi" w:hAnsiTheme="minorHAnsi"/>
          <w:color w:val="08080E"/>
          <w:spacing w:val="-5"/>
          <w:w w:val="105"/>
        </w:rPr>
        <w:t>normative</w:t>
      </w:r>
      <w:r w:rsidRPr="00355354">
        <w:rPr>
          <w:rFonts w:asciiTheme="minorHAnsi" w:hAnsiTheme="minorHAnsi"/>
          <w:color w:val="38343B"/>
          <w:spacing w:val="-5"/>
          <w:w w:val="105"/>
        </w:rPr>
        <w:t xml:space="preserve">. </w:t>
      </w:r>
      <w:r w:rsidRPr="00355354">
        <w:rPr>
          <w:rFonts w:asciiTheme="minorHAnsi" w:hAnsiTheme="minorHAnsi"/>
          <w:color w:val="08080E"/>
          <w:w w:val="105"/>
        </w:rPr>
        <w:t xml:space="preserve">Aceste </w:t>
      </w:r>
      <w:r w:rsidR="001F1FF4">
        <w:rPr>
          <w:rFonts w:asciiTheme="minorHAnsi" w:hAnsiTheme="minorHAnsi"/>
          <w:color w:val="08080E"/>
          <w:w w:val="105"/>
        </w:rPr>
        <w:t>lucrări se vor executa prin firm</w:t>
      </w:r>
      <w:r w:rsidRPr="00355354">
        <w:rPr>
          <w:rFonts w:asciiTheme="minorHAnsi" w:hAnsiTheme="minorHAnsi"/>
          <w:color w:val="08080E"/>
          <w:w w:val="105"/>
        </w:rPr>
        <w:t xml:space="preserve">e </w:t>
      </w:r>
      <w:r w:rsidRPr="00355354">
        <w:rPr>
          <w:rFonts w:asciiTheme="minorHAnsi" w:hAnsiTheme="minorHAnsi"/>
          <w:color w:val="08080E"/>
          <w:spacing w:val="-4"/>
          <w:w w:val="105"/>
        </w:rPr>
        <w:t>autorizate</w:t>
      </w:r>
      <w:r w:rsidRPr="00355354">
        <w:rPr>
          <w:rFonts w:asciiTheme="minorHAnsi" w:hAnsiTheme="minorHAnsi"/>
          <w:color w:val="26242D"/>
          <w:spacing w:val="-4"/>
          <w:w w:val="105"/>
        </w:rPr>
        <w:t xml:space="preserve">, </w:t>
      </w:r>
      <w:r w:rsidRPr="00355354">
        <w:rPr>
          <w:rFonts w:asciiTheme="minorHAnsi" w:hAnsiTheme="minorHAnsi"/>
          <w:color w:val="08080E"/>
          <w:w w:val="105"/>
        </w:rPr>
        <w:t>iar rezultatele obţinute după executarea lucrărilor (buletine de verificare</w:t>
      </w:r>
      <w:r w:rsidRPr="00355354">
        <w:rPr>
          <w:rFonts w:asciiTheme="minorHAnsi" w:hAnsiTheme="minorHAnsi"/>
          <w:color w:val="38343B"/>
          <w:w w:val="105"/>
        </w:rPr>
        <w:t xml:space="preserve">, </w:t>
      </w:r>
      <w:r w:rsidRPr="00355354">
        <w:rPr>
          <w:rFonts w:asciiTheme="minorHAnsi" w:hAnsiTheme="minorHAnsi"/>
          <w:color w:val="08080E"/>
          <w:w w:val="105"/>
        </w:rPr>
        <w:t>procese verbale, etc</w:t>
      </w:r>
      <w:r w:rsidRPr="00355354">
        <w:rPr>
          <w:rFonts w:asciiTheme="minorHAnsi" w:hAnsiTheme="minorHAnsi"/>
          <w:color w:val="38343B"/>
          <w:w w:val="105"/>
        </w:rPr>
        <w:t>.</w:t>
      </w:r>
      <w:r w:rsidRPr="00355354">
        <w:rPr>
          <w:rFonts w:asciiTheme="minorHAnsi" w:hAnsiTheme="minorHAnsi"/>
          <w:color w:val="08080E"/>
          <w:w w:val="105"/>
        </w:rPr>
        <w:t>) se vor transmite la Distribuitor.</w:t>
      </w:r>
    </w:p>
    <w:p w:rsidR="005E31A4" w:rsidRPr="00355354" w:rsidRDefault="005E31A4" w:rsidP="00312E58">
      <w:pPr>
        <w:pStyle w:val="ListParagraph"/>
        <w:numPr>
          <w:ilvl w:val="4"/>
          <w:numId w:val="26"/>
        </w:numPr>
        <w:ind w:left="720" w:hanging="480"/>
        <w:jc w:val="both"/>
        <w:rPr>
          <w:rFonts w:asciiTheme="minorHAnsi" w:hAnsiTheme="minorHAnsi"/>
          <w:color w:val="07050A"/>
        </w:rPr>
      </w:pPr>
      <w:r w:rsidRPr="00355354">
        <w:rPr>
          <w:rFonts w:asciiTheme="minorHAnsi" w:hAnsiTheme="minorHAnsi"/>
          <w:color w:val="07050A"/>
        </w:rPr>
        <w:lastRenderedPageBreak/>
        <w:t xml:space="preserve">Prezenta convenţie de exploatare intră în vigoare la data semnării are valabilitate pe o perioadă nedeterminată şi se actualizează ori de câte ori apar elemente  care să justifice acesta (IPSM-IEE  001/2012 </w:t>
      </w:r>
      <w:r w:rsidRPr="00355354">
        <w:rPr>
          <w:rFonts w:asciiTheme="minorHAnsi" w:hAnsiTheme="minorHAnsi"/>
          <w:color w:val="07050A"/>
          <w:spacing w:val="-5"/>
        </w:rPr>
        <w:t>art</w:t>
      </w:r>
      <w:r w:rsidRPr="00355354">
        <w:rPr>
          <w:rFonts w:asciiTheme="minorHAnsi" w:hAnsiTheme="minorHAnsi"/>
          <w:color w:val="3D3F4F"/>
          <w:spacing w:val="-5"/>
        </w:rPr>
        <w:t xml:space="preserve">.  </w:t>
      </w:r>
      <w:r w:rsidRPr="00355354">
        <w:rPr>
          <w:rFonts w:asciiTheme="minorHAnsi" w:hAnsiTheme="minorHAnsi"/>
          <w:color w:val="07050A"/>
        </w:rPr>
        <w:t xml:space="preserve">30, </w:t>
      </w:r>
      <w:r w:rsidRPr="00355354">
        <w:rPr>
          <w:rFonts w:asciiTheme="minorHAnsi" w:hAnsiTheme="minorHAnsi"/>
          <w:color w:val="07050A"/>
          <w:spacing w:val="-6"/>
        </w:rPr>
        <w:t>alin</w:t>
      </w:r>
      <w:r w:rsidRPr="00355354">
        <w:rPr>
          <w:rFonts w:asciiTheme="minorHAnsi" w:hAnsiTheme="minorHAnsi"/>
          <w:color w:val="2F2B34"/>
          <w:spacing w:val="-6"/>
        </w:rPr>
        <w:t xml:space="preserve">. </w:t>
      </w:r>
      <w:r w:rsidRPr="00355354">
        <w:rPr>
          <w:rFonts w:asciiTheme="minorHAnsi" w:hAnsiTheme="minorHAnsi"/>
          <w:color w:val="07050A"/>
        </w:rPr>
        <w:t xml:space="preserve">2). În cazul modificării unei anexe, va fi </w:t>
      </w:r>
      <w:r w:rsidRPr="00355354">
        <w:rPr>
          <w:rFonts w:asciiTheme="minorHAnsi" w:hAnsiTheme="minorHAnsi"/>
          <w:color w:val="1A1821"/>
        </w:rPr>
        <w:t xml:space="preserve">înlocuită </w:t>
      </w:r>
      <w:r w:rsidRPr="00355354">
        <w:rPr>
          <w:rFonts w:asciiTheme="minorHAnsi" w:hAnsiTheme="minorHAnsi"/>
          <w:color w:val="07050A"/>
        </w:rPr>
        <w:t>numai anexa</w:t>
      </w:r>
      <w:r w:rsidRPr="00355354">
        <w:rPr>
          <w:rFonts w:asciiTheme="minorHAnsi" w:hAnsiTheme="minorHAnsi"/>
          <w:color w:val="07050A"/>
          <w:spacing w:val="-11"/>
        </w:rPr>
        <w:t xml:space="preserve"> </w:t>
      </w:r>
      <w:r w:rsidRPr="00355354">
        <w:rPr>
          <w:rFonts w:asciiTheme="minorHAnsi" w:hAnsiTheme="minorHAnsi"/>
          <w:color w:val="07050A"/>
        </w:rPr>
        <w:t>respectivă.</w:t>
      </w:r>
    </w:p>
    <w:p w:rsidR="005E31A4" w:rsidRPr="00F50D6F" w:rsidRDefault="005E31A4" w:rsidP="00312E58">
      <w:pPr>
        <w:pStyle w:val="BodyText"/>
        <w:numPr>
          <w:ilvl w:val="4"/>
          <w:numId w:val="26"/>
        </w:numPr>
        <w:ind w:left="720" w:hanging="480"/>
        <w:jc w:val="both"/>
        <w:rPr>
          <w:rFonts w:asciiTheme="minorHAnsi" w:hAnsiTheme="minorHAnsi"/>
          <w:sz w:val="22"/>
          <w:szCs w:val="22"/>
        </w:rPr>
      </w:pPr>
      <w:r w:rsidRPr="00F50D6F">
        <w:rPr>
          <w:rFonts w:asciiTheme="minorHAnsi" w:hAnsiTheme="minorHAnsi"/>
          <w:color w:val="07050A"/>
          <w:sz w:val="22"/>
          <w:szCs w:val="22"/>
        </w:rPr>
        <w:t xml:space="preserve">În cazul unor modificări esenţiale ale personalităţilor juridice ale părţilor semnatare, schemelor  de conexiuni ale instalaţiilor gestionate de </w:t>
      </w:r>
      <w:r w:rsidRPr="00F50D6F">
        <w:rPr>
          <w:rFonts w:asciiTheme="minorHAnsi" w:hAnsiTheme="minorHAnsi"/>
          <w:color w:val="07050A"/>
          <w:spacing w:val="-3"/>
          <w:sz w:val="22"/>
          <w:szCs w:val="22"/>
        </w:rPr>
        <w:t>părţi</w:t>
      </w:r>
      <w:r w:rsidRPr="00F50D6F">
        <w:rPr>
          <w:rFonts w:asciiTheme="minorHAnsi" w:hAnsiTheme="minorHAnsi"/>
          <w:color w:val="2F2B34"/>
          <w:spacing w:val="-3"/>
          <w:sz w:val="22"/>
          <w:szCs w:val="22"/>
        </w:rPr>
        <w:t xml:space="preserve">, </w:t>
      </w:r>
      <w:r w:rsidRPr="00F50D6F">
        <w:rPr>
          <w:rFonts w:asciiTheme="minorHAnsi" w:hAnsiTheme="minorHAnsi"/>
          <w:color w:val="07050A"/>
          <w:sz w:val="22"/>
          <w:szCs w:val="22"/>
        </w:rPr>
        <w:t>titularilor  contractului de distribuţie a energiei electrice,  etc</w:t>
      </w:r>
      <w:r w:rsidRPr="00F50D6F">
        <w:rPr>
          <w:rFonts w:asciiTheme="minorHAnsi" w:hAnsiTheme="minorHAnsi"/>
          <w:color w:val="3D3F4F"/>
          <w:sz w:val="22"/>
          <w:szCs w:val="22"/>
        </w:rPr>
        <w:t xml:space="preserve">. </w:t>
      </w:r>
      <w:r w:rsidRPr="00F50D6F">
        <w:rPr>
          <w:rFonts w:asciiTheme="minorHAnsi" w:hAnsiTheme="minorHAnsi"/>
          <w:color w:val="07050A"/>
          <w:sz w:val="22"/>
          <w:szCs w:val="22"/>
        </w:rPr>
        <w:t>se va proceda la încheierea unei convenţii</w:t>
      </w:r>
      <w:r w:rsidRPr="00F50D6F">
        <w:rPr>
          <w:rFonts w:asciiTheme="minorHAnsi" w:hAnsiTheme="minorHAnsi"/>
          <w:color w:val="07050A"/>
          <w:spacing w:val="12"/>
          <w:sz w:val="22"/>
          <w:szCs w:val="22"/>
        </w:rPr>
        <w:t xml:space="preserve"> </w:t>
      </w:r>
      <w:r w:rsidRPr="00F50D6F">
        <w:rPr>
          <w:rFonts w:asciiTheme="minorHAnsi" w:hAnsiTheme="minorHAnsi"/>
          <w:color w:val="07050A"/>
          <w:sz w:val="22"/>
          <w:szCs w:val="22"/>
        </w:rPr>
        <w:t>noi.</w:t>
      </w:r>
    </w:p>
    <w:p w:rsidR="005E31A4" w:rsidRPr="00F50D6F" w:rsidRDefault="005E31A4" w:rsidP="00312E58">
      <w:pPr>
        <w:pStyle w:val="BodyText"/>
        <w:numPr>
          <w:ilvl w:val="4"/>
          <w:numId w:val="26"/>
        </w:numPr>
        <w:ind w:left="720" w:hanging="480"/>
        <w:jc w:val="both"/>
        <w:rPr>
          <w:rFonts w:asciiTheme="minorHAnsi" w:hAnsiTheme="minorHAnsi"/>
          <w:sz w:val="22"/>
          <w:szCs w:val="22"/>
        </w:rPr>
      </w:pPr>
      <w:r w:rsidRPr="00F50D6F">
        <w:rPr>
          <w:rFonts w:asciiTheme="minorHAnsi" w:hAnsiTheme="minorHAnsi"/>
          <w:color w:val="07050A"/>
          <w:sz w:val="22"/>
          <w:szCs w:val="22"/>
        </w:rPr>
        <w:t>Lista anexelor</w:t>
      </w:r>
      <w:r w:rsidRPr="00F50D6F">
        <w:rPr>
          <w:rFonts w:asciiTheme="minorHAnsi" w:hAnsiTheme="minorHAnsi"/>
          <w:color w:val="2F2B34"/>
          <w:sz w:val="22"/>
          <w:szCs w:val="22"/>
        </w:rPr>
        <w:t xml:space="preserve">, </w:t>
      </w:r>
      <w:r w:rsidRPr="00F50D6F">
        <w:rPr>
          <w:rFonts w:asciiTheme="minorHAnsi" w:hAnsiTheme="minorHAnsi"/>
          <w:color w:val="07050A"/>
          <w:sz w:val="22"/>
          <w:szCs w:val="22"/>
        </w:rPr>
        <w:t>părţi integrante</w:t>
      </w:r>
      <w:r w:rsidRPr="00F50D6F">
        <w:rPr>
          <w:rFonts w:asciiTheme="minorHAnsi" w:hAnsiTheme="minorHAnsi"/>
          <w:color w:val="2F2B34"/>
          <w:sz w:val="22"/>
          <w:szCs w:val="22"/>
        </w:rPr>
        <w:t xml:space="preserve">, </w:t>
      </w:r>
      <w:r w:rsidRPr="00F50D6F">
        <w:rPr>
          <w:rFonts w:asciiTheme="minorHAnsi" w:hAnsiTheme="minorHAnsi"/>
          <w:color w:val="07050A"/>
          <w:sz w:val="22"/>
          <w:szCs w:val="22"/>
        </w:rPr>
        <w:t xml:space="preserve">la prezenta convenţie de exploatare </w:t>
      </w:r>
      <w:r w:rsidRPr="00F50D6F">
        <w:rPr>
          <w:rFonts w:asciiTheme="minorHAnsi" w:hAnsiTheme="minorHAnsi"/>
          <w:color w:val="1A1821"/>
          <w:sz w:val="22"/>
          <w:szCs w:val="22"/>
        </w:rPr>
        <w:t>:</w:t>
      </w:r>
    </w:p>
    <w:p w:rsidR="00713C1D" w:rsidRPr="001F1FF4" w:rsidRDefault="00713C1D" w:rsidP="00312E58">
      <w:pPr>
        <w:pStyle w:val="ListParagraph"/>
        <w:numPr>
          <w:ilvl w:val="3"/>
          <w:numId w:val="28"/>
        </w:numPr>
        <w:tabs>
          <w:tab w:val="left" w:pos="960"/>
        </w:tabs>
        <w:ind w:left="2040" w:hanging="1320"/>
        <w:jc w:val="both"/>
        <w:rPr>
          <w:rFonts w:asciiTheme="minorHAnsi" w:hAnsiTheme="minorHAnsi"/>
          <w:i/>
        </w:rPr>
      </w:pPr>
      <w:r w:rsidRPr="001F1FF4">
        <w:rPr>
          <w:rFonts w:asciiTheme="minorHAnsi" w:hAnsiTheme="minorHAnsi"/>
          <w:color w:val="07050A"/>
        </w:rPr>
        <w:t>Anexa</w:t>
      </w:r>
      <w:r w:rsidRPr="001F1FF4">
        <w:rPr>
          <w:rFonts w:asciiTheme="minorHAnsi" w:hAnsiTheme="minorHAnsi"/>
          <w:color w:val="07050A"/>
          <w:spacing w:val="21"/>
        </w:rPr>
        <w:t xml:space="preserve"> </w:t>
      </w:r>
      <w:r w:rsidRPr="001F1FF4">
        <w:rPr>
          <w:rFonts w:asciiTheme="minorHAnsi" w:hAnsiTheme="minorHAnsi"/>
          <w:color w:val="07050A"/>
        </w:rPr>
        <w:t>I-A</w:t>
      </w:r>
      <w:r w:rsidRPr="001F1FF4">
        <w:rPr>
          <w:rFonts w:asciiTheme="minorHAnsi" w:hAnsiTheme="minorHAnsi"/>
          <w:color w:val="07050A"/>
        </w:rPr>
        <w:tab/>
      </w:r>
      <w:r w:rsidR="00981135">
        <w:rPr>
          <w:rFonts w:asciiTheme="minorHAnsi" w:hAnsiTheme="minorHAnsi"/>
          <w:color w:val="07050A"/>
        </w:rPr>
        <w:t xml:space="preserve">  </w:t>
      </w:r>
      <w:r w:rsidRPr="001F1FF4">
        <w:rPr>
          <w:rFonts w:asciiTheme="minorHAnsi" w:hAnsiTheme="minorHAnsi"/>
          <w:color w:val="07050A"/>
        </w:rPr>
        <w:t xml:space="preserve">- Schema normală reprezentând instalaţiile Distribuitorului de alimentare a </w:t>
      </w:r>
      <w:r w:rsidR="00AF5591">
        <w:rPr>
          <w:rFonts w:asciiTheme="minorHAnsi" w:hAnsiTheme="minorHAnsi"/>
          <w:color w:val="07050A"/>
        </w:rPr>
        <w:tab/>
      </w:r>
      <w:r w:rsidR="00981135">
        <w:rPr>
          <w:rFonts w:asciiTheme="minorHAnsi" w:hAnsiTheme="minorHAnsi"/>
          <w:color w:val="07050A"/>
        </w:rPr>
        <w:t xml:space="preserve">       </w:t>
      </w:r>
      <w:r w:rsidR="00981135">
        <w:rPr>
          <w:rFonts w:asciiTheme="minorHAnsi" w:hAnsiTheme="minorHAnsi"/>
          <w:color w:val="07050A"/>
        </w:rPr>
        <w:tab/>
        <w:t xml:space="preserve"> </w:t>
      </w:r>
      <w:r w:rsidRPr="001F1FF4">
        <w:rPr>
          <w:rFonts w:asciiTheme="minorHAnsi" w:hAnsiTheme="minorHAnsi"/>
          <w:color w:val="07050A"/>
          <w:spacing w:val="-3"/>
        </w:rPr>
        <w:t>Consumatorului</w:t>
      </w:r>
      <w:r w:rsidRPr="001F1FF4">
        <w:rPr>
          <w:rFonts w:asciiTheme="minorHAnsi" w:hAnsiTheme="minorHAnsi"/>
          <w:color w:val="2F2B34"/>
          <w:spacing w:val="-3"/>
        </w:rPr>
        <w:t xml:space="preserve">, </w:t>
      </w:r>
      <w:r w:rsidRPr="001F1FF4">
        <w:rPr>
          <w:rFonts w:asciiTheme="minorHAnsi" w:hAnsiTheme="minorHAnsi"/>
          <w:color w:val="07050A"/>
        </w:rPr>
        <w:t xml:space="preserve">cu precizarea punctelor de delimitare, reglajelor protecţiilor, </w:t>
      </w:r>
      <w:r w:rsidR="00AF5591">
        <w:rPr>
          <w:rFonts w:asciiTheme="minorHAnsi" w:hAnsiTheme="minorHAnsi"/>
          <w:color w:val="07050A"/>
        </w:rPr>
        <w:tab/>
      </w:r>
      <w:r w:rsidR="00981135">
        <w:rPr>
          <w:rFonts w:asciiTheme="minorHAnsi" w:hAnsiTheme="minorHAnsi"/>
          <w:color w:val="07050A"/>
        </w:rPr>
        <w:t xml:space="preserve"> </w:t>
      </w:r>
      <w:r w:rsidR="00981135">
        <w:rPr>
          <w:rFonts w:asciiTheme="minorHAnsi" w:hAnsiTheme="minorHAnsi"/>
          <w:color w:val="07050A"/>
        </w:rPr>
        <w:tab/>
        <w:t xml:space="preserve"> </w:t>
      </w:r>
      <w:r w:rsidRPr="001F1FF4">
        <w:rPr>
          <w:rFonts w:asciiTheme="minorHAnsi" w:hAnsiTheme="minorHAnsi"/>
          <w:color w:val="07050A"/>
        </w:rPr>
        <w:t xml:space="preserve">calibrarii siguranţelor şi poziţiei normale a elementelor de comutaţie - </w:t>
      </w:r>
      <w:r w:rsidRPr="001F1FF4">
        <w:rPr>
          <w:rFonts w:asciiTheme="minorHAnsi" w:hAnsiTheme="minorHAnsi"/>
          <w:i/>
          <w:color w:val="07050A"/>
        </w:rPr>
        <w:t>întocmită de</w:t>
      </w:r>
      <w:r w:rsidRPr="001F1FF4">
        <w:rPr>
          <w:rFonts w:asciiTheme="minorHAnsi" w:hAnsiTheme="minorHAnsi"/>
          <w:i/>
          <w:color w:val="07050A"/>
          <w:spacing w:val="-10"/>
        </w:rPr>
        <w:t xml:space="preserve"> </w:t>
      </w:r>
      <w:r w:rsidR="00AF5591">
        <w:rPr>
          <w:rFonts w:asciiTheme="minorHAnsi" w:hAnsiTheme="minorHAnsi"/>
          <w:i/>
          <w:color w:val="07050A"/>
          <w:spacing w:val="-10"/>
        </w:rPr>
        <w:tab/>
      </w:r>
      <w:r w:rsidRPr="001F1FF4">
        <w:rPr>
          <w:rFonts w:asciiTheme="minorHAnsi" w:hAnsiTheme="minorHAnsi"/>
          <w:i/>
          <w:color w:val="07050A"/>
        </w:rPr>
        <w:t>Distribuitor.</w:t>
      </w:r>
    </w:p>
    <w:p w:rsidR="008973D2" w:rsidRPr="00D97481" w:rsidRDefault="00713C1D" w:rsidP="00312E58">
      <w:pPr>
        <w:pStyle w:val="ListParagraph"/>
        <w:numPr>
          <w:ilvl w:val="3"/>
          <w:numId w:val="28"/>
        </w:numPr>
        <w:ind w:left="960" w:hanging="240"/>
        <w:jc w:val="both"/>
        <w:rPr>
          <w:rFonts w:asciiTheme="minorHAnsi" w:hAnsiTheme="minorHAnsi"/>
          <w:i/>
        </w:rPr>
      </w:pPr>
      <w:r w:rsidRPr="00F50D6F">
        <w:rPr>
          <w:rFonts w:asciiTheme="minorHAnsi" w:hAnsiTheme="minorHAnsi"/>
          <w:color w:val="07050A"/>
          <w:w w:val="105"/>
        </w:rPr>
        <w:t xml:space="preserve">Anexa I-B </w:t>
      </w:r>
      <w:r w:rsidR="00AF5591">
        <w:rPr>
          <w:rFonts w:asciiTheme="minorHAnsi" w:hAnsiTheme="minorHAnsi"/>
          <w:color w:val="07050A"/>
          <w:w w:val="105"/>
        </w:rPr>
        <w:tab/>
      </w:r>
      <w:r w:rsidRPr="00F50D6F">
        <w:rPr>
          <w:rFonts w:asciiTheme="minorHAnsi" w:hAnsiTheme="minorHAnsi"/>
          <w:color w:val="07050A"/>
          <w:w w:val="105"/>
        </w:rPr>
        <w:t xml:space="preserve">- Schema normală + monofilară a instalaţiilor de medie tensiune ale </w:t>
      </w:r>
      <w:r w:rsidR="00AF5591">
        <w:rPr>
          <w:rFonts w:asciiTheme="minorHAnsi" w:hAnsiTheme="minorHAnsi"/>
          <w:color w:val="07050A"/>
          <w:w w:val="105"/>
        </w:rPr>
        <w:tab/>
      </w:r>
      <w:r w:rsidR="00AF5591">
        <w:rPr>
          <w:rFonts w:asciiTheme="minorHAnsi" w:hAnsiTheme="minorHAnsi"/>
          <w:color w:val="07050A"/>
          <w:w w:val="105"/>
        </w:rPr>
        <w:tab/>
      </w:r>
      <w:r w:rsidR="00AF5591">
        <w:rPr>
          <w:rFonts w:asciiTheme="minorHAnsi" w:hAnsiTheme="minorHAnsi"/>
          <w:color w:val="07050A"/>
          <w:w w:val="105"/>
        </w:rPr>
        <w:tab/>
      </w:r>
      <w:r w:rsidR="00AF5591">
        <w:rPr>
          <w:rFonts w:asciiTheme="minorHAnsi" w:hAnsiTheme="minorHAnsi"/>
          <w:color w:val="07050A"/>
          <w:w w:val="105"/>
        </w:rPr>
        <w:tab/>
        <w:t xml:space="preserve">  </w:t>
      </w:r>
      <w:r w:rsidRPr="00F50D6F">
        <w:rPr>
          <w:rFonts w:asciiTheme="minorHAnsi" w:hAnsiTheme="minorHAnsi"/>
          <w:color w:val="07050A"/>
          <w:spacing w:val="-5"/>
          <w:w w:val="105"/>
        </w:rPr>
        <w:t>Consumatorulu</w:t>
      </w:r>
      <w:r w:rsidR="00AF5591">
        <w:rPr>
          <w:rFonts w:asciiTheme="minorHAnsi" w:hAnsiTheme="minorHAnsi"/>
          <w:color w:val="07050A"/>
          <w:spacing w:val="-5"/>
          <w:w w:val="105"/>
        </w:rPr>
        <w:t>i</w:t>
      </w:r>
      <w:r w:rsidRPr="00F50D6F">
        <w:rPr>
          <w:rFonts w:asciiTheme="minorHAnsi" w:hAnsiTheme="minorHAnsi"/>
          <w:color w:val="2F2B34"/>
          <w:spacing w:val="-5"/>
          <w:w w:val="105"/>
        </w:rPr>
        <w:t>,</w:t>
      </w:r>
      <w:r w:rsidRPr="00F50D6F">
        <w:rPr>
          <w:rFonts w:asciiTheme="minorHAnsi" w:hAnsiTheme="minorHAnsi"/>
          <w:color w:val="07050A"/>
          <w:spacing w:val="-5"/>
          <w:w w:val="105"/>
        </w:rPr>
        <w:t xml:space="preserve"> </w:t>
      </w:r>
      <w:r w:rsidRPr="00F50D6F">
        <w:rPr>
          <w:rFonts w:asciiTheme="minorHAnsi" w:hAnsiTheme="minorHAnsi"/>
          <w:color w:val="07050A"/>
          <w:w w:val="105"/>
        </w:rPr>
        <w:t xml:space="preserve">cu precizarea datelor tehnice ale echipamentelor primare (linii </w:t>
      </w:r>
      <w:r w:rsidR="00AF5591">
        <w:rPr>
          <w:rFonts w:asciiTheme="minorHAnsi" w:hAnsiTheme="minorHAnsi"/>
          <w:color w:val="07050A"/>
          <w:w w:val="105"/>
        </w:rPr>
        <w:tab/>
      </w:r>
      <w:r w:rsidR="00AF5591">
        <w:rPr>
          <w:rFonts w:asciiTheme="minorHAnsi" w:hAnsiTheme="minorHAnsi"/>
          <w:color w:val="07050A"/>
          <w:w w:val="105"/>
        </w:rPr>
        <w:tab/>
        <w:t xml:space="preserve">  </w:t>
      </w:r>
      <w:r w:rsidRPr="00F50D6F">
        <w:rPr>
          <w:rFonts w:asciiTheme="minorHAnsi" w:hAnsiTheme="minorHAnsi"/>
          <w:color w:val="07050A"/>
          <w:w w:val="105"/>
        </w:rPr>
        <w:t>electrice, trafo MT/jt), reglajelor protecţiilor, calibrarii</w:t>
      </w:r>
      <w:r w:rsidRPr="00F50D6F">
        <w:rPr>
          <w:rFonts w:asciiTheme="minorHAnsi" w:hAnsiTheme="minorHAnsi"/>
          <w:color w:val="07050A"/>
          <w:spacing w:val="-21"/>
          <w:w w:val="105"/>
        </w:rPr>
        <w:t xml:space="preserve"> </w:t>
      </w:r>
      <w:r w:rsidRPr="00F50D6F">
        <w:rPr>
          <w:rFonts w:asciiTheme="minorHAnsi" w:hAnsiTheme="minorHAnsi"/>
          <w:color w:val="07050A"/>
          <w:w w:val="105"/>
        </w:rPr>
        <w:t>siguranţelor</w:t>
      </w:r>
      <w:r w:rsidRPr="00F50D6F">
        <w:rPr>
          <w:rFonts w:asciiTheme="minorHAnsi" w:hAnsiTheme="minorHAnsi"/>
          <w:color w:val="07050A"/>
          <w:spacing w:val="-15"/>
          <w:w w:val="105"/>
        </w:rPr>
        <w:t xml:space="preserve"> </w:t>
      </w:r>
      <w:r w:rsidRPr="00F50D6F">
        <w:rPr>
          <w:rFonts w:asciiTheme="minorHAnsi" w:hAnsiTheme="minorHAnsi"/>
          <w:color w:val="07050A"/>
          <w:w w:val="105"/>
        </w:rPr>
        <w:t>şi</w:t>
      </w:r>
      <w:r w:rsidRPr="00F50D6F">
        <w:rPr>
          <w:rFonts w:asciiTheme="minorHAnsi" w:hAnsiTheme="minorHAnsi"/>
          <w:color w:val="07050A"/>
          <w:spacing w:val="-28"/>
          <w:w w:val="105"/>
        </w:rPr>
        <w:t xml:space="preserve"> </w:t>
      </w:r>
      <w:r w:rsidRPr="00F50D6F">
        <w:rPr>
          <w:rFonts w:asciiTheme="minorHAnsi" w:hAnsiTheme="minorHAnsi"/>
          <w:color w:val="07050A"/>
          <w:w w:val="105"/>
        </w:rPr>
        <w:t>poziţiei</w:t>
      </w:r>
      <w:r w:rsidRPr="00F50D6F">
        <w:rPr>
          <w:rFonts w:asciiTheme="minorHAnsi" w:hAnsiTheme="minorHAnsi"/>
          <w:color w:val="07050A"/>
          <w:spacing w:val="-20"/>
          <w:w w:val="105"/>
        </w:rPr>
        <w:t xml:space="preserve"> </w:t>
      </w:r>
      <w:r w:rsidR="00AF5591">
        <w:rPr>
          <w:rFonts w:asciiTheme="minorHAnsi" w:hAnsiTheme="minorHAnsi"/>
          <w:color w:val="07050A"/>
          <w:spacing w:val="-20"/>
          <w:w w:val="105"/>
        </w:rPr>
        <w:tab/>
      </w:r>
      <w:r w:rsidR="00AF5591">
        <w:rPr>
          <w:rFonts w:asciiTheme="minorHAnsi" w:hAnsiTheme="minorHAnsi"/>
          <w:color w:val="07050A"/>
          <w:spacing w:val="-20"/>
          <w:w w:val="105"/>
        </w:rPr>
        <w:tab/>
        <w:t xml:space="preserve">    </w:t>
      </w:r>
      <w:r w:rsidRPr="00F50D6F">
        <w:rPr>
          <w:rFonts w:asciiTheme="minorHAnsi" w:hAnsiTheme="minorHAnsi"/>
          <w:color w:val="07050A"/>
          <w:w w:val="105"/>
        </w:rPr>
        <w:t>normale</w:t>
      </w:r>
      <w:r w:rsidRPr="00F50D6F">
        <w:rPr>
          <w:rFonts w:asciiTheme="minorHAnsi" w:hAnsiTheme="minorHAnsi"/>
          <w:color w:val="07050A"/>
          <w:spacing w:val="-24"/>
          <w:w w:val="105"/>
        </w:rPr>
        <w:t xml:space="preserve"> </w:t>
      </w:r>
      <w:r w:rsidRPr="00F50D6F">
        <w:rPr>
          <w:rFonts w:asciiTheme="minorHAnsi" w:hAnsiTheme="minorHAnsi"/>
          <w:color w:val="07050A"/>
          <w:w w:val="105"/>
        </w:rPr>
        <w:t>a</w:t>
      </w:r>
      <w:r w:rsidRPr="00F50D6F">
        <w:rPr>
          <w:rFonts w:asciiTheme="minorHAnsi" w:hAnsiTheme="minorHAnsi"/>
          <w:color w:val="07050A"/>
          <w:spacing w:val="-27"/>
          <w:w w:val="105"/>
        </w:rPr>
        <w:t xml:space="preserve"> </w:t>
      </w:r>
      <w:r w:rsidRPr="00F50D6F">
        <w:rPr>
          <w:rFonts w:asciiTheme="minorHAnsi" w:hAnsiTheme="minorHAnsi"/>
          <w:color w:val="07050A"/>
          <w:w w:val="105"/>
        </w:rPr>
        <w:t>elementelor</w:t>
      </w:r>
      <w:r w:rsidRPr="00F50D6F">
        <w:rPr>
          <w:rFonts w:asciiTheme="minorHAnsi" w:hAnsiTheme="minorHAnsi"/>
          <w:color w:val="07050A"/>
          <w:spacing w:val="-16"/>
          <w:w w:val="105"/>
        </w:rPr>
        <w:t xml:space="preserve"> </w:t>
      </w:r>
      <w:r w:rsidRPr="00F50D6F">
        <w:rPr>
          <w:rFonts w:asciiTheme="minorHAnsi" w:hAnsiTheme="minorHAnsi"/>
          <w:color w:val="07050A"/>
          <w:w w:val="105"/>
        </w:rPr>
        <w:t>de</w:t>
      </w:r>
      <w:r w:rsidRPr="00F50D6F">
        <w:rPr>
          <w:rFonts w:asciiTheme="minorHAnsi" w:hAnsiTheme="minorHAnsi"/>
          <w:color w:val="07050A"/>
          <w:spacing w:val="-26"/>
          <w:w w:val="105"/>
        </w:rPr>
        <w:t xml:space="preserve"> </w:t>
      </w:r>
      <w:r w:rsidRPr="00F50D6F">
        <w:rPr>
          <w:rFonts w:asciiTheme="minorHAnsi" w:hAnsiTheme="minorHAnsi"/>
          <w:color w:val="07050A"/>
          <w:w w:val="105"/>
        </w:rPr>
        <w:t>comutaţie</w:t>
      </w:r>
      <w:r w:rsidRPr="00F50D6F">
        <w:rPr>
          <w:rFonts w:asciiTheme="minorHAnsi" w:hAnsiTheme="minorHAnsi"/>
          <w:color w:val="07050A"/>
          <w:spacing w:val="-22"/>
          <w:w w:val="105"/>
        </w:rPr>
        <w:t xml:space="preserve"> </w:t>
      </w:r>
      <w:r w:rsidRPr="00F50D6F">
        <w:rPr>
          <w:rFonts w:asciiTheme="minorHAnsi" w:hAnsiTheme="minorHAnsi"/>
          <w:color w:val="07050A"/>
          <w:w w:val="105"/>
        </w:rPr>
        <w:t>-</w:t>
      </w:r>
      <w:r w:rsidRPr="00F50D6F">
        <w:rPr>
          <w:rFonts w:asciiTheme="minorHAnsi" w:hAnsiTheme="minorHAnsi"/>
          <w:color w:val="07050A"/>
          <w:spacing w:val="11"/>
          <w:w w:val="105"/>
        </w:rPr>
        <w:t xml:space="preserve"> </w:t>
      </w:r>
      <w:r w:rsidRPr="00F50D6F">
        <w:rPr>
          <w:rFonts w:asciiTheme="minorHAnsi" w:hAnsiTheme="minorHAnsi"/>
          <w:i/>
          <w:color w:val="07050A"/>
          <w:w w:val="105"/>
        </w:rPr>
        <w:t>întocmită</w:t>
      </w:r>
      <w:r w:rsidRPr="00F50D6F">
        <w:rPr>
          <w:rFonts w:asciiTheme="minorHAnsi" w:hAnsiTheme="minorHAnsi"/>
          <w:i/>
          <w:color w:val="07050A"/>
          <w:spacing w:val="-15"/>
          <w:w w:val="105"/>
        </w:rPr>
        <w:t xml:space="preserve"> </w:t>
      </w:r>
      <w:r w:rsidRPr="00F50D6F">
        <w:rPr>
          <w:rFonts w:asciiTheme="minorHAnsi" w:hAnsiTheme="minorHAnsi"/>
          <w:i/>
          <w:color w:val="07050A"/>
          <w:w w:val="105"/>
        </w:rPr>
        <w:t>de</w:t>
      </w:r>
      <w:r w:rsidRPr="00F50D6F">
        <w:rPr>
          <w:rFonts w:asciiTheme="minorHAnsi" w:hAnsiTheme="minorHAnsi"/>
          <w:i/>
          <w:color w:val="07050A"/>
          <w:spacing w:val="-23"/>
          <w:w w:val="105"/>
        </w:rPr>
        <w:t xml:space="preserve"> </w:t>
      </w:r>
      <w:r w:rsidRPr="00F50D6F">
        <w:rPr>
          <w:rFonts w:asciiTheme="minorHAnsi" w:hAnsiTheme="minorHAnsi"/>
          <w:i/>
          <w:color w:val="07050A"/>
          <w:w w:val="105"/>
        </w:rPr>
        <w:t>Consumator</w:t>
      </w:r>
      <w:r w:rsidRPr="00F50D6F">
        <w:rPr>
          <w:rFonts w:asciiTheme="minorHAnsi" w:hAnsiTheme="minorHAnsi"/>
          <w:i/>
          <w:color w:val="2F2B34"/>
          <w:w w:val="105"/>
        </w:rPr>
        <w:t>.</w:t>
      </w:r>
    </w:p>
    <w:p w:rsidR="008973D2" w:rsidRPr="008973D2" w:rsidRDefault="00713C1D" w:rsidP="00312E58">
      <w:pPr>
        <w:pStyle w:val="ListParagraph"/>
        <w:numPr>
          <w:ilvl w:val="3"/>
          <w:numId w:val="28"/>
        </w:numPr>
        <w:ind w:left="960" w:hanging="240"/>
        <w:jc w:val="both"/>
        <w:rPr>
          <w:rFonts w:asciiTheme="minorHAnsi" w:hAnsiTheme="minorHAnsi"/>
        </w:rPr>
      </w:pPr>
      <w:r w:rsidRPr="008973D2">
        <w:rPr>
          <w:rFonts w:asciiTheme="minorHAnsi" w:hAnsiTheme="minorHAnsi"/>
          <w:color w:val="07050A"/>
          <w:w w:val="105"/>
        </w:rPr>
        <w:t>Anexa</w:t>
      </w:r>
      <w:r w:rsidRPr="008973D2">
        <w:rPr>
          <w:rFonts w:asciiTheme="minorHAnsi" w:hAnsiTheme="minorHAnsi"/>
          <w:color w:val="07050A"/>
          <w:spacing w:val="12"/>
          <w:w w:val="105"/>
        </w:rPr>
        <w:t xml:space="preserve"> </w:t>
      </w:r>
      <w:r w:rsidR="00AF5591" w:rsidRPr="008973D2">
        <w:rPr>
          <w:rFonts w:asciiTheme="minorHAnsi" w:hAnsiTheme="minorHAnsi"/>
          <w:color w:val="07050A"/>
          <w:w w:val="105"/>
        </w:rPr>
        <w:t>II</w:t>
      </w:r>
      <w:r w:rsidRPr="008973D2">
        <w:rPr>
          <w:rFonts w:asciiTheme="minorHAnsi" w:hAnsiTheme="minorHAnsi"/>
          <w:color w:val="07050A"/>
          <w:w w:val="105"/>
        </w:rPr>
        <w:tab/>
        <w:t xml:space="preserve">- Ordinul de investire cu autoritate de conducere operativă asupra </w:t>
      </w:r>
      <w:r w:rsidR="00AF5591" w:rsidRPr="008973D2">
        <w:rPr>
          <w:rFonts w:asciiTheme="minorHAnsi" w:hAnsiTheme="minorHAnsi"/>
          <w:color w:val="07050A"/>
          <w:w w:val="105"/>
        </w:rPr>
        <w:tab/>
      </w:r>
      <w:r w:rsidR="00AF5591" w:rsidRPr="008973D2">
        <w:rPr>
          <w:rFonts w:asciiTheme="minorHAnsi" w:hAnsiTheme="minorHAnsi"/>
          <w:color w:val="07050A"/>
          <w:w w:val="105"/>
        </w:rPr>
        <w:tab/>
      </w:r>
      <w:r w:rsidR="00AF5591" w:rsidRPr="008973D2">
        <w:rPr>
          <w:rFonts w:asciiTheme="minorHAnsi" w:hAnsiTheme="minorHAnsi"/>
          <w:color w:val="07050A"/>
          <w:w w:val="105"/>
        </w:rPr>
        <w:tab/>
      </w:r>
      <w:r w:rsidR="00AF5591" w:rsidRPr="008973D2">
        <w:rPr>
          <w:rFonts w:asciiTheme="minorHAnsi" w:hAnsiTheme="minorHAnsi"/>
          <w:color w:val="07050A"/>
          <w:w w:val="105"/>
        </w:rPr>
        <w:tab/>
        <w:t xml:space="preserve">   </w:t>
      </w:r>
      <w:r w:rsidRPr="008973D2">
        <w:rPr>
          <w:rFonts w:asciiTheme="minorHAnsi" w:hAnsiTheme="minorHAnsi"/>
          <w:color w:val="07050A"/>
          <w:w w:val="105"/>
        </w:rPr>
        <w:t>echipamentelor ce concură</w:t>
      </w:r>
      <w:r w:rsidRPr="008973D2">
        <w:rPr>
          <w:rFonts w:asciiTheme="minorHAnsi" w:hAnsiTheme="minorHAnsi"/>
          <w:color w:val="07050A"/>
          <w:spacing w:val="25"/>
          <w:w w:val="105"/>
        </w:rPr>
        <w:t xml:space="preserve"> </w:t>
      </w:r>
      <w:r w:rsidRPr="008973D2">
        <w:rPr>
          <w:rFonts w:asciiTheme="minorHAnsi" w:hAnsiTheme="minorHAnsi"/>
          <w:color w:val="07050A"/>
          <w:w w:val="105"/>
        </w:rPr>
        <w:t>la</w:t>
      </w:r>
      <w:r w:rsidR="001F1FF4" w:rsidRPr="008973D2">
        <w:rPr>
          <w:rFonts w:asciiTheme="minorHAnsi" w:hAnsiTheme="minorHAnsi"/>
          <w:color w:val="07050A"/>
          <w:w w:val="105"/>
        </w:rPr>
        <w:t xml:space="preserve"> </w:t>
      </w:r>
      <w:r w:rsidRPr="008973D2">
        <w:rPr>
          <w:rFonts w:asciiTheme="minorHAnsi" w:hAnsiTheme="minorHAnsi"/>
          <w:color w:val="07050A"/>
          <w:w w:val="105"/>
        </w:rPr>
        <w:t xml:space="preserve">alimentarea cu energie electrică a </w:t>
      </w:r>
      <w:r w:rsidR="00AF5591" w:rsidRPr="008973D2">
        <w:rPr>
          <w:rFonts w:asciiTheme="minorHAnsi" w:hAnsiTheme="minorHAnsi"/>
          <w:color w:val="07050A"/>
          <w:w w:val="105"/>
        </w:rPr>
        <w:tab/>
      </w:r>
      <w:r w:rsidR="00AF5591" w:rsidRPr="008973D2">
        <w:rPr>
          <w:rFonts w:asciiTheme="minorHAnsi" w:hAnsiTheme="minorHAnsi"/>
          <w:color w:val="07050A"/>
          <w:w w:val="105"/>
        </w:rPr>
        <w:tab/>
      </w:r>
      <w:r w:rsidR="00AF5591" w:rsidRPr="008973D2">
        <w:rPr>
          <w:rFonts w:asciiTheme="minorHAnsi" w:hAnsiTheme="minorHAnsi"/>
          <w:color w:val="07050A"/>
          <w:w w:val="105"/>
        </w:rPr>
        <w:tab/>
      </w:r>
      <w:r w:rsidR="00AF5591" w:rsidRPr="008973D2">
        <w:rPr>
          <w:rFonts w:asciiTheme="minorHAnsi" w:hAnsiTheme="minorHAnsi"/>
          <w:color w:val="07050A"/>
          <w:w w:val="105"/>
        </w:rPr>
        <w:tab/>
        <w:t xml:space="preserve">   </w:t>
      </w:r>
      <w:r w:rsidRPr="008973D2">
        <w:rPr>
          <w:rFonts w:asciiTheme="minorHAnsi" w:hAnsiTheme="minorHAnsi"/>
          <w:color w:val="07050A"/>
          <w:w w:val="105"/>
        </w:rPr>
        <w:t xml:space="preserve">Consumatorului - </w:t>
      </w:r>
      <w:r w:rsidRPr="008973D2">
        <w:rPr>
          <w:rFonts w:asciiTheme="minorHAnsi" w:hAnsiTheme="minorHAnsi"/>
          <w:i/>
          <w:color w:val="07050A"/>
          <w:w w:val="105"/>
        </w:rPr>
        <w:t>întocmită de Distribuitor</w:t>
      </w:r>
      <w:r w:rsidR="00AF5591" w:rsidRPr="008973D2">
        <w:rPr>
          <w:rFonts w:asciiTheme="minorHAnsi" w:hAnsiTheme="minorHAnsi"/>
          <w:i/>
          <w:color w:val="07050A"/>
          <w:w w:val="105"/>
        </w:rPr>
        <w:t>.</w:t>
      </w:r>
    </w:p>
    <w:p w:rsidR="008973D2" w:rsidRPr="008973D2" w:rsidRDefault="008973D2" w:rsidP="00312E58">
      <w:pPr>
        <w:pStyle w:val="ListParagraph"/>
        <w:ind w:left="960" w:firstLine="0"/>
        <w:jc w:val="both"/>
        <w:rPr>
          <w:rFonts w:asciiTheme="minorHAnsi" w:hAnsiTheme="minorHAnsi"/>
          <w:b/>
        </w:rPr>
      </w:pPr>
      <w:r>
        <w:rPr>
          <w:rFonts w:asciiTheme="minorHAnsi" w:hAnsiTheme="minorHAnsi"/>
        </w:rPr>
        <w:tab/>
      </w:r>
      <w:r>
        <w:rPr>
          <w:rFonts w:asciiTheme="minorHAnsi" w:hAnsiTheme="minorHAnsi"/>
        </w:rPr>
        <w:tab/>
      </w:r>
      <w:r>
        <w:rPr>
          <w:rFonts w:asciiTheme="minorHAnsi" w:hAnsiTheme="minorHAnsi"/>
        </w:rPr>
        <w:tab/>
      </w:r>
      <w:r w:rsidRPr="008973D2">
        <w:rPr>
          <w:rFonts w:asciiTheme="minorHAnsi" w:hAnsiTheme="minorHAnsi"/>
          <w:b/>
        </w:rPr>
        <w:t>- nu este cazul</w:t>
      </w:r>
    </w:p>
    <w:p w:rsidR="00713C1D" w:rsidRPr="008973D2" w:rsidRDefault="00713C1D" w:rsidP="00312E58">
      <w:pPr>
        <w:pStyle w:val="ListParagraph"/>
        <w:numPr>
          <w:ilvl w:val="3"/>
          <w:numId w:val="28"/>
        </w:numPr>
        <w:ind w:left="960" w:hanging="240"/>
        <w:jc w:val="both"/>
        <w:rPr>
          <w:rFonts w:asciiTheme="minorHAnsi" w:hAnsiTheme="minorHAnsi"/>
        </w:rPr>
      </w:pPr>
      <w:r w:rsidRPr="008973D2">
        <w:rPr>
          <w:rFonts w:asciiTheme="minorHAnsi" w:hAnsiTheme="minorHAnsi"/>
          <w:color w:val="07050A"/>
        </w:rPr>
        <w:t xml:space="preserve">Anexa III-A </w:t>
      </w:r>
      <w:r w:rsidR="003D6308" w:rsidRPr="008973D2">
        <w:rPr>
          <w:rFonts w:asciiTheme="minorHAnsi" w:hAnsiTheme="minorHAnsi"/>
          <w:color w:val="07050A"/>
        </w:rPr>
        <w:tab/>
      </w:r>
      <w:r w:rsidRPr="008973D2">
        <w:rPr>
          <w:rFonts w:asciiTheme="minorHAnsi" w:hAnsiTheme="minorHAnsi"/>
          <w:color w:val="07050A"/>
        </w:rPr>
        <w:t xml:space="preserve">- Lista personalului de </w:t>
      </w:r>
      <w:r w:rsidRPr="008973D2">
        <w:rPr>
          <w:rFonts w:asciiTheme="minorHAnsi" w:hAnsiTheme="minorHAnsi"/>
          <w:color w:val="07050A"/>
          <w:spacing w:val="-3"/>
        </w:rPr>
        <w:t>serv</w:t>
      </w:r>
      <w:r w:rsidRPr="008973D2">
        <w:rPr>
          <w:rFonts w:asciiTheme="minorHAnsi" w:hAnsiTheme="minorHAnsi"/>
          <w:color w:val="341F1A"/>
          <w:spacing w:val="-3"/>
        </w:rPr>
        <w:t>i</w:t>
      </w:r>
      <w:r w:rsidRPr="008973D2">
        <w:rPr>
          <w:rFonts w:asciiTheme="minorHAnsi" w:hAnsiTheme="minorHAnsi"/>
          <w:color w:val="07050A"/>
          <w:spacing w:val="-3"/>
        </w:rPr>
        <w:t xml:space="preserve">re </w:t>
      </w:r>
      <w:r w:rsidRPr="008973D2">
        <w:rPr>
          <w:rFonts w:asciiTheme="minorHAnsi" w:hAnsiTheme="minorHAnsi"/>
          <w:color w:val="07050A"/>
        </w:rPr>
        <w:t>operativă de la Distribuitor - întocmită de</w:t>
      </w:r>
      <w:r w:rsidRPr="008973D2">
        <w:rPr>
          <w:rFonts w:asciiTheme="minorHAnsi" w:hAnsiTheme="minorHAnsi"/>
          <w:color w:val="07050A"/>
          <w:spacing w:val="33"/>
        </w:rPr>
        <w:t xml:space="preserve"> </w:t>
      </w:r>
      <w:r w:rsidRPr="008973D2">
        <w:rPr>
          <w:rFonts w:asciiTheme="minorHAnsi" w:hAnsiTheme="minorHAnsi"/>
          <w:color w:val="07050A"/>
          <w:spacing w:val="-6"/>
        </w:rPr>
        <w:t>Distribuito</w:t>
      </w:r>
      <w:r w:rsidR="00AF5591" w:rsidRPr="008973D2">
        <w:rPr>
          <w:rFonts w:asciiTheme="minorHAnsi" w:hAnsiTheme="minorHAnsi"/>
          <w:color w:val="07050A"/>
          <w:spacing w:val="-6"/>
        </w:rPr>
        <w:t>r</w:t>
      </w:r>
      <w:r w:rsidRPr="008973D2">
        <w:rPr>
          <w:rFonts w:asciiTheme="minorHAnsi" w:hAnsiTheme="minorHAnsi"/>
          <w:color w:val="2F2B34"/>
          <w:spacing w:val="-6"/>
        </w:rPr>
        <w:t>.</w:t>
      </w:r>
    </w:p>
    <w:p w:rsidR="00713C1D" w:rsidRPr="00F50D6F" w:rsidRDefault="00713C1D" w:rsidP="00312E58">
      <w:pPr>
        <w:pStyle w:val="ListParagraph"/>
        <w:numPr>
          <w:ilvl w:val="3"/>
          <w:numId w:val="28"/>
        </w:numPr>
        <w:ind w:left="960" w:hanging="240"/>
        <w:jc w:val="both"/>
        <w:rPr>
          <w:rFonts w:asciiTheme="minorHAnsi" w:hAnsiTheme="minorHAnsi"/>
          <w:i/>
        </w:rPr>
      </w:pPr>
      <w:r w:rsidRPr="00F50D6F">
        <w:rPr>
          <w:rFonts w:asciiTheme="minorHAnsi" w:hAnsiTheme="minorHAnsi"/>
          <w:color w:val="07050A"/>
        </w:rPr>
        <w:t xml:space="preserve">Anexa </w:t>
      </w:r>
      <w:r w:rsidR="00AF5591">
        <w:rPr>
          <w:rFonts w:asciiTheme="minorHAnsi" w:hAnsiTheme="minorHAnsi"/>
          <w:color w:val="07050A"/>
        </w:rPr>
        <w:t>III</w:t>
      </w:r>
      <w:r w:rsidRPr="00F50D6F">
        <w:rPr>
          <w:rFonts w:asciiTheme="minorHAnsi" w:hAnsiTheme="minorHAnsi"/>
          <w:color w:val="07050A"/>
        </w:rPr>
        <w:t xml:space="preserve">-B </w:t>
      </w:r>
      <w:r w:rsidR="003D6308">
        <w:rPr>
          <w:rFonts w:asciiTheme="minorHAnsi" w:hAnsiTheme="minorHAnsi"/>
          <w:color w:val="07050A"/>
        </w:rPr>
        <w:tab/>
      </w:r>
      <w:r w:rsidRPr="00F50D6F">
        <w:rPr>
          <w:rFonts w:asciiTheme="minorHAnsi" w:hAnsiTheme="minorHAnsi"/>
          <w:color w:val="07050A"/>
        </w:rPr>
        <w:t xml:space="preserve">- Lista personalului de servire operativă de la Consumator - </w:t>
      </w:r>
      <w:r w:rsidRPr="00F50D6F">
        <w:rPr>
          <w:rFonts w:asciiTheme="minorHAnsi" w:hAnsiTheme="minorHAnsi"/>
          <w:i/>
          <w:color w:val="07050A"/>
        </w:rPr>
        <w:t>întocmită de</w:t>
      </w:r>
      <w:r w:rsidRPr="00F50D6F">
        <w:rPr>
          <w:rFonts w:asciiTheme="minorHAnsi" w:hAnsiTheme="minorHAnsi"/>
          <w:i/>
          <w:color w:val="07050A"/>
          <w:spacing w:val="-10"/>
        </w:rPr>
        <w:t xml:space="preserve"> </w:t>
      </w:r>
      <w:r w:rsidR="00AF5591">
        <w:rPr>
          <w:rFonts w:asciiTheme="minorHAnsi" w:hAnsiTheme="minorHAnsi"/>
          <w:i/>
          <w:color w:val="07050A"/>
          <w:spacing w:val="-10"/>
        </w:rPr>
        <w:tab/>
      </w:r>
      <w:r w:rsidR="00AF5591">
        <w:rPr>
          <w:rFonts w:asciiTheme="minorHAnsi" w:hAnsiTheme="minorHAnsi"/>
          <w:i/>
          <w:color w:val="07050A"/>
          <w:spacing w:val="-10"/>
        </w:rPr>
        <w:tab/>
      </w:r>
      <w:r w:rsidR="00AF5591">
        <w:rPr>
          <w:rFonts w:asciiTheme="minorHAnsi" w:hAnsiTheme="minorHAnsi"/>
          <w:i/>
          <w:color w:val="07050A"/>
          <w:spacing w:val="-10"/>
        </w:rPr>
        <w:tab/>
      </w:r>
      <w:r w:rsidR="00AF5591">
        <w:rPr>
          <w:rFonts w:asciiTheme="minorHAnsi" w:hAnsiTheme="minorHAnsi"/>
          <w:i/>
          <w:color w:val="07050A"/>
          <w:spacing w:val="-10"/>
        </w:rPr>
        <w:tab/>
        <w:t xml:space="preserve">   </w:t>
      </w:r>
      <w:r w:rsidRPr="00F50D6F">
        <w:rPr>
          <w:rFonts w:asciiTheme="minorHAnsi" w:hAnsiTheme="minorHAnsi"/>
          <w:i/>
          <w:color w:val="07050A"/>
          <w:spacing w:val="-6"/>
        </w:rPr>
        <w:t>Consumato</w:t>
      </w:r>
      <w:r w:rsidR="00AF5591">
        <w:rPr>
          <w:rFonts w:asciiTheme="minorHAnsi" w:hAnsiTheme="minorHAnsi"/>
          <w:i/>
          <w:color w:val="07050A"/>
          <w:spacing w:val="-6"/>
        </w:rPr>
        <w:t>r</w:t>
      </w:r>
      <w:r w:rsidRPr="00F50D6F">
        <w:rPr>
          <w:rFonts w:asciiTheme="minorHAnsi" w:hAnsiTheme="minorHAnsi"/>
          <w:i/>
          <w:color w:val="2F2B34"/>
          <w:spacing w:val="-6"/>
        </w:rPr>
        <w:t>.</w:t>
      </w:r>
    </w:p>
    <w:p w:rsidR="00713C1D" w:rsidRPr="00F50D6F" w:rsidRDefault="00713C1D" w:rsidP="00312E58">
      <w:pPr>
        <w:pStyle w:val="ListParagraph"/>
        <w:numPr>
          <w:ilvl w:val="3"/>
          <w:numId w:val="28"/>
        </w:numPr>
        <w:ind w:left="960" w:hanging="240"/>
        <w:jc w:val="both"/>
        <w:rPr>
          <w:rFonts w:asciiTheme="minorHAnsi" w:hAnsiTheme="minorHAnsi"/>
        </w:rPr>
      </w:pPr>
      <w:r w:rsidRPr="00F50D6F">
        <w:rPr>
          <w:rFonts w:asciiTheme="minorHAnsi" w:hAnsiTheme="minorHAnsi"/>
          <w:color w:val="07050A"/>
        </w:rPr>
        <w:t xml:space="preserve">Anexa IV-A </w:t>
      </w:r>
      <w:r w:rsidR="003D6308">
        <w:rPr>
          <w:rFonts w:asciiTheme="minorHAnsi" w:hAnsiTheme="minorHAnsi"/>
          <w:color w:val="07050A"/>
        </w:rPr>
        <w:tab/>
      </w:r>
      <w:r w:rsidRPr="00F50D6F">
        <w:rPr>
          <w:rFonts w:asciiTheme="minorHAnsi" w:hAnsiTheme="minorHAnsi"/>
          <w:color w:val="07050A"/>
        </w:rPr>
        <w:t>- Lista personalului de conducere operativă de la Distribuitor - întocmită de</w:t>
      </w:r>
      <w:r w:rsidRPr="00F50D6F">
        <w:rPr>
          <w:rFonts w:asciiTheme="minorHAnsi" w:hAnsiTheme="minorHAnsi"/>
          <w:color w:val="07050A"/>
          <w:spacing w:val="32"/>
        </w:rPr>
        <w:t xml:space="preserve"> </w:t>
      </w:r>
      <w:r w:rsidR="00AF5591">
        <w:rPr>
          <w:rFonts w:asciiTheme="minorHAnsi" w:hAnsiTheme="minorHAnsi"/>
          <w:color w:val="07050A"/>
          <w:spacing w:val="32"/>
        </w:rPr>
        <w:tab/>
      </w:r>
      <w:r w:rsidR="00AF5591">
        <w:rPr>
          <w:rFonts w:asciiTheme="minorHAnsi" w:hAnsiTheme="minorHAnsi"/>
          <w:color w:val="07050A"/>
          <w:spacing w:val="32"/>
        </w:rPr>
        <w:tab/>
      </w:r>
      <w:r w:rsidR="00AF5591">
        <w:rPr>
          <w:rFonts w:asciiTheme="minorHAnsi" w:hAnsiTheme="minorHAnsi"/>
          <w:color w:val="07050A"/>
          <w:spacing w:val="32"/>
        </w:rPr>
        <w:tab/>
        <w:t xml:space="preserve"> </w:t>
      </w:r>
      <w:r w:rsidRPr="00F50D6F">
        <w:rPr>
          <w:rFonts w:asciiTheme="minorHAnsi" w:hAnsiTheme="minorHAnsi"/>
          <w:color w:val="07050A"/>
          <w:spacing w:val="-6"/>
        </w:rPr>
        <w:t>Distribuito</w:t>
      </w:r>
      <w:r w:rsidR="00981135">
        <w:rPr>
          <w:rFonts w:asciiTheme="minorHAnsi" w:hAnsiTheme="minorHAnsi"/>
          <w:color w:val="07050A"/>
          <w:spacing w:val="-6"/>
        </w:rPr>
        <w:t>r</w:t>
      </w:r>
      <w:r w:rsidRPr="00F50D6F">
        <w:rPr>
          <w:rFonts w:asciiTheme="minorHAnsi" w:hAnsiTheme="minorHAnsi"/>
          <w:color w:val="2F2B34"/>
          <w:spacing w:val="-6"/>
        </w:rPr>
        <w:t>.</w:t>
      </w:r>
    </w:p>
    <w:p w:rsidR="00713C1D" w:rsidRPr="00F50D6F" w:rsidRDefault="00713C1D" w:rsidP="00312E58">
      <w:pPr>
        <w:pStyle w:val="ListParagraph"/>
        <w:numPr>
          <w:ilvl w:val="3"/>
          <w:numId w:val="28"/>
        </w:numPr>
        <w:ind w:left="960" w:hanging="240"/>
        <w:jc w:val="both"/>
        <w:rPr>
          <w:rFonts w:asciiTheme="minorHAnsi" w:hAnsiTheme="minorHAnsi"/>
          <w:i/>
        </w:rPr>
      </w:pPr>
      <w:r w:rsidRPr="00F50D6F">
        <w:rPr>
          <w:rFonts w:asciiTheme="minorHAnsi" w:hAnsiTheme="minorHAnsi"/>
          <w:color w:val="07050A"/>
          <w:w w:val="105"/>
        </w:rPr>
        <w:t>Anexa</w:t>
      </w:r>
      <w:r w:rsidRPr="00F50D6F">
        <w:rPr>
          <w:rFonts w:asciiTheme="minorHAnsi" w:hAnsiTheme="minorHAnsi"/>
          <w:color w:val="07050A"/>
          <w:spacing w:val="-9"/>
          <w:w w:val="105"/>
        </w:rPr>
        <w:t xml:space="preserve"> </w:t>
      </w:r>
      <w:r w:rsidRPr="00F50D6F">
        <w:rPr>
          <w:rFonts w:asciiTheme="minorHAnsi" w:hAnsiTheme="minorHAnsi"/>
          <w:color w:val="07050A"/>
          <w:w w:val="105"/>
        </w:rPr>
        <w:t>IV-B</w:t>
      </w:r>
      <w:r w:rsidRPr="00F50D6F">
        <w:rPr>
          <w:rFonts w:asciiTheme="minorHAnsi" w:hAnsiTheme="minorHAnsi"/>
          <w:color w:val="07050A"/>
          <w:spacing w:val="20"/>
          <w:w w:val="105"/>
        </w:rPr>
        <w:t xml:space="preserve"> </w:t>
      </w:r>
      <w:r w:rsidR="003D6308">
        <w:rPr>
          <w:rFonts w:asciiTheme="minorHAnsi" w:hAnsiTheme="minorHAnsi"/>
          <w:color w:val="07050A"/>
          <w:spacing w:val="20"/>
          <w:w w:val="105"/>
        </w:rPr>
        <w:tab/>
      </w:r>
      <w:r w:rsidRPr="00F50D6F">
        <w:rPr>
          <w:rFonts w:asciiTheme="minorHAnsi" w:hAnsiTheme="minorHAnsi"/>
          <w:color w:val="07050A"/>
          <w:w w:val="105"/>
        </w:rPr>
        <w:t>-</w:t>
      </w:r>
      <w:r w:rsidRPr="00F50D6F">
        <w:rPr>
          <w:rFonts w:asciiTheme="minorHAnsi" w:hAnsiTheme="minorHAnsi"/>
          <w:color w:val="07050A"/>
          <w:spacing w:val="-10"/>
          <w:w w:val="105"/>
        </w:rPr>
        <w:t xml:space="preserve"> </w:t>
      </w:r>
      <w:r w:rsidRPr="00F50D6F">
        <w:rPr>
          <w:rFonts w:asciiTheme="minorHAnsi" w:hAnsiTheme="minorHAnsi"/>
          <w:color w:val="07050A"/>
          <w:w w:val="105"/>
        </w:rPr>
        <w:t>Lista</w:t>
      </w:r>
      <w:r w:rsidRPr="00F50D6F">
        <w:rPr>
          <w:rFonts w:asciiTheme="minorHAnsi" w:hAnsiTheme="minorHAnsi"/>
          <w:color w:val="07050A"/>
          <w:spacing w:val="-14"/>
          <w:w w:val="105"/>
        </w:rPr>
        <w:t xml:space="preserve"> </w:t>
      </w:r>
      <w:r w:rsidRPr="00F50D6F">
        <w:rPr>
          <w:rFonts w:asciiTheme="minorHAnsi" w:hAnsiTheme="minorHAnsi"/>
          <w:color w:val="07050A"/>
          <w:w w:val="105"/>
        </w:rPr>
        <w:t>personalului</w:t>
      </w:r>
      <w:r w:rsidRPr="00F50D6F">
        <w:rPr>
          <w:rFonts w:asciiTheme="minorHAnsi" w:hAnsiTheme="minorHAnsi"/>
          <w:color w:val="07050A"/>
          <w:spacing w:val="-4"/>
          <w:w w:val="105"/>
        </w:rPr>
        <w:t xml:space="preserve"> </w:t>
      </w:r>
      <w:r w:rsidRPr="00F50D6F">
        <w:rPr>
          <w:rFonts w:asciiTheme="minorHAnsi" w:hAnsiTheme="minorHAnsi"/>
          <w:color w:val="07050A"/>
          <w:w w:val="105"/>
        </w:rPr>
        <w:t>de</w:t>
      </w:r>
      <w:r w:rsidRPr="00F50D6F">
        <w:rPr>
          <w:rFonts w:asciiTheme="minorHAnsi" w:hAnsiTheme="minorHAnsi"/>
          <w:color w:val="07050A"/>
          <w:spacing w:val="-21"/>
          <w:w w:val="105"/>
        </w:rPr>
        <w:t xml:space="preserve"> </w:t>
      </w:r>
      <w:r w:rsidRPr="00F50D6F">
        <w:rPr>
          <w:rFonts w:asciiTheme="minorHAnsi" w:hAnsiTheme="minorHAnsi"/>
          <w:color w:val="07050A"/>
          <w:w w:val="105"/>
        </w:rPr>
        <w:t>conducere</w:t>
      </w:r>
      <w:r w:rsidRPr="00F50D6F">
        <w:rPr>
          <w:rFonts w:asciiTheme="minorHAnsi" w:hAnsiTheme="minorHAnsi"/>
          <w:color w:val="07050A"/>
          <w:spacing w:val="-5"/>
          <w:w w:val="105"/>
        </w:rPr>
        <w:t xml:space="preserve"> </w:t>
      </w:r>
      <w:r w:rsidRPr="00F50D6F">
        <w:rPr>
          <w:rFonts w:asciiTheme="minorHAnsi" w:hAnsiTheme="minorHAnsi"/>
          <w:color w:val="07050A"/>
          <w:w w:val="105"/>
        </w:rPr>
        <w:t>operativă</w:t>
      </w:r>
      <w:r w:rsidRPr="00F50D6F">
        <w:rPr>
          <w:rFonts w:asciiTheme="minorHAnsi" w:hAnsiTheme="minorHAnsi"/>
          <w:color w:val="07050A"/>
          <w:spacing w:val="-9"/>
          <w:w w:val="105"/>
        </w:rPr>
        <w:t xml:space="preserve"> </w:t>
      </w:r>
      <w:r w:rsidRPr="00F50D6F">
        <w:rPr>
          <w:rFonts w:asciiTheme="minorHAnsi" w:hAnsiTheme="minorHAnsi"/>
          <w:color w:val="07050A"/>
          <w:w w:val="105"/>
        </w:rPr>
        <w:t>de</w:t>
      </w:r>
      <w:r w:rsidRPr="00F50D6F">
        <w:rPr>
          <w:rFonts w:asciiTheme="minorHAnsi" w:hAnsiTheme="minorHAnsi"/>
          <w:color w:val="07050A"/>
          <w:spacing w:val="-16"/>
          <w:w w:val="105"/>
        </w:rPr>
        <w:t xml:space="preserve"> </w:t>
      </w:r>
      <w:r w:rsidRPr="00F50D6F">
        <w:rPr>
          <w:rFonts w:asciiTheme="minorHAnsi" w:hAnsiTheme="minorHAnsi"/>
          <w:color w:val="07050A"/>
          <w:w w:val="105"/>
        </w:rPr>
        <w:t>la</w:t>
      </w:r>
      <w:r w:rsidRPr="00F50D6F">
        <w:rPr>
          <w:rFonts w:asciiTheme="minorHAnsi" w:hAnsiTheme="minorHAnsi"/>
          <w:color w:val="07050A"/>
          <w:spacing w:val="-20"/>
          <w:w w:val="105"/>
        </w:rPr>
        <w:t xml:space="preserve"> </w:t>
      </w:r>
      <w:r w:rsidRPr="00F50D6F">
        <w:rPr>
          <w:rFonts w:asciiTheme="minorHAnsi" w:hAnsiTheme="minorHAnsi"/>
          <w:color w:val="07050A"/>
          <w:w w:val="105"/>
        </w:rPr>
        <w:t>Consumator</w:t>
      </w:r>
      <w:r w:rsidRPr="00F50D6F">
        <w:rPr>
          <w:rFonts w:asciiTheme="minorHAnsi" w:hAnsiTheme="minorHAnsi"/>
          <w:color w:val="07050A"/>
          <w:spacing w:val="-6"/>
          <w:w w:val="105"/>
        </w:rPr>
        <w:t xml:space="preserve"> </w:t>
      </w:r>
      <w:r w:rsidRPr="00F50D6F">
        <w:rPr>
          <w:rFonts w:asciiTheme="minorHAnsi" w:hAnsiTheme="minorHAnsi"/>
          <w:color w:val="07050A"/>
          <w:w w:val="105"/>
        </w:rPr>
        <w:t>-</w:t>
      </w:r>
      <w:r w:rsidRPr="00F50D6F">
        <w:rPr>
          <w:rFonts w:asciiTheme="minorHAnsi" w:hAnsiTheme="minorHAnsi"/>
          <w:color w:val="07050A"/>
          <w:spacing w:val="33"/>
          <w:w w:val="105"/>
        </w:rPr>
        <w:t xml:space="preserve"> </w:t>
      </w:r>
      <w:r w:rsidRPr="00F50D6F">
        <w:rPr>
          <w:rFonts w:asciiTheme="minorHAnsi" w:hAnsiTheme="minorHAnsi"/>
          <w:i/>
          <w:color w:val="07050A"/>
          <w:w w:val="105"/>
        </w:rPr>
        <w:t>întocmită</w:t>
      </w:r>
      <w:r w:rsidRPr="00F50D6F">
        <w:rPr>
          <w:rFonts w:asciiTheme="minorHAnsi" w:hAnsiTheme="minorHAnsi"/>
          <w:i/>
          <w:color w:val="07050A"/>
          <w:spacing w:val="-4"/>
          <w:w w:val="105"/>
        </w:rPr>
        <w:t xml:space="preserve"> </w:t>
      </w:r>
      <w:r w:rsidRPr="00F50D6F">
        <w:rPr>
          <w:rFonts w:asciiTheme="minorHAnsi" w:hAnsiTheme="minorHAnsi"/>
          <w:i/>
          <w:color w:val="07050A"/>
          <w:w w:val="105"/>
        </w:rPr>
        <w:t>de</w:t>
      </w:r>
      <w:r w:rsidRPr="00F50D6F">
        <w:rPr>
          <w:rFonts w:asciiTheme="minorHAnsi" w:hAnsiTheme="minorHAnsi"/>
          <w:i/>
          <w:color w:val="07050A"/>
          <w:spacing w:val="-17"/>
          <w:w w:val="105"/>
        </w:rPr>
        <w:t xml:space="preserve"> </w:t>
      </w:r>
      <w:r w:rsidR="00AF5591">
        <w:rPr>
          <w:rFonts w:asciiTheme="minorHAnsi" w:hAnsiTheme="minorHAnsi"/>
          <w:i/>
          <w:color w:val="07050A"/>
          <w:spacing w:val="-17"/>
          <w:w w:val="105"/>
        </w:rPr>
        <w:tab/>
      </w:r>
      <w:r w:rsidR="00AF5591">
        <w:rPr>
          <w:rFonts w:asciiTheme="minorHAnsi" w:hAnsiTheme="minorHAnsi"/>
          <w:i/>
          <w:color w:val="07050A"/>
          <w:spacing w:val="-17"/>
          <w:w w:val="105"/>
        </w:rPr>
        <w:tab/>
      </w:r>
      <w:r w:rsidR="00AF5591">
        <w:rPr>
          <w:rFonts w:asciiTheme="minorHAnsi" w:hAnsiTheme="minorHAnsi"/>
          <w:i/>
          <w:color w:val="07050A"/>
          <w:spacing w:val="-17"/>
          <w:w w:val="105"/>
        </w:rPr>
        <w:tab/>
      </w:r>
      <w:r w:rsidR="00981135">
        <w:rPr>
          <w:rFonts w:asciiTheme="minorHAnsi" w:hAnsiTheme="minorHAnsi"/>
          <w:i/>
          <w:color w:val="07050A"/>
          <w:spacing w:val="-17"/>
          <w:w w:val="105"/>
        </w:rPr>
        <w:t xml:space="preserve">   </w:t>
      </w:r>
      <w:r w:rsidRPr="00F50D6F">
        <w:rPr>
          <w:rFonts w:asciiTheme="minorHAnsi" w:hAnsiTheme="minorHAnsi"/>
          <w:i/>
          <w:color w:val="07050A"/>
          <w:w w:val="105"/>
        </w:rPr>
        <w:t>Consumator.</w:t>
      </w:r>
    </w:p>
    <w:p w:rsidR="00713C1D" w:rsidRPr="00F50D6F" w:rsidRDefault="00713C1D" w:rsidP="00312E58">
      <w:pPr>
        <w:pStyle w:val="ListParagraph"/>
        <w:numPr>
          <w:ilvl w:val="3"/>
          <w:numId w:val="28"/>
        </w:numPr>
        <w:ind w:left="960" w:hanging="240"/>
        <w:jc w:val="both"/>
        <w:rPr>
          <w:rFonts w:asciiTheme="minorHAnsi" w:hAnsiTheme="minorHAnsi"/>
          <w:i/>
        </w:rPr>
      </w:pPr>
      <w:r w:rsidRPr="00F50D6F">
        <w:rPr>
          <w:rFonts w:asciiTheme="minorHAnsi" w:hAnsiTheme="minorHAnsi"/>
          <w:color w:val="07050A"/>
        </w:rPr>
        <w:t>Anexa</w:t>
      </w:r>
      <w:r w:rsidRPr="00F50D6F">
        <w:rPr>
          <w:rFonts w:asciiTheme="minorHAnsi" w:hAnsiTheme="minorHAnsi"/>
          <w:color w:val="07050A"/>
          <w:spacing w:val="17"/>
        </w:rPr>
        <w:t xml:space="preserve"> </w:t>
      </w:r>
      <w:r w:rsidRPr="00F50D6F">
        <w:rPr>
          <w:rFonts w:asciiTheme="minorHAnsi" w:hAnsiTheme="minorHAnsi"/>
          <w:color w:val="07050A"/>
        </w:rPr>
        <w:t>V-A</w:t>
      </w:r>
      <w:r w:rsidRPr="00F50D6F">
        <w:rPr>
          <w:rFonts w:asciiTheme="minorHAnsi" w:hAnsiTheme="minorHAnsi"/>
          <w:color w:val="07050A"/>
        </w:rPr>
        <w:tab/>
      </w:r>
      <w:r w:rsidRPr="00F50D6F">
        <w:rPr>
          <w:rFonts w:asciiTheme="minorHAnsi" w:hAnsiTheme="minorHAnsi"/>
          <w:color w:val="1A1821"/>
        </w:rPr>
        <w:t xml:space="preserve">- </w:t>
      </w:r>
      <w:r w:rsidRPr="00F50D6F">
        <w:rPr>
          <w:rFonts w:asciiTheme="minorHAnsi" w:hAnsiTheme="minorHAnsi"/>
          <w:color w:val="07050A"/>
        </w:rPr>
        <w:t>List</w:t>
      </w:r>
      <w:r w:rsidR="00EF71E9">
        <w:rPr>
          <w:rFonts w:asciiTheme="minorHAnsi" w:hAnsiTheme="minorHAnsi"/>
          <w:color w:val="07050A"/>
        </w:rPr>
        <w:t xml:space="preserve">a personalului Distribuitorului </w:t>
      </w:r>
      <w:r w:rsidRPr="00F50D6F">
        <w:rPr>
          <w:rFonts w:asciiTheme="minorHAnsi" w:hAnsiTheme="minorHAnsi"/>
          <w:color w:val="07050A"/>
        </w:rPr>
        <w:t xml:space="preserve">împuternicit să poarte relaţii cu Consumatorul </w:t>
      </w:r>
      <w:r w:rsidR="00AF5591">
        <w:rPr>
          <w:rFonts w:asciiTheme="minorHAnsi" w:hAnsiTheme="minorHAnsi"/>
          <w:color w:val="07050A"/>
        </w:rPr>
        <w:tab/>
      </w:r>
      <w:r w:rsidR="00AF5591">
        <w:rPr>
          <w:rFonts w:asciiTheme="minorHAnsi" w:hAnsiTheme="minorHAnsi"/>
          <w:color w:val="07050A"/>
        </w:rPr>
        <w:tab/>
      </w:r>
      <w:r w:rsidR="00981135">
        <w:rPr>
          <w:rFonts w:asciiTheme="minorHAnsi" w:hAnsiTheme="minorHAnsi"/>
          <w:color w:val="07050A"/>
        </w:rPr>
        <w:t xml:space="preserve">  </w:t>
      </w:r>
      <w:r w:rsidRPr="00F50D6F">
        <w:rPr>
          <w:rFonts w:asciiTheme="minorHAnsi" w:hAnsiTheme="minorHAnsi"/>
          <w:color w:val="07050A"/>
        </w:rPr>
        <w:t xml:space="preserve">privind instalaţiile electrice - </w:t>
      </w:r>
      <w:r w:rsidRPr="00F50D6F">
        <w:rPr>
          <w:rFonts w:asciiTheme="minorHAnsi" w:hAnsiTheme="minorHAnsi"/>
          <w:i/>
          <w:color w:val="07050A"/>
        </w:rPr>
        <w:t>întocmită de</w:t>
      </w:r>
      <w:r w:rsidRPr="00F50D6F">
        <w:rPr>
          <w:rFonts w:asciiTheme="minorHAnsi" w:hAnsiTheme="minorHAnsi"/>
          <w:i/>
          <w:color w:val="07050A"/>
          <w:spacing w:val="7"/>
        </w:rPr>
        <w:t xml:space="preserve"> </w:t>
      </w:r>
      <w:r w:rsidRPr="00F50D6F">
        <w:rPr>
          <w:rFonts w:asciiTheme="minorHAnsi" w:hAnsiTheme="minorHAnsi"/>
          <w:i/>
          <w:color w:val="07050A"/>
          <w:spacing w:val="-6"/>
        </w:rPr>
        <w:t>Distribuito</w:t>
      </w:r>
      <w:r w:rsidR="00981135">
        <w:rPr>
          <w:rFonts w:asciiTheme="minorHAnsi" w:hAnsiTheme="minorHAnsi"/>
          <w:i/>
          <w:color w:val="07050A"/>
          <w:spacing w:val="-6"/>
        </w:rPr>
        <w:t>r</w:t>
      </w:r>
      <w:r w:rsidRPr="00F50D6F">
        <w:rPr>
          <w:rFonts w:asciiTheme="minorHAnsi" w:hAnsiTheme="minorHAnsi"/>
          <w:i/>
          <w:color w:val="2F2B34"/>
          <w:spacing w:val="-6"/>
        </w:rPr>
        <w:t>.</w:t>
      </w:r>
    </w:p>
    <w:p w:rsidR="00713C1D" w:rsidRPr="00F50D6F" w:rsidRDefault="00713C1D" w:rsidP="00312E58">
      <w:pPr>
        <w:pStyle w:val="ListParagraph"/>
        <w:numPr>
          <w:ilvl w:val="3"/>
          <w:numId w:val="28"/>
        </w:numPr>
        <w:ind w:left="960" w:hanging="240"/>
        <w:jc w:val="both"/>
        <w:rPr>
          <w:rFonts w:asciiTheme="minorHAnsi" w:hAnsiTheme="minorHAnsi"/>
          <w:i/>
        </w:rPr>
      </w:pPr>
      <w:r w:rsidRPr="00F50D6F">
        <w:rPr>
          <w:rFonts w:asciiTheme="minorHAnsi" w:hAnsiTheme="minorHAnsi"/>
          <w:color w:val="07050A"/>
          <w:w w:val="105"/>
        </w:rPr>
        <w:t>Anexa</w:t>
      </w:r>
      <w:r w:rsidRPr="00F50D6F">
        <w:rPr>
          <w:rFonts w:asciiTheme="minorHAnsi" w:hAnsiTheme="minorHAnsi"/>
          <w:color w:val="07050A"/>
          <w:spacing w:val="-6"/>
          <w:w w:val="105"/>
        </w:rPr>
        <w:t xml:space="preserve"> </w:t>
      </w:r>
      <w:r w:rsidRPr="00F50D6F">
        <w:rPr>
          <w:rFonts w:asciiTheme="minorHAnsi" w:hAnsiTheme="minorHAnsi"/>
          <w:color w:val="07050A"/>
          <w:w w:val="105"/>
        </w:rPr>
        <w:t>V-B</w:t>
      </w:r>
      <w:r w:rsidRPr="00F50D6F">
        <w:rPr>
          <w:rFonts w:asciiTheme="minorHAnsi" w:hAnsiTheme="minorHAnsi"/>
          <w:color w:val="07050A"/>
          <w:w w:val="105"/>
        </w:rPr>
        <w:tab/>
      </w:r>
      <w:r w:rsidRPr="00F50D6F">
        <w:rPr>
          <w:rFonts w:asciiTheme="minorHAnsi" w:hAnsiTheme="minorHAnsi"/>
          <w:color w:val="1A1821"/>
          <w:w w:val="105"/>
        </w:rPr>
        <w:t>-</w:t>
      </w:r>
      <w:r w:rsidRPr="00F50D6F">
        <w:rPr>
          <w:rFonts w:asciiTheme="minorHAnsi" w:hAnsiTheme="minorHAnsi"/>
          <w:color w:val="1A1821"/>
          <w:spacing w:val="-28"/>
          <w:w w:val="105"/>
        </w:rPr>
        <w:t xml:space="preserve"> </w:t>
      </w:r>
      <w:r w:rsidRPr="00F50D6F">
        <w:rPr>
          <w:rFonts w:asciiTheme="minorHAnsi" w:hAnsiTheme="minorHAnsi"/>
          <w:color w:val="07050A"/>
          <w:w w:val="105"/>
        </w:rPr>
        <w:t>Lista</w:t>
      </w:r>
      <w:r w:rsidRPr="00F50D6F">
        <w:rPr>
          <w:rFonts w:asciiTheme="minorHAnsi" w:hAnsiTheme="minorHAnsi"/>
          <w:color w:val="07050A"/>
          <w:spacing w:val="-30"/>
          <w:w w:val="105"/>
        </w:rPr>
        <w:t xml:space="preserve"> </w:t>
      </w:r>
      <w:r w:rsidRPr="00F50D6F">
        <w:rPr>
          <w:rFonts w:asciiTheme="minorHAnsi" w:hAnsiTheme="minorHAnsi"/>
          <w:color w:val="07050A"/>
          <w:w w:val="105"/>
        </w:rPr>
        <w:t>personalului</w:t>
      </w:r>
      <w:r w:rsidRPr="00F50D6F">
        <w:rPr>
          <w:rFonts w:asciiTheme="minorHAnsi" w:hAnsiTheme="minorHAnsi"/>
          <w:color w:val="07050A"/>
          <w:spacing w:val="-23"/>
          <w:w w:val="105"/>
        </w:rPr>
        <w:t xml:space="preserve"> </w:t>
      </w:r>
      <w:r w:rsidRPr="00F50D6F">
        <w:rPr>
          <w:rFonts w:asciiTheme="minorHAnsi" w:hAnsiTheme="minorHAnsi"/>
          <w:color w:val="07050A"/>
          <w:w w:val="105"/>
        </w:rPr>
        <w:t>Consumatorului</w:t>
      </w:r>
      <w:r w:rsidR="00EF71E9">
        <w:rPr>
          <w:rFonts w:asciiTheme="minorHAnsi" w:hAnsiTheme="minorHAnsi"/>
          <w:color w:val="07050A"/>
          <w:spacing w:val="-34"/>
          <w:w w:val="105"/>
        </w:rPr>
        <w:t xml:space="preserve"> </w:t>
      </w:r>
      <w:r w:rsidRPr="00F50D6F">
        <w:rPr>
          <w:rFonts w:asciiTheme="minorHAnsi" w:hAnsiTheme="minorHAnsi"/>
          <w:color w:val="07050A"/>
          <w:w w:val="105"/>
        </w:rPr>
        <w:t>împuternicit</w:t>
      </w:r>
      <w:r w:rsidRPr="00F50D6F">
        <w:rPr>
          <w:rFonts w:asciiTheme="minorHAnsi" w:hAnsiTheme="minorHAnsi"/>
          <w:color w:val="07050A"/>
          <w:spacing w:val="-27"/>
          <w:w w:val="105"/>
        </w:rPr>
        <w:t xml:space="preserve"> </w:t>
      </w:r>
      <w:r w:rsidRPr="00F50D6F">
        <w:rPr>
          <w:rFonts w:asciiTheme="minorHAnsi" w:hAnsiTheme="minorHAnsi"/>
          <w:color w:val="07050A"/>
          <w:w w:val="105"/>
        </w:rPr>
        <w:t>să</w:t>
      </w:r>
      <w:r w:rsidRPr="00F50D6F">
        <w:rPr>
          <w:rFonts w:asciiTheme="minorHAnsi" w:hAnsiTheme="minorHAnsi"/>
          <w:color w:val="07050A"/>
          <w:spacing w:val="-32"/>
          <w:w w:val="105"/>
        </w:rPr>
        <w:t xml:space="preserve"> </w:t>
      </w:r>
      <w:r w:rsidRPr="00F50D6F">
        <w:rPr>
          <w:rFonts w:asciiTheme="minorHAnsi" w:hAnsiTheme="minorHAnsi"/>
          <w:color w:val="07050A"/>
          <w:w w:val="105"/>
        </w:rPr>
        <w:t>poarte</w:t>
      </w:r>
      <w:r w:rsidRPr="00F50D6F">
        <w:rPr>
          <w:rFonts w:asciiTheme="minorHAnsi" w:hAnsiTheme="minorHAnsi"/>
          <w:color w:val="07050A"/>
          <w:spacing w:val="-27"/>
          <w:w w:val="105"/>
        </w:rPr>
        <w:t xml:space="preserve"> </w:t>
      </w:r>
      <w:r w:rsidRPr="00F50D6F">
        <w:rPr>
          <w:rFonts w:asciiTheme="minorHAnsi" w:hAnsiTheme="minorHAnsi"/>
          <w:color w:val="07050A"/>
          <w:w w:val="105"/>
        </w:rPr>
        <w:t>relaţii</w:t>
      </w:r>
      <w:r w:rsidRPr="00F50D6F">
        <w:rPr>
          <w:rFonts w:asciiTheme="minorHAnsi" w:hAnsiTheme="minorHAnsi"/>
          <w:color w:val="07050A"/>
          <w:spacing w:val="-35"/>
          <w:w w:val="105"/>
        </w:rPr>
        <w:t xml:space="preserve"> </w:t>
      </w:r>
      <w:r w:rsidRPr="00F50D6F">
        <w:rPr>
          <w:rFonts w:asciiTheme="minorHAnsi" w:hAnsiTheme="minorHAnsi"/>
          <w:color w:val="07050A"/>
          <w:w w:val="105"/>
        </w:rPr>
        <w:t>cu</w:t>
      </w:r>
      <w:r w:rsidRPr="00F50D6F">
        <w:rPr>
          <w:rFonts w:asciiTheme="minorHAnsi" w:hAnsiTheme="minorHAnsi"/>
          <w:color w:val="07050A"/>
          <w:spacing w:val="-32"/>
          <w:w w:val="105"/>
        </w:rPr>
        <w:t xml:space="preserve"> </w:t>
      </w:r>
      <w:r w:rsidRPr="00F50D6F">
        <w:rPr>
          <w:rFonts w:asciiTheme="minorHAnsi" w:hAnsiTheme="minorHAnsi"/>
          <w:color w:val="07050A"/>
          <w:w w:val="105"/>
        </w:rPr>
        <w:t xml:space="preserve">Distribuitorul </w:t>
      </w:r>
      <w:r w:rsidR="00AF5591">
        <w:rPr>
          <w:rFonts w:asciiTheme="minorHAnsi" w:hAnsiTheme="minorHAnsi"/>
          <w:color w:val="07050A"/>
          <w:w w:val="105"/>
        </w:rPr>
        <w:tab/>
      </w:r>
      <w:r w:rsidR="00AF5591">
        <w:rPr>
          <w:rFonts w:asciiTheme="minorHAnsi" w:hAnsiTheme="minorHAnsi"/>
          <w:color w:val="07050A"/>
          <w:w w:val="105"/>
        </w:rPr>
        <w:tab/>
      </w:r>
      <w:r w:rsidR="00981135">
        <w:rPr>
          <w:rFonts w:asciiTheme="minorHAnsi" w:hAnsiTheme="minorHAnsi"/>
          <w:color w:val="07050A"/>
          <w:w w:val="105"/>
        </w:rPr>
        <w:t xml:space="preserve">  </w:t>
      </w:r>
      <w:r w:rsidRPr="00F50D6F">
        <w:rPr>
          <w:rFonts w:asciiTheme="minorHAnsi" w:hAnsiTheme="minorHAnsi"/>
          <w:color w:val="07050A"/>
          <w:w w:val="105"/>
        </w:rPr>
        <w:t xml:space="preserve">privind instalaţiile electrice - </w:t>
      </w:r>
      <w:r w:rsidRPr="00F50D6F">
        <w:rPr>
          <w:rFonts w:asciiTheme="minorHAnsi" w:hAnsiTheme="minorHAnsi"/>
          <w:i/>
          <w:color w:val="07050A"/>
          <w:w w:val="105"/>
        </w:rPr>
        <w:t>întocmită de</w:t>
      </w:r>
      <w:r w:rsidRPr="00F50D6F">
        <w:rPr>
          <w:rFonts w:asciiTheme="minorHAnsi" w:hAnsiTheme="minorHAnsi"/>
          <w:i/>
          <w:color w:val="07050A"/>
          <w:spacing w:val="-4"/>
          <w:w w:val="105"/>
        </w:rPr>
        <w:t xml:space="preserve"> </w:t>
      </w:r>
      <w:r w:rsidRPr="00F50D6F">
        <w:rPr>
          <w:rFonts w:asciiTheme="minorHAnsi" w:hAnsiTheme="minorHAnsi"/>
          <w:i/>
          <w:color w:val="07050A"/>
          <w:w w:val="105"/>
        </w:rPr>
        <w:t>Consumator.</w:t>
      </w:r>
    </w:p>
    <w:p w:rsidR="00713C1D" w:rsidRPr="00515853" w:rsidRDefault="00713C1D" w:rsidP="00312E58">
      <w:pPr>
        <w:pStyle w:val="BodyText"/>
        <w:numPr>
          <w:ilvl w:val="0"/>
          <w:numId w:val="28"/>
        </w:numPr>
        <w:ind w:left="960" w:hanging="240"/>
        <w:jc w:val="both"/>
        <w:rPr>
          <w:rFonts w:asciiTheme="minorHAnsi" w:hAnsiTheme="minorHAnsi"/>
          <w:sz w:val="22"/>
          <w:szCs w:val="22"/>
        </w:rPr>
      </w:pPr>
      <w:r w:rsidRPr="00F50D6F">
        <w:rPr>
          <w:rFonts w:asciiTheme="minorHAnsi" w:hAnsiTheme="minorHAnsi"/>
          <w:color w:val="07050A"/>
          <w:sz w:val="22"/>
          <w:szCs w:val="22"/>
        </w:rPr>
        <w:t>Anexa</w:t>
      </w:r>
      <w:r w:rsidRPr="00F50D6F">
        <w:rPr>
          <w:rFonts w:asciiTheme="minorHAnsi" w:hAnsiTheme="minorHAnsi"/>
          <w:color w:val="07050A"/>
          <w:spacing w:val="27"/>
          <w:sz w:val="22"/>
          <w:szCs w:val="22"/>
        </w:rPr>
        <w:t xml:space="preserve"> </w:t>
      </w:r>
      <w:r w:rsidRPr="00F50D6F">
        <w:rPr>
          <w:rFonts w:asciiTheme="minorHAnsi" w:hAnsiTheme="minorHAnsi"/>
          <w:color w:val="07050A"/>
          <w:sz w:val="22"/>
          <w:szCs w:val="22"/>
        </w:rPr>
        <w:t>VI</w:t>
      </w:r>
      <w:r w:rsidRPr="00F50D6F">
        <w:rPr>
          <w:rFonts w:asciiTheme="minorHAnsi" w:hAnsiTheme="minorHAnsi"/>
          <w:color w:val="07050A"/>
          <w:sz w:val="22"/>
          <w:szCs w:val="22"/>
        </w:rPr>
        <w:tab/>
        <w:t>- Lista surselor proprii de alimentare (grupuri electrogene, etc</w:t>
      </w:r>
      <w:r w:rsidRPr="00F50D6F">
        <w:rPr>
          <w:rFonts w:asciiTheme="minorHAnsi" w:hAnsiTheme="minorHAnsi"/>
          <w:color w:val="2F2B34"/>
          <w:sz w:val="22"/>
          <w:szCs w:val="22"/>
        </w:rPr>
        <w:t>.</w:t>
      </w:r>
      <w:r w:rsidRPr="00F50D6F">
        <w:rPr>
          <w:rFonts w:asciiTheme="minorHAnsi" w:hAnsiTheme="minorHAnsi"/>
          <w:color w:val="07050A"/>
          <w:sz w:val="22"/>
          <w:szCs w:val="22"/>
        </w:rPr>
        <w:t xml:space="preserve">) cu precizarea </w:t>
      </w:r>
      <w:r w:rsidR="00AF5591">
        <w:rPr>
          <w:rFonts w:asciiTheme="minorHAnsi" w:hAnsiTheme="minorHAnsi"/>
          <w:color w:val="07050A"/>
          <w:sz w:val="22"/>
          <w:szCs w:val="22"/>
        </w:rPr>
        <w:tab/>
      </w:r>
      <w:r w:rsidR="00AF5591">
        <w:rPr>
          <w:rFonts w:asciiTheme="minorHAnsi" w:hAnsiTheme="minorHAnsi"/>
          <w:color w:val="07050A"/>
          <w:sz w:val="22"/>
          <w:szCs w:val="22"/>
        </w:rPr>
        <w:tab/>
      </w:r>
      <w:r w:rsidR="00AF5591">
        <w:rPr>
          <w:rFonts w:asciiTheme="minorHAnsi" w:hAnsiTheme="minorHAnsi"/>
          <w:color w:val="07050A"/>
          <w:sz w:val="22"/>
          <w:szCs w:val="22"/>
        </w:rPr>
        <w:tab/>
      </w:r>
      <w:r w:rsidR="00981135">
        <w:rPr>
          <w:rFonts w:asciiTheme="minorHAnsi" w:hAnsiTheme="minorHAnsi"/>
          <w:color w:val="07050A"/>
          <w:sz w:val="22"/>
          <w:szCs w:val="22"/>
        </w:rPr>
        <w:t xml:space="preserve">   </w:t>
      </w:r>
      <w:r w:rsidRPr="00F50D6F">
        <w:rPr>
          <w:rFonts w:asciiTheme="minorHAnsi" w:hAnsiTheme="minorHAnsi"/>
          <w:color w:val="07050A"/>
          <w:sz w:val="22"/>
          <w:szCs w:val="22"/>
        </w:rPr>
        <w:t>puterii disponibile</w:t>
      </w:r>
      <w:r w:rsidRPr="00F50D6F">
        <w:rPr>
          <w:rFonts w:asciiTheme="minorHAnsi" w:hAnsiTheme="minorHAnsi"/>
          <w:color w:val="07050A"/>
          <w:spacing w:val="2"/>
          <w:sz w:val="22"/>
          <w:szCs w:val="22"/>
        </w:rPr>
        <w:t xml:space="preserve"> </w:t>
      </w:r>
      <w:r w:rsidRPr="00F50D6F">
        <w:rPr>
          <w:rFonts w:asciiTheme="minorHAnsi" w:hAnsiTheme="minorHAnsi"/>
          <w:color w:val="07050A"/>
          <w:sz w:val="22"/>
          <w:szCs w:val="22"/>
        </w:rPr>
        <w:t>-</w:t>
      </w:r>
      <w:r w:rsidR="00981135">
        <w:rPr>
          <w:rFonts w:asciiTheme="minorHAnsi" w:hAnsiTheme="minorHAnsi"/>
          <w:color w:val="07050A"/>
          <w:sz w:val="22"/>
          <w:szCs w:val="22"/>
        </w:rPr>
        <w:t xml:space="preserve"> </w:t>
      </w:r>
      <w:r w:rsidR="00981135" w:rsidRPr="00981135">
        <w:rPr>
          <w:rFonts w:asciiTheme="minorHAnsi" w:hAnsiTheme="minorHAnsi"/>
          <w:i/>
          <w:color w:val="07050A"/>
          <w:sz w:val="22"/>
          <w:szCs w:val="22"/>
        </w:rPr>
        <w:t>întocmită de Consumator.</w:t>
      </w:r>
    </w:p>
    <w:p w:rsidR="00515853" w:rsidRPr="008973D2" w:rsidRDefault="00515853" w:rsidP="00312E58">
      <w:pPr>
        <w:pStyle w:val="ListParagraph"/>
        <w:ind w:left="1440" w:firstLine="0"/>
        <w:jc w:val="both"/>
        <w:rPr>
          <w:rFonts w:asciiTheme="minorHAnsi" w:hAnsiTheme="minorHAnsi"/>
          <w:b/>
        </w:rPr>
      </w:pPr>
      <w:r>
        <w:rPr>
          <w:rFonts w:asciiTheme="minorHAnsi" w:hAnsiTheme="minorHAnsi"/>
        </w:rPr>
        <w:tab/>
      </w:r>
      <w:r>
        <w:rPr>
          <w:rFonts w:asciiTheme="minorHAnsi" w:hAnsiTheme="minorHAnsi"/>
        </w:rPr>
        <w:tab/>
      </w:r>
      <w:r w:rsidRPr="008973D2">
        <w:rPr>
          <w:rFonts w:asciiTheme="minorHAnsi" w:hAnsiTheme="minorHAnsi"/>
          <w:b/>
        </w:rPr>
        <w:t>- nu este cazul</w:t>
      </w:r>
    </w:p>
    <w:p w:rsidR="00515853" w:rsidRDefault="00713C1D" w:rsidP="00312E58">
      <w:pPr>
        <w:pStyle w:val="ListParagraph"/>
        <w:numPr>
          <w:ilvl w:val="0"/>
          <w:numId w:val="28"/>
        </w:numPr>
        <w:ind w:left="960" w:hanging="240"/>
        <w:jc w:val="both"/>
        <w:rPr>
          <w:rFonts w:asciiTheme="minorHAnsi" w:hAnsiTheme="minorHAnsi"/>
          <w:i/>
        </w:rPr>
      </w:pPr>
      <w:r w:rsidRPr="00981135">
        <w:rPr>
          <w:rFonts w:asciiTheme="minorHAnsi" w:hAnsiTheme="minorHAnsi"/>
          <w:color w:val="07050A"/>
          <w:w w:val="105"/>
        </w:rPr>
        <w:t>Anexa</w:t>
      </w:r>
      <w:r w:rsidRPr="00981135">
        <w:rPr>
          <w:rFonts w:asciiTheme="minorHAnsi" w:hAnsiTheme="minorHAnsi"/>
          <w:color w:val="07050A"/>
          <w:spacing w:val="-3"/>
          <w:w w:val="105"/>
        </w:rPr>
        <w:t xml:space="preserve"> </w:t>
      </w:r>
      <w:r w:rsidRPr="00981135">
        <w:rPr>
          <w:rFonts w:asciiTheme="minorHAnsi" w:hAnsiTheme="minorHAnsi"/>
          <w:color w:val="07050A"/>
          <w:w w:val="105"/>
        </w:rPr>
        <w:t>VII</w:t>
      </w:r>
      <w:r w:rsidRPr="00981135">
        <w:rPr>
          <w:rFonts w:asciiTheme="minorHAnsi" w:hAnsiTheme="minorHAnsi"/>
          <w:color w:val="07050A"/>
          <w:w w:val="105"/>
        </w:rPr>
        <w:tab/>
        <w:t>-</w:t>
      </w:r>
      <w:r w:rsidRPr="00981135">
        <w:rPr>
          <w:rFonts w:asciiTheme="minorHAnsi" w:hAnsiTheme="minorHAnsi"/>
          <w:color w:val="07050A"/>
          <w:spacing w:val="-19"/>
          <w:w w:val="105"/>
        </w:rPr>
        <w:t xml:space="preserve"> </w:t>
      </w:r>
      <w:r w:rsidRPr="00981135">
        <w:rPr>
          <w:rFonts w:asciiTheme="minorHAnsi" w:hAnsiTheme="minorHAnsi"/>
          <w:color w:val="07050A"/>
          <w:w w:val="105"/>
        </w:rPr>
        <w:t>Lista</w:t>
      </w:r>
      <w:r w:rsidRPr="00981135">
        <w:rPr>
          <w:rFonts w:asciiTheme="minorHAnsi" w:hAnsiTheme="minorHAnsi"/>
          <w:color w:val="07050A"/>
          <w:spacing w:val="-21"/>
          <w:w w:val="105"/>
        </w:rPr>
        <w:t xml:space="preserve"> </w:t>
      </w:r>
      <w:r w:rsidRPr="00981135">
        <w:rPr>
          <w:rFonts w:asciiTheme="minorHAnsi" w:hAnsiTheme="minorHAnsi"/>
          <w:color w:val="07050A"/>
          <w:w w:val="105"/>
        </w:rPr>
        <w:t>surselor</w:t>
      </w:r>
      <w:r w:rsidRPr="00981135">
        <w:rPr>
          <w:rFonts w:asciiTheme="minorHAnsi" w:hAnsiTheme="minorHAnsi"/>
          <w:color w:val="07050A"/>
          <w:spacing w:val="-19"/>
          <w:w w:val="105"/>
        </w:rPr>
        <w:t xml:space="preserve"> </w:t>
      </w:r>
      <w:r w:rsidRPr="00981135">
        <w:rPr>
          <w:rFonts w:asciiTheme="minorHAnsi" w:hAnsiTheme="minorHAnsi"/>
          <w:color w:val="07050A"/>
          <w:w w:val="105"/>
        </w:rPr>
        <w:t>de</w:t>
      </w:r>
      <w:r w:rsidRPr="00981135">
        <w:rPr>
          <w:rFonts w:asciiTheme="minorHAnsi" w:hAnsiTheme="minorHAnsi"/>
          <w:color w:val="07050A"/>
          <w:spacing w:val="-25"/>
          <w:w w:val="105"/>
        </w:rPr>
        <w:t xml:space="preserve"> </w:t>
      </w:r>
      <w:r w:rsidRPr="00981135">
        <w:rPr>
          <w:rFonts w:asciiTheme="minorHAnsi" w:hAnsiTheme="minorHAnsi"/>
          <w:color w:val="07050A"/>
          <w:w w:val="105"/>
        </w:rPr>
        <w:t>putere</w:t>
      </w:r>
      <w:r w:rsidRPr="00981135">
        <w:rPr>
          <w:rFonts w:asciiTheme="minorHAnsi" w:hAnsiTheme="minorHAnsi"/>
          <w:color w:val="07050A"/>
          <w:spacing w:val="-18"/>
          <w:w w:val="105"/>
        </w:rPr>
        <w:t xml:space="preserve"> </w:t>
      </w:r>
      <w:r w:rsidRPr="00981135">
        <w:rPr>
          <w:rFonts w:asciiTheme="minorHAnsi" w:hAnsiTheme="minorHAnsi"/>
          <w:color w:val="07050A"/>
          <w:w w:val="105"/>
        </w:rPr>
        <w:t>reactivă</w:t>
      </w:r>
      <w:r w:rsidRPr="00981135">
        <w:rPr>
          <w:rFonts w:asciiTheme="minorHAnsi" w:hAnsiTheme="minorHAnsi"/>
          <w:color w:val="07050A"/>
          <w:spacing w:val="-20"/>
          <w:w w:val="105"/>
        </w:rPr>
        <w:t xml:space="preserve"> </w:t>
      </w:r>
      <w:r w:rsidRPr="00981135">
        <w:rPr>
          <w:rFonts w:asciiTheme="minorHAnsi" w:hAnsiTheme="minorHAnsi"/>
          <w:color w:val="07050A"/>
          <w:w w:val="105"/>
        </w:rPr>
        <w:t>ale</w:t>
      </w:r>
      <w:r w:rsidRPr="00981135">
        <w:rPr>
          <w:rFonts w:asciiTheme="minorHAnsi" w:hAnsiTheme="minorHAnsi"/>
          <w:color w:val="07050A"/>
          <w:spacing w:val="-25"/>
          <w:w w:val="105"/>
        </w:rPr>
        <w:t xml:space="preserve"> </w:t>
      </w:r>
      <w:r w:rsidRPr="00981135">
        <w:rPr>
          <w:rFonts w:asciiTheme="minorHAnsi" w:hAnsiTheme="minorHAnsi"/>
          <w:color w:val="07050A"/>
          <w:w w:val="105"/>
        </w:rPr>
        <w:t>Consumatorului</w:t>
      </w:r>
      <w:r w:rsidRPr="00981135">
        <w:rPr>
          <w:rFonts w:asciiTheme="minorHAnsi" w:hAnsiTheme="minorHAnsi"/>
          <w:color w:val="07050A"/>
          <w:spacing w:val="-32"/>
          <w:w w:val="105"/>
        </w:rPr>
        <w:t xml:space="preserve"> </w:t>
      </w:r>
      <w:r w:rsidRPr="00981135">
        <w:rPr>
          <w:rFonts w:asciiTheme="minorHAnsi" w:hAnsiTheme="minorHAnsi"/>
          <w:color w:val="07050A"/>
          <w:w w:val="105"/>
        </w:rPr>
        <w:t>şi</w:t>
      </w:r>
      <w:r w:rsidRPr="00981135">
        <w:rPr>
          <w:rFonts w:asciiTheme="minorHAnsi" w:hAnsiTheme="minorHAnsi"/>
          <w:color w:val="07050A"/>
          <w:spacing w:val="-25"/>
          <w:w w:val="105"/>
        </w:rPr>
        <w:t xml:space="preserve"> </w:t>
      </w:r>
      <w:r w:rsidRPr="00981135">
        <w:rPr>
          <w:rFonts w:asciiTheme="minorHAnsi" w:hAnsiTheme="minorHAnsi"/>
          <w:color w:val="07050A"/>
          <w:w w:val="105"/>
        </w:rPr>
        <w:t>regimul</w:t>
      </w:r>
      <w:r w:rsidRPr="00981135">
        <w:rPr>
          <w:rFonts w:asciiTheme="minorHAnsi" w:hAnsiTheme="minorHAnsi"/>
          <w:color w:val="07050A"/>
          <w:spacing w:val="-18"/>
          <w:w w:val="105"/>
        </w:rPr>
        <w:t xml:space="preserve"> </w:t>
      </w:r>
      <w:r w:rsidRPr="00981135">
        <w:rPr>
          <w:rFonts w:asciiTheme="minorHAnsi" w:hAnsiTheme="minorHAnsi"/>
          <w:color w:val="07050A"/>
          <w:w w:val="105"/>
        </w:rPr>
        <w:t>lor</w:t>
      </w:r>
      <w:r w:rsidRPr="00981135">
        <w:rPr>
          <w:rFonts w:asciiTheme="minorHAnsi" w:hAnsiTheme="minorHAnsi"/>
          <w:color w:val="07050A"/>
          <w:spacing w:val="-21"/>
          <w:w w:val="105"/>
        </w:rPr>
        <w:t xml:space="preserve"> </w:t>
      </w:r>
      <w:r w:rsidRPr="00981135">
        <w:rPr>
          <w:rFonts w:asciiTheme="minorHAnsi" w:hAnsiTheme="minorHAnsi"/>
          <w:color w:val="07050A"/>
          <w:w w:val="105"/>
        </w:rPr>
        <w:t>de</w:t>
      </w:r>
      <w:r w:rsidRPr="00981135">
        <w:rPr>
          <w:rFonts w:asciiTheme="minorHAnsi" w:hAnsiTheme="minorHAnsi"/>
          <w:color w:val="07050A"/>
          <w:spacing w:val="-27"/>
          <w:w w:val="105"/>
        </w:rPr>
        <w:t xml:space="preserve"> </w:t>
      </w:r>
      <w:r w:rsidRPr="00981135">
        <w:rPr>
          <w:rFonts w:asciiTheme="minorHAnsi" w:hAnsiTheme="minorHAnsi"/>
          <w:color w:val="07050A"/>
          <w:w w:val="105"/>
        </w:rPr>
        <w:t>funcţionare</w:t>
      </w:r>
      <w:r w:rsidRPr="00981135">
        <w:rPr>
          <w:rFonts w:asciiTheme="minorHAnsi" w:hAnsiTheme="minorHAnsi"/>
          <w:color w:val="07050A"/>
          <w:spacing w:val="-18"/>
          <w:w w:val="105"/>
        </w:rPr>
        <w:t xml:space="preserve"> </w:t>
      </w:r>
      <w:r w:rsidR="00AF5591" w:rsidRPr="00981135">
        <w:rPr>
          <w:rFonts w:asciiTheme="minorHAnsi" w:hAnsiTheme="minorHAnsi"/>
          <w:color w:val="07050A"/>
          <w:spacing w:val="-18"/>
          <w:w w:val="105"/>
        </w:rPr>
        <w:tab/>
      </w:r>
      <w:r w:rsidR="00AF5591" w:rsidRPr="00981135">
        <w:rPr>
          <w:rFonts w:asciiTheme="minorHAnsi" w:hAnsiTheme="minorHAnsi"/>
          <w:color w:val="07050A"/>
          <w:spacing w:val="-18"/>
          <w:w w:val="105"/>
        </w:rPr>
        <w:tab/>
      </w:r>
      <w:r w:rsidR="00981135">
        <w:rPr>
          <w:rFonts w:asciiTheme="minorHAnsi" w:hAnsiTheme="minorHAnsi"/>
          <w:color w:val="07050A"/>
          <w:spacing w:val="-18"/>
          <w:w w:val="105"/>
        </w:rPr>
        <w:t xml:space="preserve">     </w:t>
      </w:r>
      <w:r w:rsidRPr="00981135">
        <w:rPr>
          <w:rFonts w:asciiTheme="minorHAnsi" w:hAnsiTheme="minorHAnsi"/>
          <w:color w:val="07050A"/>
          <w:w w:val="105"/>
        </w:rPr>
        <w:t>-</w:t>
      </w:r>
      <w:r w:rsidRPr="00981135">
        <w:rPr>
          <w:rFonts w:asciiTheme="minorHAnsi" w:hAnsiTheme="minorHAnsi"/>
          <w:color w:val="07050A"/>
          <w:spacing w:val="16"/>
          <w:w w:val="105"/>
        </w:rPr>
        <w:t xml:space="preserve"> </w:t>
      </w:r>
      <w:r w:rsidRPr="00981135">
        <w:rPr>
          <w:rFonts w:asciiTheme="minorHAnsi" w:hAnsiTheme="minorHAnsi"/>
          <w:i/>
          <w:color w:val="07050A"/>
          <w:w w:val="105"/>
        </w:rPr>
        <w:t>întocmită</w:t>
      </w:r>
      <w:r w:rsidRPr="00981135">
        <w:rPr>
          <w:rFonts w:asciiTheme="minorHAnsi" w:hAnsiTheme="minorHAnsi"/>
          <w:i/>
          <w:color w:val="07050A"/>
          <w:spacing w:val="-20"/>
          <w:w w:val="105"/>
        </w:rPr>
        <w:t xml:space="preserve"> </w:t>
      </w:r>
      <w:r w:rsidRPr="00981135">
        <w:rPr>
          <w:rFonts w:asciiTheme="minorHAnsi" w:hAnsiTheme="minorHAnsi"/>
          <w:i/>
          <w:color w:val="07050A"/>
          <w:w w:val="105"/>
        </w:rPr>
        <w:t xml:space="preserve">de </w:t>
      </w:r>
      <w:r w:rsidRPr="00981135">
        <w:rPr>
          <w:rFonts w:asciiTheme="minorHAnsi" w:hAnsiTheme="minorHAnsi"/>
          <w:i/>
          <w:color w:val="07050A"/>
          <w:spacing w:val="-6"/>
          <w:w w:val="105"/>
        </w:rPr>
        <w:t>Consumato</w:t>
      </w:r>
      <w:r w:rsidR="00981135">
        <w:rPr>
          <w:rFonts w:asciiTheme="minorHAnsi" w:hAnsiTheme="minorHAnsi"/>
          <w:i/>
          <w:color w:val="07050A"/>
          <w:spacing w:val="-6"/>
          <w:w w:val="105"/>
        </w:rPr>
        <w:t>r</w:t>
      </w:r>
      <w:r w:rsidRPr="00981135">
        <w:rPr>
          <w:rFonts w:asciiTheme="minorHAnsi" w:hAnsiTheme="minorHAnsi"/>
          <w:i/>
          <w:color w:val="2F2B34"/>
          <w:spacing w:val="-6"/>
          <w:w w:val="105"/>
        </w:rPr>
        <w:t>.</w:t>
      </w:r>
    </w:p>
    <w:p w:rsidR="00515853" w:rsidRPr="00515853" w:rsidRDefault="00515853" w:rsidP="00312E58">
      <w:pPr>
        <w:pStyle w:val="ListParagraph"/>
        <w:ind w:left="960" w:firstLine="0"/>
        <w:jc w:val="both"/>
        <w:rPr>
          <w:rFonts w:asciiTheme="minorHAnsi" w:hAnsiTheme="minorHAnsi"/>
          <w:i/>
        </w:rPr>
      </w:pPr>
      <w:r w:rsidRPr="00515853">
        <w:rPr>
          <w:rFonts w:asciiTheme="minorHAnsi" w:hAnsiTheme="minorHAnsi"/>
        </w:rPr>
        <w:tab/>
      </w:r>
      <w:r w:rsidRPr="00515853">
        <w:rPr>
          <w:rFonts w:asciiTheme="minorHAnsi" w:hAnsiTheme="minorHAnsi"/>
        </w:rPr>
        <w:tab/>
      </w:r>
      <w:r w:rsidRPr="00515853">
        <w:rPr>
          <w:rFonts w:asciiTheme="minorHAnsi" w:hAnsiTheme="minorHAnsi"/>
        </w:rPr>
        <w:tab/>
      </w:r>
      <w:r w:rsidRPr="00515853">
        <w:rPr>
          <w:rFonts w:asciiTheme="minorHAnsi" w:hAnsiTheme="minorHAnsi"/>
          <w:b/>
        </w:rPr>
        <w:t>- nu este cazul</w:t>
      </w:r>
    </w:p>
    <w:p w:rsidR="00713C1D" w:rsidRPr="00981135" w:rsidRDefault="00713C1D" w:rsidP="00312E58">
      <w:pPr>
        <w:pStyle w:val="ListParagraph"/>
        <w:numPr>
          <w:ilvl w:val="0"/>
          <w:numId w:val="28"/>
        </w:numPr>
        <w:ind w:left="960" w:hanging="240"/>
        <w:jc w:val="both"/>
        <w:rPr>
          <w:rFonts w:asciiTheme="minorHAnsi" w:hAnsiTheme="minorHAnsi"/>
          <w:i/>
        </w:rPr>
      </w:pPr>
      <w:r w:rsidRPr="001F1FF4">
        <w:rPr>
          <w:rFonts w:asciiTheme="minorHAnsi" w:hAnsiTheme="minorHAnsi"/>
          <w:color w:val="07050A"/>
        </w:rPr>
        <w:t>Anexa</w:t>
      </w:r>
      <w:r w:rsidRPr="001F1FF4">
        <w:rPr>
          <w:rFonts w:asciiTheme="minorHAnsi" w:hAnsiTheme="minorHAnsi"/>
          <w:color w:val="07050A"/>
          <w:spacing w:val="25"/>
        </w:rPr>
        <w:t xml:space="preserve"> </w:t>
      </w:r>
      <w:r w:rsidRPr="001F1FF4">
        <w:rPr>
          <w:rFonts w:asciiTheme="minorHAnsi" w:hAnsiTheme="minorHAnsi"/>
          <w:color w:val="07050A"/>
        </w:rPr>
        <w:t>VIII</w:t>
      </w:r>
      <w:r w:rsidRPr="001F1FF4">
        <w:rPr>
          <w:rFonts w:asciiTheme="minorHAnsi" w:hAnsiTheme="minorHAnsi"/>
          <w:color w:val="07050A"/>
        </w:rPr>
        <w:tab/>
        <w:t xml:space="preserve">- Instrucţiune privind modul de acţionare în caz de </w:t>
      </w:r>
      <w:r w:rsidRPr="001F1FF4">
        <w:rPr>
          <w:rFonts w:asciiTheme="minorHAnsi" w:hAnsiTheme="minorHAnsi"/>
          <w:color w:val="07050A"/>
          <w:spacing w:val="-7"/>
        </w:rPr>
        <w:t>avarii</w:t>
      </w:r>
      <w:r w:rsidRPr="001F1FF4">
        <w:rPr>
          <w:rFonts w:asciiTheme="minorHAnsi" w:hAnsiTheme="minorHAnsi"/>
          <w:color w:val="2F2B34"/>
          <w:spacing w:val="-7"/>
        </w:rPr>
        <w:t xml:space="preserve">, </w:t>
      </w:r>
      <w:r w:rsidRPr="001F1FF4">
        <w:rPr>
          <w:rFonts w:asciiTheme="minorHAnsi" w:hAnsiTheme="minorHAnsi"/>
          <w:color w:val="07050A"/>
        </w:rPr>
        <w:t xml:space="preserve">limitări sau restricţii - </w:t>
      </w:r>
      <w:r w:rsidR="00AF5591">
        <w:rPr>
          <w:rFonts w:asciiTheme="minorHAnsi" w:hAnsiTheme="minorHAnsi"/>
          <w:color w:val="07050A"/>
        </w:rPr>
        <w:tab/>
      </w:r>
      <w:r w:rsidR="00AF5591">
        <w:rPr>
          <w:rFonts w:asciiTheme="minorHAnsi" w:hAnsiTheme="minorHAnsi"/>
          <w:color w:val="07050A"/>
        </w:rPr>
        <w:tab/>
      </w:r>
      <w:r w:rsidR="00AF5591">
        <w:rPr>
          <w:rFonts w:asciiTheme="minorHAnsi" w:hAnsiTheme="minorHAnsi"/>
          <w:color w:val="07050A"/>
        </w:rPr>
        <w:tab/>
      </w:r>
      <w:r w:rsidR="00981135">
        <w:rPr>
          <w:rFonts w:asciiTheme="minorHAnsi" w:hAnsiTheme="minorHAnsi"/>
          <w:color w:val="07050A"/>
        </w:rPr>
        <w:t xml:space="preserve">  </w:t>
      </w:r>
      <w:r w:rsidRPr="001F1FF4">
        <w:rPr>
          <w:rFonts w:asciiTheme="minorHAnsi" w:hAnsiTheme="minorHAnsi"/>
          <w:i/>
          <w:color w:val="07050A"/>
        </w:rPr>
        <w:t>întocmită de</w:t>
      </w:r>
      <w:r w:rsidRPr="001F1FF4">
        <w:rPr>
          <w:rFonts w:asciiTheme="minorHAnsi" w:hAnsiTheme="minorHAnsi"/>
          <w:i/>
          <w:color w:val="07050A"/>
          <w:spacing w:val="-24"/>
        </w:rPr>
        <w:t xml:space="preserve"> </w:t>
      </w:r>
      <w:r w:rsidRPr="001F1FF4">
        <w:rPr>
          <w:rFonts w:asciiTheme="minorHAnsi" w:hAnsiTheme="minorHAnsi"/>
          <w:i/>
          <w:color w:val="07050A"/>
          <w:spacing w:val="-6"/>
        </w:rPr>
        <w:t>Distribuitor</w:t>
      </w:r>
      <w:r w:rsidR="00981135">
        <w:rPr>
          <w:rFonts w:asciiTheme="minorHAnsi" w:hAnsiTheme="minorHAnsi"/>
          <w:i/>
          <w:color w:val="07050A"/>
          <w:spacing w:val="-6"/>
        </w:rPr>
        <w:t>.</w:t>
      </w:r>
    </w:p>
    <w:p w:rsidR="00713C1D" w:rsidRPr="009D1300" w:rsidRDefault="009D1300" w:rsidP="00312E58">
      <w:pPr>
        <w:pStyle w:val="BodyText"/>
        <w:ind w:left="960" w:hanging="240"/>
        <w:jc w:val="both"/>
        <w:rPr>
          <w:rFonts w:asciiTheme="minorHAnsi" w:hAnsiTheme="minorHAnsi"/>
          <w:i/>
          <w:sz w:val="22"/>
          <w:szCs w:val="22"/>
        </w:rPr>
      </w:pPr>
      <w:r>
        <w:rPr>
          <w:rFonts w:asciiTheme="minorHAnsi" w:hAnsiTheme="minorHAnsi"/>
          <w:i/>
          <w:sz w:val="22"/>
          <w:szCs w:val="22"/>
        </w:rPr>
        <w:tab/>
      </w:r>
      <w:r>
        <w:rPr>
          <w:rFonts w:asciiTheme="minorHAnsi" w:hAnsiTheme="minorHAnsi"/>
          <w:i/>
          <w:sz w:val="22"/>
          <w:szCs w:val="22"/>
        </w:rPr>
        <w:tab/>
      </w:r>
      <w:r>
        <w:rPr>
          <w:rFonts w:asciiTheme="minorHAnsi" w:hAnsiTheme="minorHAnsi"/>
          <w:i/>
          <w:sz w:val="22"/>
          <w:szCs w:val="22"/>
        </w:rPr>
        <w:tab/>
      </w:r>
      <w:r>
        <w:rPr>
          <w:rFonts w:asciiTheme="minorHAnsi" w:hAnsiTheme="minorHAnsi"/>
          <w:i/>
          <w:sz w:val="22"/>
          <w:szCs w:val="22"/>
        </w:rPr>
        <w:tab/>
      </w:r>
      <w:r w:rsidRPr="009D1300">
        <w:rPr>
          <w:rFonts w:asciiTheme="minorHAnsi" w:hAnsiTheme="minorHAnsi"/>
          <w:b/>
          <w:sz w:val="22"/>
          <w:szCs w:val="22"/>
        </w:rPr>
        <w:t>- nu este cazul</w:t>
      </w:r>
    </w:p>
    <w:p w:rsidR="00713C1D" w:rsidRDefault="00713C1D" w:rsidP="00312E58">
      <w:pPr>
        <w:pStyle w:val="BodyText"/>
        <w:jc w:val="both"/>
        <w:rPr>
          <w:rFonts w:asciiTheme="minorHAnsi" w:hAnsiTheme="minorHAnsi"/>
          <w:i/>
          <w:sz w:val="22"/>
          <w:szCs w:val="22"/>
        </w:rPr>
      </w:pPr>
    </w:p>
    <w:p w:rsidR="00981135" w:rsidRDefault="00981135" w:rsidP="00713C1D">
      <w:pPr>
        <w:pStyle w:val="BodyText"/>
        <w:rPr>
          <w:rFonts w:asciiTheme="minorHAnsi" w:hAnsiTheme="minorHAnsi"/>
          <w:sz w:val="22"/>
          <w:szCs w:val="22"/>
        </w:rPr>
      </w:pPr>
      <w:r>
        <w:rPr>
          <w:rFonts w:asciiTheme="minorHAnsi" w:hAnsiTheme="minorHAnsi"/>
          <w:sz w:val="22"/>
          <w:szCs w:val="22"/>
        </w:rPr>
        <w:t>Sfântu Gheorghe, 11.04.2019</w:t>
      </w:r>
    </w:p>
    <w:p w:rsidR="00385A29" w:rsidRDefault="00385A29" w:rsidP="00713C1D">
      <w:pPr>
        <w:pStyle w:val="BodyText"/>
        <w:rPr>
          <w:rFonts w:asciiTheme="minorHAnsi" w:hAnsiTheme="minorHAnsi"/>
          <w:sz w:val="22"/>
          <w:szCs w:val="22"/>
        </w:rPr>
      </w:pPr>
    </w:p>
    <w:p w:rsidR="00385A29" w:rsidRDefault="00385A29" w:rsidP="00713C1D">
      <w:pPr>
        <w:pStyle w:val="BodyText"/>
        <w:rPr>
          <w:rFonts w:asciiTheme="minorHAnsi" w:hAnsiTheme="minorHAnsi"/>
          <w:sz w:val="22"/>
          <w:szCs w:val="22"/>
        </w:rPr>
      </w:pPr>
    </w:p>
    <w:p w:rsidR="00385A29" w:rsidRPr="003E0B0E" w:rsidRDefault="00385A29" w:rsidP="00FD6447">
      <w:pPr>
        <w:pStyle w:val="BodyText"/>
        <w:spacing w:line="360" w:lineRule="auto"/>
        <w:rPr>
          <w:rFonts w:asciiTheme="minorHAnsi" w:hAnsiTheme="minorHAnsi"/>
          <w:b/>
          <w:sz w:val="22"/>
          <w:szCs w:val="22"/>
          <w:u w:val="single"/>
        </w:rPr>
      </w:pPr>
      <w:r w:rsidRPr="003E0B0E">
        <w:rPr>
          <w:rFonts w:asciiTheme="minorHAnsi" w:hAnsiTheme="minorHAnsi"/>
          <w:b/>
          <w:sz w:val="22"/>
          <w:szCs w:val="22"/>
        </w:rPr>
        <w:tab/>
      </w:r>
      <w:r w:rsidRPr="003E0B0E">
        <w:rPr>
          <w:rFonts w:asciiTheme="minorHAnsi" w:hAnsiTheme="minorHAnsi"/>
          <w:b/>
          <w:sz w:val="22"/>
          <w:szCs w:val="22"/>
        </w:rPr>
        <w:tab/>
      </w:r>
      <w:r w:rsidRPr="003E0B0E">
        <w:rPr>
          <w:rFonts w:asciiTheme="minorHAnsi" w:hAnsiTheme="minorHAnsi"/>
          <w:b/>
          <w:sz w:val="22"/>
          <w:szCs w:val="22"/>
          <w:u w:val="single"/>
        </w:rPr>
        <w:t>DISTRIBUITOR</w:t>
      </w:r>
      <w:r w:rsidRPr="003E0B0E">
        <w:rPr>
          <w:rFonts w:asciiTheme="minorHAnsi" w:hAnsiTheme="minorHAnsi"/>
          <w:b/>
          <w:sz w:val="22"/>
          <w:szCs w:val="22"/>
        </w:rPr>
        <w:tab/>
      </w:r>
      <w:r w:rsidRPr="003E0B0E">
        <w:rPr>
          <w:rFonts w:asciiTheme="minorHAnsi" w:hAnsiTheme="minorHAnsi"/>
          <w:b/>
          <w:sz w:val="22"/>
          <w:szCs w:val="22"/>
        </w:rPr>
        <w:tab/>
      </w:r>
      <w:r w:rsidRPr="003E0B0E">
        <w:rPr>
          <w:rFonts w:asciiTheme="minorHAnsi" w:hAnsiTheme="minorHAnsi"/>
          <w:b/>
          <w:sz w:val="22"/>
          <w:szCs w:val="22"/>
        </w:rPr>
        <w:tab/>
      </w:r>
      <w:r w:rsidRPr="003E0B0E">
        <w:rPr>
          <w:rFonts w:asciiTheme="minorHAnsi" w:hAnsiTheme="minorHAnsi"/>
          <w:b/>
          <w:sz w:val="22"/>
          <w:szCs w:val="22"/>
        </w:rPr>
        <w:tab/>
      </w:r>
      <w:r w:rsidRPr="003E0B0E">
        <w:rPr>
          <w:rFonts w:asciiTheme="minorHAnsi" w:hAnsiTheme="minorHAnsi"/>
          <w:b/>
          <w:sz w:val="22"/>
          <w:szCs w:val="22"/>
        </w:rPr>
        <w:tab/>
      </w:r>
      <w:r w:rsidRPr="003E0B0E">
        <w:rPr>
          <w:rFonts w:asciiTheme="minorHAnsi" w:hAnsiTheme="minorHAnsi"/>
          <w:b/>
          <w:sz w:val="22"/>
          <w:szCs w:val="22"/>
        </w:rPr>
        <w:tab/>
      </w:r>
      <w:r w:rsidRPr="003E0B0E">
        <w:rPr>
          <w:rFonts w:asciiTheme="minorHAnsi" w:hAnsiTheme="minorHAnsi"/>
          <w:b/>
          <w:sz w:val="22"/>
          <w:szCs w:val="22"/>
          <w:u w:val="single"/>
        </w:rPr>
        <w:t>CONSUMATOR</w:t>
      </w:r>
    </w:p>
    <w:p w:rsidR="004265DB" w:rsidRDefault="004265DB" w:rsidP="00FD6447">
      <w:pPr>
        <w:pStyle w:val="BodyText"/>
        <w:spacing w:line="360" w:lineRule="auto"/>
        <w:rPr>
          <w:rFonts w:asciiTheme="minorHAnsi" w:hAnsiTheme="minorHAnsi"/>
          <w:b/>
          <w:sz w:val="22"/>
          <w:szCs w:val="22"/>
        </w:rPr>
      </w:pPr>
      <w:r w:rsidRPr="003E0B0E">
        <w:rPr>
          <w:rFonts w:asciiTheme="minorHAnsi" w:hAnsiTheme="minorHAnsi"/>
          <w:b/>
          <w:sz w:val="22"/>
          <w:szCs w:val="22"/>
        </w:rPr>
        <w:t>S.D.E.E. Transilvania Sud S.A.- S.R. Covasna</w:t>
      </w:r>
      <w:r w:rsidRPr="003E0B0E">
        <w:rPr>
          <w:rFonts w:asciiTheme="minorHAnsi" w:hAnsiTheme="minorHAnsi"/>
          <w:b/>
          <w:sz w:val="22"/>
          <w:szCs w:val="22"/>
        </w:rPr>
        <w:tab/>
      </w:r>
      <w:r w:rsidRPr="003E0B0E">
        <w:rPr>
          <w:rFonts w:asciiTheme="minorHAnsi" w:hAnsiTheme="minorHAnsi"/>
          <w:b/>
          <w:sz w:val="22"/>
          <w:szCs w:val="22"/>
        </w:rPr>
        <w:tab/>
      </w:r>
      <w:r w:rsidRPr="003E0B0E">
        <w:rPr>
          <w:rFonts w:asciiTheme="minorHAnsi" w:hAnsiTheme="minorHAnsi"/>
          <w:b/>
          <w:sz w:val="22"/>
          <w:szCs w:val="22"/>
        </w:rPr>
        <w:tab/>
        <w:t>Municipiul Sfântu Gheorghe</w:t>
      </w:r>
    </w:p>
    <w:p w:rsidR="00385A29" w:rsidRPr="003E0B0E" w:rsidRDefault="00385A29" w:rsidP="00FD6447">
      <w:pPr>
        <w:pStyle w:val="BodyText"/>
        <w:spacing w:line="360" w:lineRule="auto"/>
        <w:rPr>
          <w:b/>
        </w:rPr>
      </w:pPr>
      <w:r w:rsidRPr="003E0B0E">
        <w:rPr>
          <w:rFonts w:asciiTheme="minorHAnsi" w:hAnsiTheme="minorHAnsi"/>
          <w:b/>
          <w:i/>
          <w:sz w:val="22"/>
          <w:szCs w:val="22"/>
        </w:rPr>
        <w:tab/>
      </w:r>
      <w:r w:rsidR="004265DB" w:rsidRPr="003E0B0E">
        <w:rPr>
          <w:rFonts w:asciiTheme="minorHAnsi" w:hAnsiTheme="minorHAnsi"/>
          <w:b/>
          <w:i/>
          <w:sz w:val="22"/>
          <w:szCs w:val="22"/>
        </w:rPr>
        <w:t xml:space="preserve">        </w:t>
      </w:r>
      <w:r w:rsidRPr="003E0B0E">
        <w:rPr>
          <w:rFonts w:asciiTheme="minorHAnsi" w:hAnsiTheme="minorHAnsi"/>
          <w:b/>
          <w:sz w:val="22"/>
          <w:szCs w:val="22"/>
        </w:rPr>
        <w:t xml:space="preserve">Director </w:t>
      </w:r>
      <w:r w:rsidR="004265DB" w:rsidRPr="003E0B0E">
        <w:rPr>
          <w:rFonts w:asciiTheme="minorHAnsi" w:hAnsiTheme="minorHAnsi"/>
          <w:b/>
          <w:sz w:val="22"/>
          <w:szCs w:val="22"/>
        </w:rPr>
        <w:t xml:space="preserve"> </w:t>
      </w:r>
      <w:r w:rsidR="004265DB" w:rsidRPr="003E0B0E">
        <w:rPr>
          <w:b/>
        </w:rPr>
        <w:t>Józsa Csaba</w:t>
      </w:r>
      <w:r w:rsidR="004265DB" w:rsidRPr="003E0B0E">
        <w:rPr>
          <w:b/>
        </w:rPr>
        <w:tab/>
      </w:r>
      <w:r w:rsidR="004265DB" w:rsidRPr="003E0B0E">
        <w:rPr>
          <w:b/>
        </w:rPr>
        <w:tab/>
      </w:r>
      <w:r w:rsidR="004265DB" w:rsidRPr="003E0B0E">
        <w:rPr>
          <w:b/>
        </w:rPr>
        <w:tab/>
      </w:r>
      <w:r w:rsidR="004265DB" w:rsidRPr="003E0B0E">
        <w:rPr>
          <w:b/>
        </w:rPr>
        <w:tab/>
        <w:t xml:space="preserve">  Primar   Antal Árpád András </w:t>
      </w:r>
    </w:p>
    <w:p w:rsidR="004265DB" w:rsidRPr="003E0B0E" w:rsidRDefault="004265DB" w:rsidP="00FD6447">
      <w:pPr>
        <w:pStyle w:val="BodyText"/>
        <w:spacing w:line="360" w:lineRule="auto"/>
        <w:rPr>
          <w:b/>
        </w:rPr>
      </w:pPr>
    </w:p>
    <w:p w:rsidR="004265DB" w:rsidRPr="003E0B0E" w:rsidRDefault="004265DB" w:rsidP="00FD6447">
      <w:pPr>
        <w:pStyle w:val="BodyText"/>
        <w:spacing w:line="360" w:lineRule="auto"/>
        <w:rPr>
          <w:b/>
        </w:rPr>
      </w:pPr>
      <w:r w:rsidRPr="003E0B0E">
        <w:rPr>
          <w:b/>
        </w:rPr>
        <w:tab/>
      </w:r>
      <w:r w:rsidRPr="003E0B0E">
        <w:rPr>
          <w:b/>
        </w:rPr>
        <w:tab/>
      </w:r>
      <w:r w:rsidRPr="003E0B0E">
        <w:rPr>
          <w:b/>
        </w:rPr>
        <w:tab/>
      </w:r>
      <w:r w:rsidRPr="003E0B0E">
        <w:rPr>
          <w:b/>
        </w:rPr>
        <w:tab/>
      </w:r>
      <w:r w:rsidRPr="003E0B0E">
        <w:rPr>
          <w:b/>
        </w:rPr>
        <w:tab/>
      </w:r>
      <w:r w:rsidRPr="003E0B0E">
        <w:rPr>
          <w:b/>
        </w:rPr>
        <w:tab/>
      </w:r>
      <w:r w:rsidRPr="003E0B0E">
        <w:rPr>
          <w:b/>
        </w:rPr>
        <w:tab/>
      </w:r>
      <w:r w:rsidRPr="003E0B0E">
        <w:rPr>
          <w:b/>
        </w:rPr>
        <w:tab/>
      </w:r>
      <w:r w:rsidRPr="003E0B0E">
        <w:rPr>
          <w:b/>
        </w:rPr>
        <w:tab/>
      </w:r>
      <w:r w:rsidRPr="003E0B0E">
        <w:rPr>
          <w:b/>
        </w:rPr>
        <w:tab/>
      </w:r>
      <w:r w:rsidRPr="003E0B0E">
        <w:rPr>
          <w:b/>
        </w:rPr>
        <w:tab/>
      </w:r>
      <w:r w:rsidRPr="003E0B0E">
        <w:rPr>
          <w:b/>
        </w:rPr>
        <w:tab/>
      </w:r>
      <w:r w:rsidRPr="003E0B0E">
        <w:rPr>
          <w:b/>
        </w:rPr>
        <w:tab/>
      </w:r>
      <w:r w:rsidRPr="003E0B0E">
        <w:rPr>
          <w:b/>
        </w:rPr>
        <w:tab/>
      </w:r>
      <w:r w:rsidRPr="003E0B0E">
        <w:rPr>
          <w:b/>
        </w:rPr>
        <w:tab/>
      </w:r>
      <w:r w:rsidRPr="003E0B0E">
        <w:rPr>
          <w:b/>
        </w:rPr>
        <w:tab/>
      </w:r>
      <w:r w:rsidRPr="003E0B0E">
        <w:rPr>
          <w:b/>
        </w:rPr>
        <w:tab/>
      </w:r>
      <w:r w:rsidRPr="003E0B0E">
        <w:rPr>
          <w:b/>
        </w:rPr>
        <w:tab/>
      </w:r>
      <w:r w:rsidRPr="003E0B0E">
        <w:rPr>
          <w:b/>
        </w:rPr>
        <w:tab/>
      </w:r>
      <w:r w:rsidRPr="003E0B0E">
        <w:rPr>
          <w:b/>
        </w:rPr>
        <w:tab/>
      </w:r>
      <w:r w:rsidRPr="003E0B0E">
        <w:rPr>
          <w:b/>
        </w:rPr>
        <w:tab/>
        <w:t>Direcţia Gos</w:t>
      </w:r>
      <w:r w:rsidR="008973D2" w:rsidRPr="003E0B0E">
        <w:rPr>
          <w:b/>
        </w:rPr>
        <w:t>podărire Comunală</w:t>
      </w:r>
    </w:p>
    <w:p w:rsidR="008973D2" w:rsidRDefault="008973D2" w:rsidP="00FD6447">
      <w:pPr>
        <w:pStyle w:val="BodyText"/>
        <w:spacing w:line="360" w:lineRule="auto"/>
        <w:rPr>
          <w:b/>
        </w:rPr>
      </w:pPr>
      <w:r w:rsidRPr="003E0B0E">
        <w:rPr>
          <w:b/>
        </w:rPr>
        <w:tab/>
      </w:r>
      <w:r w:rsidRPr="003E0B0E">
        <w:rPr>
          <w:b/>
        </w:rPr>
        <w:tab/>
      </w:r>
      <w:r w:rsidRPr="003E0B0E">
        <w:rPr>
          <w:b/>
        </w:rPr>
        <w:tab/>
      </w:r>
      <w:r w:rsidRPr="003E0B0E">
        <w:rPr>
          <w:b/>
        </w:rPr>
        <w:tab/>
      </w:r>
      <w:r w:rsidRPr="003E0B0E">
        <w:rPr>
          <w:b/>
        </w:rPr>
        <w:tab/>
      </w:r>
      <w:r w:rsidRPr="003E0B0E">
        <w:rPr>
          <w:b/>
        </w:rPr>
        <w:tab/>
      </w:r>
      <w:r w:rsidRPr="003E0B0E">
        <w:rPr>
          <w:b/>
        </w:rPr>
        <w:tab/>
      </w:r>
      <w:r w:rsidRPr="003E0B0E">
        <w:rPr>
          <w:b/>
        </w:rPr>
        <w:tab/>
        <w:t xml:space="preserve">          Director   Biró László     </w:t>
      </w:r>
    </w:p>
    <w:p w:rsidR="003E0B0E" w:rsidRDefault="003E0B0E" w:rsidP="00713C1D">
      <w:pPr>
        <w:pStyle w:val="BodyText"/>
        <w:rPr>
          <w:b/>
        </w:rPr>
      </w:pPr>
    </w:p>
    <w:p w:rsidR="00312E58" w:rsidRPr="00312E58" w:rsidRDefault="00312E58" w:rsidP="00312E58">
      <w:pPr>
        <w:adjustRightInd w:val="0"/>
        <w:rPr>
          <w:rFonts w:asciiTheme="minorHAnsi" w:hAnsiTheme="minorHAnsi"/>
          <w:sz w:val="18"/>
          <w:szCs w:val="18"/>
        </w:rPr>
      </w:pPr>
      <w:r w:rsidRPr="00312E58">
        <w:rPr>
          <w:rFonts w:asciiTheme="minorHAnsi" w:hAnsiTheme="minorHAnsi"/>
          <w:sz w:val="18"/>
          <w:szCs w:val="18"/>
        </w:rPr>
        <w:t>Sfântu Gheorghe</w:t>
      </w:r>
    </w:p>
    <w:p w:rsidR="00312E58" w:rsidRPr="00312E58" w:rsidRDefault="00312E58" w:rsidP="00312E58">
      <w:pPr>
        <w:adjustRightInd w:val="0"/>
        <w:rPr>
          <w:rFonts w:asciiTheme="minorHAnsi" w:hAnsiTheme="minorHAnsi"/>
          <w:sz w:val="18"/>
          <w:szCs w:val="18"/>
        </w:rPr>
      </w:pPr>
      <w:r>
        <w:rPr>
          <w:rFonts w:asciiTheme="minorHAnsi" w:hAnsiTheme="minorHAnsi"/>
          <w:sz w:val="18"/>
          <w:szCs w:val="18"/>
        </w:rPr>
        <w:t>11</w:t>
      </w:r>
      <w:r w:rsidRPr="00312E58">
        <w:rPr>
          <w:rFonts w:asciiTheme="minorHAnsi" w:hAnsiTheme="minorHAnsi"/>
          <w:sz w:val="18"/>
          <w:szCs w:val="18"/>
        </w:rPr>
        <w:t>.0</w:t>
      </w:r>
      <w:r>
        <w:rPr>
          <w:rFonts w:asciiTheme="minorHAnsi" w:hAnsiTheme="minorHAnsi"/>
          <w:sz w:val="18"/>
          <w:szCs w:val="18"/>
        </w:rPr>
        <w:t>4</w:t>
      </w:r>
      <w:r w:rsidRPr="00312E58">
        <w:rPr>
          <w:rFonts w:asciiTheme="minorHAnsi" w:hAnsiTheme="minorHAnsi"/>
          <w:sz w:val="18"/>
          <w:szCs w:val="18"/>
        </w:rPr>
        <w:t>.201</w:t>
      </w:r>
      <w:r>
        <w:rPr>
          <w:rFonts w:asciiTheme="minorHAnsi" w:hAnsiTheme="minorHAnsi"/>
          <w:sz w:val="18"/>
          <w:szCs w:val="18"/>
        </w:rPr>
        <w:t>9</w:t>
      </w:r>
    </w:p>
    <w:p w:rsidR="00C77D16" w:rsidRPr="00FD6447" w:rsidRDefault="00312E58" w:rsidP="00FD6447">
      <w:pPr>
        <w:adjustRightInd w:val="0"/>
        <w:rPr>
          <w:rFonts w:asciiTheme="minorHAnsi" w:hAnsiTheme="minorHAnsi"/>
          <w:b/>
          <w:bCs/>
          <w:sz w:val="18"/>
          <w:szCs w:val="18"/>
          <w:lang w:val="hu-HU"/>
        </w:rPr>
      </w:pPr>
      <w:r w:rsidRPr="00312E58">
        <w:rPr>
          <w:rFonts w:asciiTheme="minorHAnsi" w:hAnsiTheme="minorHAnsi"/>
          <w:sz w:val="18"/>
          <w:szCs w:val="18"/>
        </w:rPr>
        <w:t>Ci.I. /2ex.</w:t>
      </w:r>
    </w:p>
    <w:p w:rsidR="00515853" w:rsidRPr="00F50D6F" w:rsidRDefault="00515853" w:rsidP="00515853">
      <w:pPr>
        <w:ind w:firstLine="7920"/>
        <w:rPr>
          <w:rFonts w:asciiTheme="minorHAnsi" w:hAnsiTheme="minorHAnsi"/>
          <w:i/>
        </w:rPr>
      </w:pPr>
      <w:r w:rsidRPr="00F50D6F">
        <w:rPr>
          <w:rFonts w:asciiTheme="minorHAnsi" w:hAnsiTheme="minorHAnsi"/>
          <w:b/>
          <w:i/>
          <w:color w:val="08070C"/>
          <w:w w:val="105"/>
        </w:rPr>
        <w:lastRenderedPageBreak/>
        <w:t xml:space="preserve">Anexa </w:t>
      </w:r>
      <w:r w:rsidRPr="00F50D6F">
        <w:rPr>
          <w:rFonts w:asciiTheme="minorHAnsi" w:hAnsiTheme="minorHAnsi"/>
          <w:i/>
          <w:color w:val="08070C"/>
          <w:w w:val="105"/>
        </w:rPr>
        <w:t>I-A</w:t>
      </w:r>
    </w:p>
    <w:p w:rsidR="00D97481" w:rsidRDefault="00D97481" w:rsidP="00D97481">
      <w:pPr>
        <w:pStyle w:val="ListParagraph"/>
        <w:tabs>
          <w:tab w:val="left" w:pos="960"/>
        </w:tabs>
        <w:ind w:left="240" w:hanging="240"/>
        <w:rPr>
          <w:rFonts w:asciiTheme="minorHAnsi" w:hAnsiTheme="minorHAnsi"/>
          <w:color w:val="07050A"/>
        </w:rPr>
      </w:pPr>
      <w:r>
        <w:rPr>
          <w:rFonts w:asciiTheme="minorHAnsi" w:hAnsiTheme="minorHAnsi"/>
          <w:color w:val="07050A"/>
        </w:rPr>
        <w:t xml:space="preserve">  </w:t>
      </w:r>
      <w:r w:rsidRPr="001F1FF4">
        <w:rPr>
          <w:rFonts w:asciiTheme="minorHAnsi" w:hAnsiTheme="minorHAnsi"/>
          <w:color w:val="07050A"/>
        </w:rPr>
        <w:t xml:space="preserve">- Schema </w:t>
      </w:r>
      <w:r>
        <w:rPr>
          <w:rFonts w:asciiTheme="minorHAnsi" w:hAnsiTheme="minorHAnsi"/>
          <w:color w:val="07050A"/>
        </w:rPr>
        <w:t>electrică monofilară de delimitare, reglajele protecţilor, pentru consumator</w:t>
      </w:r>
      <w:r w:rsidRPr="001F1FF4">
        <w:rPr>
          <w:rFonts w:asciiTheme="minorHAnsi" w:hAnsiTheme="minorHAnsi"/>
          <w:color w:val="07050A"/>
        </w:rPr>
        <w:t xml:space="preserve"> </w:t>
      </w:r>
    </w:p>
    <w:p w:rsidR="00D97481" w:rsidRPr="00D97481" w:rsidRDefault="00D97481" w:rsidP="00D97481">
      <w:pPr>
        <w:pStyle w:val="ListParagraph"/>
        <w:tabs>
          <w:tab w:val="left" w:pos="960"/>
        </w:tabs>
        <w:ind w:left="240" w:hanging="240"/>
        <w:rPr>
          <w:rFonts w:asciiTheme="minorHAnsi" w:hAnsiTheme="minorHAnsi"/>
          <w:i/>
        </w:rPr>
      </w:pPr>
      <w:r>
        <w:rPr>
          <w:rFonts w:asciiTheme="minorHAnsi" w:hAnsiTheme="minorHAnsi"/>
          <w:color w:val="07050A"/>
        </w:rPr>
        <w:tab/>
        <w:t xml:space="preserve">– </w:t>
      </w:r>
      <w:r w:rsidRPr="00D97481">
        <w:rPr>
          <w:rFonts w:asciiTheme="minorHAnsi" w:hAnsiTheme="minorHAnsi"/>
          <w:i/>
          <w:color w:val="07050A"/>
        </w:rPr>
        <w:t>se va depune de</w:t>
      </w:r>
      <w:r>
        <w:rPr>
          <w:rFonts w:asciiTheme="minorHAnsi" w:hAnsiTheme="minorHAnsi"/>
          <w:i/>
          <w:color w:val="07050A"/>
          <w:spacing w:val="-10"/>
        </w:rPr>
        <w:t xml:space="preserve"> </w:t>
      </w:r>
      <w:r w:rsidRPr="00D97481">
        <w:rPr>
          <w:rFonts w:asciiTheme="minorHAnsi" w:hAnsiTheme="minorHAnsi"/>
          <w:i/>
          <w:color w:val="07050A"/>
        </w:rPr>
        <w:t>Distribuitor.</w:t>
      </w:r>
    </w:p>
    <w:p w:rsidR="003E0B0E" w:rsidRDefault="003E0B0E" w:rsidP="00713C1D">
      <w:pPr>
        <w:pStyle w:val="BodyText"/>
        <w:rPr>
          <w:b/>
        </w:rPr>
      </w:pPr>
    </w:p>
    <w:p w:rsidR="003E0B0E" w:rsidRPr="00F50D6F" w:rsidRDefault="003E0B0E" w:rsidP="003E0B0E">
      <w:pPr>
        <w:ind w:firstLine="7920"/>
        <w:rPr>
          <w:rFonts w:asciiTheme="minorHAnsi" w:hAnsiTheme="minorHAnsi"/>
          <w:i/>
        </w:rPr>
      </w:pPr>
      <w:r w:rsidRPr="00F50D6F">
        <w:rPr>
          <w:rFonts w:asciiTheme="minorHAnsi" w:hAnsiTheme="minorHAnsi"/>
          <w:b/>
          <w:i/>
          <w:color w:val="08070C"/>
          <w:w w:val="105"/>
        </w:rPr>
        <w:t xml:space="preserve">Anexa </w:t>
      </w:r>
      <w:r w:rsidRPr="00F50D6F">
        <w:rPr>
          <w:rFonts w:asciiTheme="minorHAnsi" w:hAnsiTheme="minorHAnsi"/>
          <w:i/>
          <w:color w:val="08070C"/>
          <w:w w:val="105"/>
        </w:rPr>
        <w:t>III-A</w:t>
      </w:r>
    </w:p>
    <w:p w:rsidR="003E0B0E" w:rsidRPr="003E0B0E" w:rsidRDefault="003E0B0E" w:rsidP="003E0B0E">
      <w:pPr>
        <w:rPr>
          <w:rFonts w:asciiTheme="minorHAnsi" w:hAnsiTheme="minorHAnsi"/>
          <w:b/>
          <w:color w:val="08070C"/>
          <w:w w:val="105"/>
        </w:rPr>
      </w:pPr>
      <w:r w:rsidRPr="003E0B0E">
        <w:rPr>
          <w:rFonts w:asciiTheme="minorHAnsi" w:hAnsiTheme="minorHAnsi"/>
          <w:b/>
          <w:color w:val="08070C"/>
          <w:w w:val="105"/>
        </w:rPr>
        <w:t>Lista personalului de servire operativă de la Distribuitor</w:t>
      </w:r>
    </w:p>
    <w:p w:rsidR="003E0B0E" w:rsidRDefault="003E0B0E" w:rsidP="003E0B0E">
      <w:pPr>
        <w:rPr>
          <w:rFonts w:asciiTheme="minorHAnsi" w:hAnsiTheme="minorHAnsi"/>
          <w:b/>
          <w:color w:val="08070C"/>
          <w:w w:val="105"/>
        </w:rPr>
      </w:pPr>
    </w:p>
    <w:tbl>
      <w:tblPr>
        <w:tblW w:w="0" w:type="auto"/>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tblPr>
      <w:tblGrid>
        <w:gridCol w:w="701"/>
        <w:gridCol w:w="2639"/>
        <w:gridCol w:w="1996"/>
        <w:gridCol w:w="1519"/>
        <w:gridCol w:w="1003"/>
      </w:tblGrid>
      <w:tr w:rsidR="003E0B0E" w:rsidTr="009D1300">
        <w:trPr>
          <w:trHeight w:val="549"/>
        </w:trPr>
        <w:tc>
          <w:tcPr>
            <w:tcW w:w="701"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38" w:line="240" w:lineRule="auto"/>
              <w:ind w:left="186"/>
              <w:rPr>
                <w:b/>
                <w:sz w:val="20"/>
              </w:rPr>
            </w:pPr>
            <w:r>
              <w:rPr>
                <w:b/>
                <w:color w:val="08070C"/>
                <w:w w:val="105"/>
                <w:sz w:val="20"/>
              </w:rPr>
              <w:t>Nr.</w:t>
            </w:r>
          </w:p>
          <w:p w:rsidR="003E0B0E" w:rsidRDefault="003E0B0E" w:rsidP="00515853">
            <w:pPr>
              <w:pStyle w:val="TableParagraph"/>
              <w:spacing w:before="24" w:line="237" w:lineRule="exact"/>
              <w:ind w:left="173"/>
              <w:rPr>
                <w:b/>
                <w:sz w:val="21"/>
              </w:rPr>
            </w:pPr>
            <w:r>
              <w:rPr>
                <w:b/>
                <w:color w:val="08070C"/>
                <w:sz w:val="21"/>
              </w:rPr>
              <w:t>crt.</w:t>
            </w:r>
          </w:p>
        </w:tc>
        <w:tc>
          <w:tcPr>
            <w:tcW w:w="2639"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161" w:line="240" w:lineRule="auto"/>
              <w:ind w:left="495"/>
              <w:rPr>
                <w:b/>
                <w:sz w:val="21"/>
              </w:rPr>
            </w:pPr>
            <w:r>
              <w:rPr>
                <w:b/>
                <w:color w:val="08070C"/>
                <w:sz w:val="21"/>
              </w:rPr>
              <w:t>Prenume, NUME</w:t>
            </w:r>
          </w:p>
        </w:tc>
        <w:tc>
          <w:tcPr>
            <w:tcW w:w="1996"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161" w:line="240" w:lineRule="auto"/>
              <w:ind w:left="454" w:right="455"/>
              <w:jc w:val="center"/>
              <w:rPr>
                <w:b/>
                <w:sz w:val="21"/>
              </w:rPr>
            </w:pPr>
            <w:r>
              <w:rPr>
                <w:b/>
                <w:color w:val="08070C"/>
                <w:sz w:val="21"/>
              </w:rPr>
              <w:t>Funcţia</w:t>
            </w:r>
          </w:p>
        </w:tc>
        <w:tc>
          <w:tcPr>
            <w:tcW w:w="1519"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161" w:line="240" w:lineRule="auto"/>
              <w:ind w:left="36" w:right="30"/>
              <w:jc w:val="center"/>
              <w:rPr>
                <w:b/>
                <w:sz w:val="21"/>
              </w:rPr>
            </w:pPr>
            <w:r>
              <w:rPr>
                <w:b/>
                <w:color w:val="08070C"/>
                <w:sz w:val="21"/>
              </w:rPr>
              <w:t>Telefon</w:t>
            </w:r>
          </w:p>
        </w:tc>
        <w:tc>
          <w:tcPr>
            <w:tcW w:w="1003"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10" w:line="260" w:lineRule="atLeast"/>
              <w:ind w:left="253" w:hanging="50"/>
              <w:rPr>
                <w:b/>
                <w:sz w:val="21"/>
              </w:rPr>
            </w:pPr>
            <w:r>
              <w:rPr>
                <w:b/>
                <w:color w:val="08070C"/>
                <w:w w:val="90"/>
                <w:sz w:val="21"/>
              </w:rPr>
              <w:t xml:space="preserve">Grupa </w:t>
            </w:r>
            <w:r>
              <w:rPr>
                <w:b/>
                <w:color w:val="08070C"/>
                <w:sz w:val="21"/>
              </w:rPr>
              <w:t>IPSM</w:t>
            </w:r>
          </w:p>
        </w:tc>
      </w:tr>
      <w:tr w:rsidR="003E0B0E" w:rsidTr="009D1300">
        <w:trPr>
          <w:trHeight w:val="255"/>
        </w:trPr>
        <w:tc>
          <w:tcPr>
            <w:tcW w:w="701"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tabs>
                <w:tab w:val="left" w:pos="656"/>
              </w:tabs>
              <w:spacing w:before="43"/>
              <w:ind w:left="290" w:right="-44"/>
              <w:rPr>
                <w:sz w:val="19"/>
              </w:rPr>
            </w:pPr>
          </w:p>
        </w:tc>
        <w:tc>
          <w:tcPr>
            <w:tcW w:w="2639"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43"/>
              <w:ind w:left="10"/>
              <w:rPr>
                <w:sz w:val="19"/>
              </w:rPr>
            </w:pPr>
          </w:p>
        </w:tc>
        <w:tc>
          <w:tcPr>
            <w:tcW w:w="1996"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43"/>
              <w:ind w:left="464" w:right="455"/>
              <w:jc w:val="center"/>
              <w:rPr>
                <w:sz w:val="19"/>
              </w:rPr>
            </w:pPr>
          </w:p>
        </w:tc>
        <w:tc>
          <w:tcPr>
            <w:tcW w:w="1519"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43"/>
              <w:ind w:left="64" w:right="30"/>
              <w:jc w:val="center"/>
              <w:rPr>
                <w:sz w:val="19"/>
              </w:rPr>
            </w:pPr>
          </w:p>
        </w:tc>
        <w:tc>
          <w:tcPr>
            <w:tcW w:w="1003"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43"/>
              <w:ind w:left="46"/>
              <w:jc w:val="center"/>
              <w:rPr>
                <w:sz w:val="19"/>
              </w:rPr>
            </w:pPr>
          </w:p>
        </w:tc>
      </w:tr>
      <w:tr w:rsidR="003E0B0E" w:rsidTr="009D1300">
        <w:trPr>
          <w:trHeight w:val="262"/>
        </w:trPr>
        <w:tc>
          <w:tcPr>
            <w:tcW w:w="701"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tabs>
                <w:tab w:val="left" w:pos="651"/>
              </w:tabs>
              <w:ind w:left="294" w:right="-58"/>
              <w:rPr>
                <w:sz w:val="19"/>
              </w:rPr>
            </w:pPr>
          </w:p>
        </w:tc>
        <w:tc>
          <w:tcPr>
            <w:tcW w:w="2639"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ind w:left="15"/>
              <w:rPr>
                <w:sz w:val="19"/>
              </w:rPr>
            </w:pPr>
          </w:p>
        </w:tc>
        <w:tc>
          <w:tcPr>
            <w:tcW w:w="1996"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ind w:left="474" w:right="455"/>
              <w:jc w:val="center"/>
              <w:rPr>
                <w:sz w:val="19"/>
              </w:rPr>
            </w:pPr>
          </w:p>
        </w:tc>
        <w:tc>
          <w:tcPr>
            <w:tcW w:w="1519"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ind w:left="69" w:right="30"/>
              <w:jc w:val="center"/>
              <w:rPr>
                <w:sz w:val="19"/>
              </w:rPr>
            </w:pPr>
          </w:p>
        </w:tc>
        <w:tc>
          <w:tcPr>
            <w:tcW w:w="1003"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ind w:left="334" w:right="298"/>
              <w:jc w:val="center"/>
              <w:rPr>
                <w:sz w:val="19"/>
              </w:rPr>
            </w:pPr>
          </w:p>
        </w:tc>
      </w:tr>
      <w:tr w:rsidR="003E0B0E" w:rsidTr="009D1300">
        <w:trPr>
          <w:trHeight w:val="272"/>
        </w:trPr>
        <w:tc>
          <w:tcPr>
            <w:tcW w:w="701"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tabs>
                <w:tab w:val="left" w:pos="655"/>
              </w:tabs>
              <w:spacing w:before="55" w:line="197" w:lineRule="exact"/>
              <w:ind w:left="291" w:right="-58"/>
              <w:rPr>
                <w:sz w:val="19"/>
              </w:rPr>
            </w:pPr>
          </w:p>
        </w:tc>
        <w:tc>
          <w:tcPr>
            <w:tcW w:w="2639"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55" w:line="197" w:lineRule="exact"/>
              <w:ind w:left="29"/>
              <w:rPr>
                <w:sz w:val="19"/>
              </w:rPr>
            </w:pPr>
          </w:p>
        </w:tc>
        <w:tc>
          <w:tcPr>
            <w:tcW w:w="1996"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line="202" w:lineRule="exact"/>
              <w:ind w:left="474" w:right="455"/>
              <w:jc w:val="center"/>
              <w:rPr>
                <w:sz w:val="19"/>
              </w:rPr>
            </w:pPr>
          </w:p>
        </w:tc>
        <w:tc>
          <w:tcPr>
            <w:tcW w:w="1519"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55" w:line="197" w:lineRule="exact"/>
              <w:ind w:left="69" w:right="30"/>
              <w:jc w:val="center"/>
              <w:rPr>
                <w:sz w:val="19"/>
              </w:rPr>
            </w:pPr>
          </w:p>
        </w:tc>
        <w:tc>
          <w:tcPr>
            <w:tcW w:w="1003"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36" w:line="216" w:lineRule="exact"/>
              <w:ind w:left="54"/>
              <w:jc w:val="center"/>
              <w:rPr>
                <w:sz w:val="21"/>
              </w:rPr>
            </w:pPr>
          </w:p>
        </w:tc>
      </w:tr>
      <w:tr w:rsidR="003E0B0E" w:rsidTr="009D1300">
        <w:trPr>
          <w:trHeight w:val="260"/>
        </w:trPr>
        <w:tc>
          <w:tcPr>
            <w:tcW w:w="701"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tabs>
                <w:tab w:val="left" w:pos="657"/>
              </w:tabs>
              <w:spacing w:before="55" w:line="184" w:lineRule="exact"/>
              <w:ind w:left="291" w:right="-58"/>
              <w:rPr>
                <w:sz w:val="19"/>
              </w:rPr>
            </w:pPr>
          </w:p>
        </w:tc>
        <w:tc>
          <w:tcPr>
            <w:tcW w:w="2639"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55" w:line="184" w:lineRule="exact"/>
              <w:ind w:left="19"/>
              <w:rPr>
                <w:sz w:val="19"/>
              </w:rPr>
            </w:pPr>
          </w:p>
        </w:tc>
        <w:tc>
          <w:tcPr>
            <w:tcW w:w="1996"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55" w:line="184" w:lineRule="exact"/>
              <w:ind w:left="474" w:right="455"/>
              <w:jc w:val="center"/>
              <w:rPr>
                <w:sz w:val="19"/>
              </w:rPr>
            </w:pPr>
          </w:p>
        </w:tc>
        <w:tc>
          <w:tcPr>
            <w:tcW w:w="1519"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55" w:line="184" w:lineRule="exact"/>
              <w:ind w:left="69" w:right="30"/>
              <w:jc w:val="center"/>
              <w:rPr>
                <w:sz w:val="19"/>
              </w:rPr>
            </w:pPr>
          </w:p>
        </w:tc>
        <w:tc>
          <w:tcPr>
            <w:tcW w:w="1003"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55" w:line="184" w:lineRule="exact"/>
              <w:ind w:left="55"/>
              <w:jc w:val="center"/>
              <w:rPr>
                <w:sz w:val="19"/>
              </w:rPr>
            </w:pPr>
          </w:p>
        </w:tc>
      </w:tr>
      <w:tr w:rsidR="003E0B0E" w:rsidTr="009D1300">
        <w:trPr>
          <w:trHeight w:val="255"/>
        </w:trPr>
        <w:tc>
          <w:tcPr>
            <w:tcW w:w="701"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tabs>
                <w:tab w:val="left" w:pos="655"/>
              </w:tabs>
              <w:spacing w:before="16" w:line="219" w:lineRule="exact"/>
              <w:ind w:left="293" w:right="-58"/>
              <w:rPr>
                <w:sz w:val="19"/>
              </w:rPr>
            </w:pPr>
          </w:p>
        </w:tc>
        <w:tc>
          <w:tcPr>
            <w:tcW w:w="2639" w:type="dxa"/>
            <w:tcBorders>
              <w:top w:val="single" w:sz="4" w:space="0" w:color="auto"/>
              <w:left w:val="single" w:sz="4" w:space="0" w:color="auto"/>
              <w:bottom w:val="single" w:sz="4" w:space="0" w:color="auto"/>
              <w:right w:val="single" w:sz="4" w:space="0" w:color="auto"/>
            </w:tcBorders>
          </w:tcPr>
          <w:p w:rsidR="003E0B0E" w:rsidRDefault="003E0B0E" w:rsidP="003E0B0E">
            <w:pPr>
              <w:pStyle w:val="TableParagraph"/>
              <w:spacing w:before="43"/>
              <w:ind w:left="18"/>
              <w:jc w:val="right"/>
              <w:rPr>
                <w:sz w:val="19"/>
              </w:rPr>
            </w:pPr>
          </w:p>
        </w:tc>
        <w:tc>
          <w:tcPr>
            <w:tcW w:w="1996"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43"/>
              <w:ind w:left="474" w:right="455"/>
              <w:jc w:val="center"/>
              <w:rPr>
                <w:sz w:val="19"/>
              </w:rPr>
            </w:pPr>
          </w:p>
        </w:tc>
        <w:tc>
          <w:tcPr>
            <w:tcW w:w="1519"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43"/>
              <w:ind w:left="65" w:right="30"/>
              <w:jc w:val="center"/>
              <w:rPr>
                <w:sz w:val="19"/>
              </w:rPr>
            </w:pPr>
          </w:p>
        </w:tc>
        <w:tc>
          <w:tcPr>
            <w:tcW w:w="1003"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43"/>
              <w:ind w:left="55"/>
              <w:jc w:val="center"/>
              <w:rPr>
                <w:sz w:val="19"/>
              </w:rPr>
            </w:pPr>
          </w:p>
        </w:tc>
      </w:tr>
      <w:tr w:rsidR="003E0B0E" w:rsidTr="009D1300">
        <w:trPr>
          <w:trHeight w:val="262"/>
        </w:trPr>
        <w:tc>
          <w:tcPr>
            <w:tcW w:w="701"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tabs>
                <w:tab w:val="left" w:pos="662"/>
              </w:tabs>
              <w:ind w:left="297" w:right="-58"/>
              <w:rPr>
                <w:sz w:val="19"/>
              </w:rPr>
            </w:pPr>
          </w:p>
        </w:tc>
        <w:tc>
          <w:tcPr>
            <w:tcW w:w="2639"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ind w:left="24"/>
              <w:rPr>
                <w:sz w:val="19"/>
              </w:rPr>
            </w:pPr>
          </w:p>
        </w:tc>
        <w:tc>
          <w:tcPr>
            <w:tcW w:w="1996"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ind w:left="484" w:right="455"/>
              <w:jc w:val="center"/>
              <w:rPr>
                <w:sz w:val="19"/>
              </w:rPr>
            </w:pPr>
          </w:p>
        </w:tc>
        <w:tc>
          <w:tcPr>
            <w:tcW w:w="1519"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ind w:left="74" w:right="30"/>
              <w:jc w:val="center"/>
              <w:rPr>
                <w:sz w:val="19"/>
              </w:rPr>
            </w:pPr>
          </w:p>
        </w:tc>
        <w:tc>
          <w:tcPr>
            <w:tcW w:w="1003"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ind w:left="65"/>
              <w:jc w:val="center"/>
              <w:rPr>
                <w:sz w:val="19"/>
              </w:rPr>
            </w:pPr>
          </w:p>
        </w:tc>
      </w:tr>
      <w:tr w:rsidR="003E0B0E" w:rsidTr="009D1300">
        <w:trPr>
          <w:trHeight w:val="272"/>
        </w:trPr>
        <w:tc>
          <w:tcPr>
            <w:tcW w:w="701"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tabs>
                <w:tab w:val="left" w:pos="658"/>
              </w:tabs>
              <w:spacing w:before="27" w:line="225" w:lineRule="exact"/>
              <w:ind w:left="300" w:right="-72"/>
            </w:pPr>
          </w:p>
        </w:tc>
        <w:tc>
          <w:tcPr>
            <w:tcW w:w="2639"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55" w:line="197" w:lineRule="exact"/>
              <w:ind w:left="33"/>
              <w:rPr>
                <w:sz w:val="19"/>
              </w:rPr>
            </w:pPr>
          </w:p>
        </w:tc>
        <w:tc>
          <w:tcPr>
            <w:tcW w:w="1996"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line="202" w:lineRule="exact"/>
              <w:ind w:left="484" w:right="455"/>
              <w:jc w:val="center"/>
              <w:rPr>
                <w:sz w:val="19"/>
              </w:rPr>
            </w:pPr>
          </w:p>
        </w:tc>
        <w:tc>
          <w:tcPr>
            <w:tcW w:w="1519"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line="202" w:lineRule="exact"/>
              <w:ind w:left="79" w:right="30"/>
              <w:jc w:val="center"/>
              <w:rPr>
                <w:sz w:val="19"/>
              </w:rPr>
            </w:pPr>
          </w:p>
        </w:tc>
        <w:tc>
          <w:tcPr>
            <w:tcW w:w="1003"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line="202" w:lineRule="exact"/>
              <w:ind w:left="65"/>
              <w:jc w:val="center"/>
              <w:rPr>
                <w:sz w:val="19"/>
              </w:rPr>
            </w:pPr>
          </w:p>
        </w:tc>
      </w:tr>
      <w:tr w:rsidR="003E0B0E" w:rsidTr="009D1300">
        <w:trPr>
          <w:trHeight w:val="272"/>
        </w:trPr>
        <w:tc>
          <w:tcPr>
            <w:tcW w:w="701"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tabs>
                <w:tab w:val="left" w:pos="662"/>
              </w:tabs>
              <w:spacing w:before="55" w:line="197" w:lineRule="exact"/>
              <w:ind w:left="296" w:right="-58"/>
              <w:rPr>
                <w:sz w:val="19"/>
              </w:rPr>
            </w:pPr>
          </w:p>
        </w:tc>
        <w:tc>
          <w:tcPr>
            <w:tcW w:w="2639"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55" w:line="197" w:lineRule="exact"/>
              <w:ind w:left="24"/>
              <w:rPr>
                <w:sz w:val="19"/>
              </w:rPr>
            </w:pPr>
          </w:p>
        </w:tc>
        <w:tc>
          <w:tcPr>
            <w:tcW w:w="1996"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line="202" w:lineRule="exact"/>
              <w:ind w:left="484" w:right="455"/>
              <w:jc w:val="center"/>
              <w:rPr>
                <w:sz w:val="19"/>
              </w:rPr>
            </w:pPr>
          </w:p>
        </w:tc>
        <w:tc>
          <w:tcPr>
            <w:tcW w:w="1519"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line="202" w:lineRule="exact"/>
              <w:ind w:left="75" w:right="30"/>
              <w:jc w:val="center"/>
              <w:rPr>
                <w:sz w:val="19"/>
              </w:rPr>
            </w:pPr>
          </w:p>
        </w:tc>
        <w:tc>
          <w:tcPr>
            <w:tcW w:w="1003"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line="202" w:lineRule="exact"/>
              <w:ind w:left="65"/>
              <w:jc w:val="center"/>
              <w:rPr>
                <w:sz w:val="19"/>
              </w:rPr>
            </w:pPr>
          </w:p>
        </w:tc>
      </w:tr>
      <w:tr w:rsidR="003E0B0E" w:rsidTr="009D1300">
        <w:trPr>
          <w:trHeight w:val="262"/>
        </w:trPr>
        <w:tc>
          <w:tcPr>
            <w:tcW w:w="701"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tabs>
                <w:tab w:val="left" w:pos="658"/>
              </w:tabs>
              <w:spacing w:before="22" w:line="220" w:lineRule="exact"/>
              <w:ind w:left="301" w:right="-72"/>
            </w:pPr>
          </w:p>
        </w:tc>
        <w:tc>
          <w:tcPr>
            <w:tcW w:w="2639"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ind w:left="39"/>
              <w:rPr>
                <w:sz w:val="19"/>
              </w:rPr>
            </w:pPr>
          </w:p>
        </w:tc>
        <w:tc>
          <w:tcPr>
            <w:tcW w:w="1996"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ind w:left="513" w:right="455"/>
              <w:jc w:val="center"/>
              <w:rPr>
                <w:sz w:val="19"/>
              </w:rPr>
            </w:pPr>
          </w:p>
        </w:tc>
        <w:tc>
          <w:tcPr>
            <w:tcW w:w="1519"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ind w:left="88" w:right="30"/>
              <w:jc w:val="center"/>
              <w:rPr>
                <w:sz w:val="19"/>
              </w:rPr>
            </w:pPr>
          </w:p>
        </w:tc>
        <w:tc>
          <w:tcPr>
            <w:tcW w:w="1003"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ind w:left="63"/>
              <w:jc w:val="center"/>
              <w:rPr>
                <w:sz w:val="19"/>
              </w:rPr>
            </w:pPr>
          </w:p>
        </w:tc>
      </w:tr>
      <w:tr w:rsidR="003E0B0E" w:rsidTr="009D1300">
        <w:trPr>
          <w:trHeight w:val="262"/>
        </w:trPr>
        <w:tc>
          <w:tcPr>
            <w:tcW w:w="701"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tabs>
                <w:tab w:val="left" w:pos="665"/>
              </w:tabs>
              <w:spacing w:before="55" w:line="187" w:lineRule="exact"/>
              <w:ind w:left="251" w:right="-72"/>
              <w:rPr>
                <w:sz w:val="19"/>
              </w:rPr>
            </w:pPr>
          </w:p>
        </w:tc>
        <w:tc>
          <w:tcPr>
            <w:tcW w:w="2639"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spacing w:before="55" w:line="187" w:lineRule="exact"/>
              <w:ind w:left="29"/>
              <w:rPr>
                <w:sz w:val="19"/>
              </w:rPr>
            </w:pPr>
          </w:p>
        </w:tc>
        <w:tc>
          <w:tcPr>
            <w:tcW w:w="1996"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ind w:left="493" w:right="455"/>
              <w:jc w:val="center"/>
              <w:rPr>
                <w:sz w:val="19"/>
              </w:rPr>
            </w:pPr>
          </w:p>
        </w:tc>
        <w:tc>
          <w:tcPr>
            <w:tcW w:w="1519"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ind w:left="85" w:right="30"/>
              <w:jc w:val="center"/>
              <w:rPr>
                <w:sz w:val="19"/>
              </w:rPr>
            </w:pPr>
          </w:p>
        </w:tc>
        <w:tc>
          <w:tcPr>
            <w:tcW w:w="1003" w:type="dxa"/>
            <w:tcBorders>
              <w:top w:val="single" w:sz="4" w:space="0" w:color="auto"/>
              <w:left w:val="single" w:sz="4" w:space="0" w:color="auto"/>
              <w:bottom w:val="single" w:sz="4" w:space="0" w:color="auto"/>
              <w:right w:val="single" w:sz="4" w:space="0" w:color="auto"/>
            </w:tcBorders>
          </w:tcPr>
          <w:p w:rsidR="003E0B0E" w:rsidRDefault="003E0B0E" w:rsidP="00515853">
            <w:pPr>
              <w:pStyle w:val="TableParagraph"/>
              <w:ind w:left="75"/>
              <w:jc w:val="center"/>
              <w:rPr>
                <w:sz w:val="19"/>
              </w:rPr>
            </w:pPr>
          </w:p>
        </w:tc>
      </w:tr>
    </w:tbl>
    <w:p w:rsidR="003E0B0E" w:rsidRDefault="003E0B0E" w:rsidP="00713C1D">
      <w:pPr>
        <w:pStyle w:val="BodyText"/>
        <w:rPr>
          <w:rFonts w:asciiTheme="minorHAnsi" w:hAnsiTheme="minorHAnsi"/>
          <w:b/>
          <w:sz w:val="22"/>
          <w:szCs w:val="22"/>
        </w:rPr>
      </w:pPr>
    </w:p>
    <w:p w:rsidR="003E0B0E" w:rsidRPr="00F50D6F" w:rsidRDefault="003E0B0E" w:rsidP="003E0B0E">
      <w:pPr>
        <w:ind w:firstLine="7920"/>
        <w:rPr>
          <w:rFonts w:asciiTheme="minorHAnsi" w:hAnsiTheme="minorHAnsi"/>
          <w:i/>
        </w:rPr>
      </w:pPr>
      <w:r w:rsidRPr="00F50D6F">
        <w:rPr>
          <w:rFonts w:asciiTheme="minorHAnsi" w:hAnsiTheme="minorHAnsi"/>
          <w:b/>
          <w:i/>
          <w:color w:val="08070C"/>
          <w:w w:val="105"/>
        </w:rPr>
        <w:t xml:space="preserve">Anexa </w:t>
      </w:r>
      <w:r w:rsidRPr="00F50D6F">
        <w:rPr>
          <w:rFonts w:asciiTheme="minorHAnsi" w:hAnsiTheme="minorHAnsi"/>
          <w:i/>
          <w:color w:val="08070C"/>
          <w:w w:val="105"/>
        </w:rPr>
        <w:t>I</w:t>
      </w:r>
      <w:r>
        <w:rPr>
          <w:rFonts w:asciiTheme="minorHAnsi" w:hAnsiTheme="minorHAnsi"/>
          <w:i/>
          <w:color w:val="08070C"/>
          <w:w w:val="105"/>
        </w:rPr>
        <w:t>V</w:t>
      </w:r>
      <w:r w:rsidRPr="00F50D6F">
        <w:rPr>
          <w:rFonts w:asciiTheme="minorHAnsi" w:hAnsiTheme="minorHAnsi"/>
          <w:i/>
          <w:color w:val="08070C"/>
          <w:w w:val="105"/>
        </w:rPr>
        <w:t>-A</w:t>
      </w:r>
    </w:p>
    <w:p w:rsidR="003E0B0E" w:rsidRPr="003E0B0E" w:rsidRDefault="003E0B0E" w:rsidP="003E0B0E">
      <w:pPr>
        <w:rPr>
          <w:rFonts w:asciiTheme="minorHAnsi" w:hAnsiTheme="minorHAnsi"/>
          <w:b/>
          <w:color w:val="08070C"/>
          <w:w w:val="105"/>
        </w:rPr>
      </w:pPr>
      <w:r w:rsidRPr="003E0B0E">
        <w:rPr>
          <w:rFonts w:asciiTheme="minorHAnsi" w:hAnsiTheme="minorHAnsi"/>
          <w:b/>
          <w:color w:val="08070C"/>
          <w:w w:val="105"/>
        </w:rPr>
        <w:t xml:space="preserve">Lista personalului de </w:t>
      </w:r>
      <w:r w:rsidR="009D1300">
        <w:rPr>
          <w:rFonts w:asciiTheme="minorHAnsi" w:hAnsiTheme="minorHAnsi"/>
          <w:b/>
          <w:color w:val="08070C"/>
          <w:w w:val="105"/>
        </w:rPr>
        <w:t>conducere</w:t>
      </w:r>
      <w:r w:rsidRPr="003E0B0E">
        <w:rPr>
          <w:rFonts w:asciiTheme="minorHAnsi" w:hAnsiTheme="minorHAnsi"/>
          <w:b/>
          <w:color w:val="08070C"/>
          <w:w w:val="105"/>
        </w:rPr>
        <w:t xml:space="preserve"> operativă de la Distribuitor</w:t>
      </w:r>
    </w:p>
    <w:p w:rsidR="003E0B0E" w:rsidRDefault="003E0B0E" w:rsidP="003E0B0E">
      <w:pPr>
        <w:rPr>
          <w:rFonts w:asciiTheme="minorHAnsi" w:hAnsiTheme="minorHAnsi"/>
          <w:b/>
          <w:color w:val="08070C"/>
          <w:w w:val="10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701"/>
        <w:gridCol w:w="2639"/>
        <w:gridCol w:w="1996"/>
        <w:gridCol w:w="1519"/>
        <w:gridCol w:w="1003"/>
      </w:tblGrid>
      <w:tr w:rsidR="003E0B0E" w:rsidTr="009D1300">
        <w:trPr>
          <w:trHeight w:val="549"/>
        </w:trPr>
        <w:tc>
          <w:tcPr>
            <w:tcW w:w="701" w:type="dxa"/>
          </w:tcPr>
          <w:p w:rsidR="003E0B0E" w:rsidRDefault="003E0B0E" w:rsidP="00515853">
            <w:pPr>
              <w:pStyle w:val="TableParagraph"/>
              <w:spacing w:before="38" w:line="240" w:lineRule="auto"/>
              <w:ind w:left="186"/>
              <w:rPr>
                <w:b/>
                <w:sz w:val="20"/>
              </w:rPr>
            </w:pPr>
            <w:r>
              <w:rPr>
                <w:b/>
                <w:color w:val="08070C"/>
                <w:w w:val="105"/>
                <w:sz w:val="20"/>
              </w:rPr>
              <w:t>Nr.</w:t>
            </w:r>
          </w:p>
          <w:p w:rsidR="003E0B0E" w:rsidRDefault="003E0B0E" w:rsidP="00515853">
            <w:pPr>
              <w:pStyle w:val="TableParagraph"/>
              <w:spacing w:before="24" w:line="237" w:lineRule="exact"/>
              <w:ind w:left="173"/>
              <w:rPr>
                <w:b/>
                <w:sz w:val="21"/>
              </w:rPr>
            </w:pPr>
            <w:r>
              <w:rPr>
                <w:b/>
                <w:color w:val="08070C"/>
                <w:sz w:val="21"/>
              </w:rPr>
              <w:t>crt.</w:t>
            </w:r>
          </w:p>
        </w:tc>
        <w:tc>
          <w:tcPr>
            <w:tcW w:w="2639" w:type="dxa"/>
          </w:tcPr>
          <w:p w:rsidR="003E0B0E" w:rsidRDefault="003E0B0E" w:rsidP="00515853">
            <w:pPr>
              <w:pStyle w:val="TableParagraph"/>
              <w:spacing w:before="161" w:line="240" w:lineRule="auto"/>
              <w:ind w:left="495"/>
              <w:rPr>
                <w:b/>
                <w:sz w:val="21"/>
              </w:rPr>
            </w:pPr>
            <w:r>
              <w:rPr>
                <w:b/>
                <w:color w:val="08070C"/>
                <w:sz w:val="21"/>
              </w:rPr>
              <w:t>Prenume, NUME</w:t>
            </w:r>
          </w:p>
        </w:tc>
        <w:tc>
          <w:tcPr>
            <w:tcW w:w="1996" w:type="dxa"/>
          </w:tcPr>
          <w:p w:rsidR="003E0B0E" w:rsidRDefault="003E0B0E" w:rsidP="00515853">
            <w:pPr>
              <w:pStyle w:val="TableParagraph"/>
              <w:spacing w:before="161" w:line="240" w:lineRule="auto"/>
              <w:ind w:left="454" w:right="455"/>
              <w:jc w:val="center"/>
              <w:rPr>
                <w:b/>
                <w:sz w:val="21"/>
              </w:rPr>
            </w:pPr>
            <w:r>
              <w:rPr>
                <w:b/>
                <w:color w:val="08070C"/>
                <w:sz w:val="21"/>
              </w:rPr>
              <w:t>Funcţia</w:t>
            </w:r>
          </w:p>
        </w:tc>
        <w:tc>
          <w:tcPr>
            <w:tcW w:w="1519" w:type="dxa"/>
          </w:tcPr>
          <w:p w:rsidR="003E0B0E" w:rsidRDefault="003E0B0E" w:rsidP="00515853">
            <w:pPr>
              <w:pStyle w:val="TableParagraph"/>
              <w:spacing w:before="161" w:line="240" w:lineRule="auto"/>
              <w:ind w:left="36" w:right="30"/>
              <w:jc w:val="center"/>
              <w:rPr>
                <w:b/>
                <w:sz w:val="21"/>
              </w:rPr>
            </w:pPr>
            <w:r>
              <w:rPr>
                <w:b/>
                <w:color w:val="08070C"/>
                <w:sz w:val="21"/>
              </w:rPr>
              <w:t>Telefon</w:t>
            </w:r>
          </w:p>
        </w:tc>
        <w:tc>
          <w:tcPr>
            <w:tcW w:w="1003" w:type="dxa"/>
          </w:tcPr>
          <w:p w:rsidR="003E0B0E" w:rsidRDefault="003E0B0E" w:rsidP="00515853">
            <w:pPr>
              <w:pStyle w:val="TableParagraph"/>
              <w:spacing w:before="10" w:line="260" w:lineRule="atLeast"/>
              <w:ind w:left="253" w:hanging="50"/>
              <w:rPr>
                <w:b/>
                <w:sz w:val="21"/>
              </w:rPr>
            </w:pPr>
            <w:r>
              <w:rPr>
                <w:b/>
                <w:color w:val="08070C"/>
                <w:w w:val="90"/>
                <w:sz w:val="21"/>
              </w:rPr>
              <w:t>Obs.</w:t>
            </w:r>
          </w:p>
        </w:tc>
      </w:tr>
      <w:tr w:rsidR="003E0B0E" w:rsidTr="009D1300">
        <w:trPr>
          <w:trHeight w:val="255"/>
        </w:trPr>
        <w:tc>
          <w:tcPr>
            <w:tcW w:w="701" w:type="dxa"/>
          </w:tcPr>
          <w:p w:rsidR="003E0B0E" w:rsidRDefault="003E0B0E" w:rsidP="00515853">
            <w:pPr>
              <w:pStyle w:val="TableParagraph"/>
              <w:tabs>
                <w:tab w:val="left" w:pos="656"/>
              </w:tabs>
              <w:spacing w:before="43"/>
              <w:ind w:left="290" w:right="-44"/>
              <w:rPr>
                <w:sz w:val="19"/>
              </w:rPr>
            </w:pPr>
          </w:p>
        </w:tc>
        <w:tc>
          <w:tcPr>
            <w:tcW w:w="2639" w:type="dxa"/>
          </w:tcPr>
          <w:p w:rsidR="003E0B0E" w:rsidRDefault="003E0B0E" w:rsidP="00515853">
            <w:pPr>
              <w:pStyle w:val="TableParagraph"/>
              <w:spacing w:before="43"/>
              <w:ind w:left="10"/>
              <w:rPr>
                <w:sz w:val="19"/>
              </w:rPr>
            </w:pPr>
          </w:p>
        </w:tc>
        <w:tc>
          <w:tcPr>
            <w:tcW w:w="1996" w:type="dxa"/>
          </w:tcPr>
          <w:p w:rsidR="003E0B0E" w:rsidRDefault="003E0B0E" w:rsidP="00515853">
            <w:pPr>
              <w:pStyle w:val="TableParagraph"/>
              <w:spacing w:before="43"/>
              <w:ind w:left="464" w:right="455"/>
              <w:jc w:val="center"/>
              <w:rPr>
                <w:sz w:val="19"/>
              </w:rPr>
            </w:pPr>
          </w:p>
        </w:tc>
        <w:tc>
          <w:tcPr>
            <w:tcW w:w="1519" w:type="dxa"/>
          </w:tcPr>
          <w:p w:rsidR="003E0B0E" w:rsidRDefault="003E0B0E" w:rsidP="00515853">
            <w:pPr>
              <w:pStyle w:val="TableParagraph"/>
              <w:spacing w:before="43"/>
              <w:ind w:left="64" w:right="30"/>
              <w:jc w:val="center"/>
              <w:rPr>
                <w:sz w:val="19"/>
              </w:rPr>
            </w:pPr>
          </w:p>
        </w:tc>
        <w:tc>
          <w:tcPr>
            <w:tcW w:w="1003" w:type="dxa"/>
          </w:tcPr>
          <w:p w:rsidR="003E0B0E" w:rsidRDefault="003E0B0E" w:rsidP="00515853">
            <w:pPr>
              <w:pStyle w:val="TableParagraph"/>
              <w:spacing w:before="43"/>
              <w:ind w:left="46"/>
              <w:jc w:val="center"/>
              <w:rPr>
                <w:sz w:val="19"/>
              </w:rPr>
            </w:pPr>
          </w:p>
        </w:tc>
      </w:tr>
      <w:tr w:rsidR="003E0B0E" w:rsidTr="009D1300">
        <w:trPr>
          <w:trHeight w:val="255"/>
        </w:trPr>
        <w:tc>
          <w:tcPr>
            <w:tcW w:w="701" w:type="dxa"/>
          </w:tcPr>
          <w:p w:rsidR="003E0B0E" w:rsidRDefault="003E0B0E" w:rsidP="00515853">
            <w:pPr>
              <w:pStyle w:val="TableParagraph"/>
              <w:tabs>
                <w:tab w:val="left" w:pos="656"/>
              </w:tabs>
              <w:spacing w:before="43"/>
              <w:ind w:left="290" w:right="-44"/>
              <w:rPr>
                <w:sz w:val="19"/>
              </w:rPr>
            </w:pPr>
          </w:p>
        </w:tc>
        <w:tc>
          <w:tcPr>
            <w:tcW w:w="2639" w:type="dxa"/>
          </w:tcPr>
          <w:p w:rsidR="003E0B0E" w:rsidRDefault="003E0B0E" w:rsidP="00515853">
            <w:pPr>
              <w:pStyle w:val="TableParagraph"/>
              <w:spacing w:before="43"/>
              <w:ind w:left="10"/>
              <w:rPr>
                <w:sz w:val="19"/>
              </w:rPr>
            </w:pPr>
          </w:p>
        </w:tc>
        <w:tc>
          <w:tcPr>
            <w:tcW w:w="1996" w:type="dxa"/>
          </w:tcPr>
          <w:p w:rsidR="003E0B0E" w:rsidRDefault="003E0B0E" w:rsidP="00515853">
            <w:pPr>
              <w:pStyle w:val="TableParagraph"/>
              <w:spacing w:before="43"/>
              <w:ind w:left="464" w:right="455"/>
              <w:jc w:val="center"/>
              <w:rPr>
                <w:sz w:val="19"/>
              </w:rPr>
            </w:pPr>
          </w:p>
        </w:tc>
        <w:tc>
          <w:tcPr>
            <w:tcW w:w="1519" w:type="dxa"/>
          </w:tcPr>
          <w:p w:rsidR="003E0B0E" w:rsidRDefault="003E0B0E" w:rsidP="00515853">
            <w:pPr>
              <w:pStyle w:val="TableParagraph"/>
              <w:spacing w:before="43"/>
              <w:ind w:left="64" w:right="30"/>
              <w:jc w:val="center"/>
              <w:rPr>
                <w:sz w:val="19"/>
              </w:rPr>
            </w:pPr>
          </w:p>
        </w:tc>
        <w:tc>
          <w:tcPr>
            <w:tcW w:w="1003" w:type="dxa"/>
          </w:tcPr>
          <w:p w:rsidR="003E0B0E" w:rsidRDefault="003E0B0E" w:rsidP="00515853">
            <w:pPr>
              <w:pStyle w:val="TableParagraph"/>
              <w:spacing w:before="43"/>
              <w:ind w:left="46"/>
              <w:jc w:val="center"/>
              <w:rPr>
                <w:sz w:val="19"/>
              </w:rPr>
            </w:pPr>
          </w:p>
        </w:tc>
      </w:tr>
      <w:tr w:rsidR="003E0B0E" w:rsidTr="009D1300">
        <w:trPr>
          <w:trHeight w:val="262"/>
        </w:trPr>
        <w:tc>
          <w:tcPr>
            <w:tcW w:w="701" w:type="dxa"/>
          </w:tcPr>
          <w:p w:rsidR="003E0B0E" w:rsidRDefault="003E0B0E" w:rsidP="00515853">
            <w:pPr>
              <w:pStyle w:val="TableParagraph"/>
              <w:tabs>
                <w:tab w:val="left" w:pos="651"/>
              </w:tabs>
              <w:ind w:left="294" w:right="-58"/>
              <w:rPr>
                <w:sz w:val="19"/>
              </w:rPr>
            </w:pPr>
          </w:p>
        </w:tc>
        <w:tc>
          <w:tcPr>
            <w:tcW w:w="2639" w:type="dxa"/>
          </w:tcPr>
          <w:p w:rsidR="003E0B0E" w:rsidRDefault="003E0B0E" w:rsidP="00515853">
            <w:pPr>
              <w:pStyle w:val="TableParagraph"/>
              <w:ind w:left="15"/>
              <w:rPr>
                <w:sz w:val="19"/>
              </w:rPr>
            </w:pPr>
          </w:p>
        </w:tc>
        <w:tc>
          <w:tcPr>
            <w:tcW w:w="1996" w:type="dxa"/>
          </w:tcPr>
          <w:p w:rsidR="003E0B0E" w:rsidRDefault="003E0B0E" w:rsidP="00515853">
            <w:pPr>
              <w:pStyle w:val="TableParagraph"/>
              <w:ind w:left="474" w:right="455"/>
              <w:jc w:val="center"/>
              <w:rPr>
                <w:sz w:val="19"/>
              </w:rPr>
            </w:pPr>
          </w:p>
        </w:tc>
        <w:tc>
          <w:tcPr>
            <w:tcW w:w="1519" w:type="dxa"/>
          </w:tcPr>
          <w:p w:rsidR="003E0B0E" w:rsidRDefault="003E0B0E" w:rsidP="00515853">
            <w:pPr>
              <w:pStyle w:val="TableParagraph"/>
              <w:ind w:left="69" w:right="30"/>
              <w:jc w:val="center"/>
              <w:rPr>
                <w:sz w:val="19"/>
              </w:rPr>
            </w:pPr>
          </w:p>
        </w:tc>
        <w:tc>
          <w:tcPr>
            <w:tcW w:w="1003" w:type="dxa"/>
          </w:tcPr>
          <w:p w:rsidR="003E0B0E" w:rsidRDefault="003E0B0E" w:rsidP="00515853">
            <w:pPr>
              <w:pStyle w:val="TableParagraph"/>
              <w:ind w:left="334" w:right="298"/>
              <w:jc w:val="center"/>
              <w:rPr>
                <w:sz w:val="19"/>
              </w:rPr>
            </w:pPr>
          </w:p>
        </w:tc>
      </w:tr>
      <w:tr w:rsidR="003E0B0E" w:rsidTr="009D1300">
        <w:trPr>
          <w:trHeight w:val="272"/>
        </w:trPr>
        <w:tc>
          <w:tcPr>
            <w:tcW w:w="701" w:type="dxa"/>
          </w:tcPr>
          <w:p w:rsidR="003E0B0E" w:rsidRDefault="003E0B0E" w:rsidP="00515853">
            <w:pPr>
              <w:pStyle w:val="TableParagraph"/>
              <w:tabs>
                <w:tab w:val="left" w:pos="655"/>
              </w:tabs>
              <w:spacing w:before="55" w:line="197" w:lineRule="exact"/>
              <w:ind w:left="291" w:right="-58"/>
              <w:rPr>
                <w:sz w:val="19"/>
              </w:rPr>
            </w:pPr>
          </w:p>
        </w:tc>
        <w:tc>
          <w:tcPr>
            <w:tcW w:w="2639" w:type="dxa"/>
          </w:tcPr>
          <w:p w:rsidR="003E0B0E" w:rsidRDefault="003E0B0E" w:rsidP="00515853">
            <w:pPr>
              <w:pStyle w:val="TableParagraph"/>
              <w:spacing w:before="55" w:line="197" w:lineRule="exact"/>
              <w:ind w:left="29"/>
              <w:rPr>
                <w:sz w:val="19"/>
              </w:rPr>
            </w:pPr>
          </w:p>
        </w:tc>
        <w:tc>
          <w:tcPr>
            <w:tcW w:w="1996" w:type="dxa"/>
          </w:tcPr>
          <w:p w:rsidR="003E0B0E" w:rsidRDefault="003E0B0E" w:rsidP="00515853">
            <w:pPr>
              <w:pStyle w:val="TableParagraph"/>
              <w:spacing w:line="202" w:lineRule="exact"/>
              <w:ind w:left="474" w:right="455"/>
              <w:jc w:val="center"/>
              <w:rPr>
                <w:sz w:val="19"/>
              </w:rPr>
            </w:pPr>
          </w:p>
        </w:tc>
        <w:tc>
          <w:tcPr>
            <w:tcW w:w="1519" w:type="dxa"/>
          </w:tcPr>
          <w:p w:rsidR="003E0B0E" w:rsidRDefault="003E0B0E" w:rsidP="00515853">
            <w:pPr>
              <w:pStyle w:val="TableParagraph"/>
              <w:spacing w:before="55" w:line="197" w:lineRule="exact"/>
              <w:ind w:left="69" w:right="30"/>
              <w:jc w:val="center"/>
              <w:rPr>
                <w:sz w:val="19"/>
              </w:rPr>
            </w:pPr>
          </w:p>
        </w:tc>
        <w:tc>
          <w:tcPr>
            <w:tcW w:w="1003" w:type="dxa"/>
          </w:tcPr>
          <w:p w:rsidR="003E0B0E" w:rsidRDefault="003E0B0E" w:rsidP="00515853">
            <w:pPr>
              <w:pStyle w:val="TableParagraph"/>
              <w:spacing w:before="36" w:line="216" w:lineRule="exact"/>
              <w:ind w:left="54"/>
              <w:jc w:val="center"/>
              <w:rPr>
                <w:sz w:val="21"/>
              </w:rPr>
            </w:pPr>
          </w:p>
        </w:tc>
      </w:tr>
      <w:tr w:rsidR="003E0B0E" w:rsidTr="009D1300">
        <w:trPr>
          <w:trHeight w:val="260"/>
        </w:trPr>
        <w:tc>
          <w:tcPr>
            <w:tcW w:w="701" w:type="dxa"/>
          </w:tcPr>
          <w:p w:rsidR="003E0B0E" w:rsidRDefault="003E0B0E" w:rsidP="00515853">
            <w:pPr>
              <w:pStyle w:val="TableParagraph"/>
              <w:tabs>
                <w:tab w:val="left" w:pos="657"/>
              </w:tabs>
              <w:spacing w:before="55" w:line="184" w:lineRule="exact"/>
              <w:ind w:left="291" w:right="-58"/>
              <w:rPr>
                <w:sz w:val="19"/>
              </w:rPr>
            </w:pPr>
          </w:p>
        </w:tc>
        <w:tc>
          <w:tcPr>
            <w:tcW w:w="2639" w:type="dxa"/>
          </w:tcPr>
          <w:p w:rsidR="003E0B0E" w:rsidRDefault="003E0B0E" w:rsidP="00515853">
            <w:pPr>
              <w:pStyle w:val="TableParagraph"/>
              <w:spacing w:before="55" w:line="184" w:lineRule="exact"/>
              <w:ind w:left="19"/>
              <w:rPr>
                <w:sz w:val="19"/>
              </w:rPr>
            </w:pPr>
          </w:p>
        </w:tc>
        <w:tc>
          <w:tcPr>
            <w:tcW w:w="1996" w:type="dxa"/>
          </w:tcPr>
          <w:p w:rsidR="003E0B0E" w:rsidRDefault="003E0B0E" w:rsidP="00515853">
            <w:pPr>
              <w:pStyle w:val="TableParagraph"/>
              <w:spacing w:before="55" w:line="184" w:lineRule="exact"/>
              <w:ind w:left="474" w:right="455"/>
              <w:jc w:val="center"/>
              <w:rPr>
                <w:sz w:val="19"/>
              </w:rPr>
            </w:pPr>
          </w:p>
        </w:tc>
        <w:tc>
          <w:tcPr>
            <w:tcW w:w="1519" w:type="dxa"/>
          </w:tcPr>
          <w:p w:rsidR="003E0B0E" w:rsidRDefault="003E0B0E" w:rsidP="00515853">
            <w:pPr>
              <w:pStyle w:val="TableParagraph"/>
              <w:spacing w:before="55" w:line="184" w:lineRule="exact"/>
              <w:ind w:left="69" w:right="30"/>
              <w:jc w:val="center"/>
              <w:rPr>
                <w:sz w:val="19"/>
              </w:rPr>
            </w:pPr>
          </w:p>
        </w:tc>
        <w:tc>
          <w:tcPr>
            <w:tcW w:w="1003" w:type="dxa"/>
          </w:tcPr>
          <w:p w:rsidR="003E0B0E" w:rsidRDefault="003E0B0E" w:rsidP="00515853">
            <w:pPr>
              <w:pStyle w:val="TableParagraph"/>
              <w:spacing w:before="55" w:line="184" w:lineRule="exact"/>
              <w:ind w:left="55"/>
              <w:jc w:val="center"/>
              <w:rPr>
                <w:sz w:val="19"/>
              </w:rPr>
            </w:pPr>
          </w:p>
        </w:tc>
      </w:tr>
      <w:tr w:rsidR="003E0B0E" w:rsidTr="009D1300">
        <w:trPr>
          <w:trHeight w:val="255"/>
        </w:trPr>
        <w:tc>
          <w:tcPr>
            <w:tcW w:w="701" w:type="dxa"/>
          </w:tcPr>
          <w:p w:rsidR="003E0B0E" w:rsidRDefault="003E0B0E" w:rsidP="00515853">
            <w:pPr>
              <w:pStyle w:val="TableParagraph"/>
              <w:tabs>
                <w:tab w:val="left" w:pos="655"/>
              </w:tabs>
              <w:spacing w:before="16" w:line="219" w:lineRule="exact"/>
              <w:ind w:left="293" w:right="-58"/>
              <w:rPr>
                <w:sz w:val="19"/>
              </w:rPr>
            </w:pPr>
          </w:p>
        </w:tc>
        <w:tc>
          <w:tcPr>
            <w:tcW w:w="2639" w:type="dxa"/>
          </w:tcPr>
          <w:p w:rsidR="003E0B0E" w:rsidRDefault="003E0B0E" w:rsidP="00515853">
            <w:pPr>
              <w:pStyle w:val="TableParagraph"/>
              <w:spacing w:before="43"/>
              <w:ind w:left="18"/>
              <w:rPr>
                <w:sz w:val="19"/>
              </w:rPr>
            </w:pPr>
          </w:p>
        </w:tc>
        <w:tc>
          <w:tcPr>
            <w:tcW w:w="1996" w:type="dxa"/>
          </w:tcPr>
          <w:p w:rsidR="003E0B0E" w:rsidRDefault="003E0B0E" w:rsidP="00515853">
            <w:pPr>
              <w:pStyle w:val="TableParagraph"/>
              <w:spacing w:before="43"/>
              <w:ind w:left="474" w:right="455"/>
              <w:jc w:val="center"/>
              <w:rPr>
                <w:sz w:val="19"/>
              </w:rPr>
            </w:pPr>
          </w:p>
        </w:tc>
        <w:tc>
          <w:tcPr>
            <w:tcW w:w="1519" w:type="dxa"/>
          </w:tcPr>
          <w:p w:rsidR="003E0B0E" w:rsidRDefault="003E0B0E" w:rsidP="00515853">
            <w:pPr>
              <w:pStyle w:val="TableParagraph"/>
              <w:spacing w:before="43"/>
              <w:ind w:left="65" w:right="30"/>
              <w:jc w:val="center"/>
              <w:rPr>
                <w:sz w:val="19"/>
              </w:rPr>
            </w:pPr>
          </w:p>
        </w:tc>
        <w:tc>
          <w:tcPr>
            <w:tcW w:w="1003" w:type="dxa"/>
          </w:tcPr>
          <w:p w:rsidR="003E0B0E" w:rsidRDefault="003E0B0E" w:rsidP="00515853">
            <w:pPr>
              <w:pStyle w:val="TableParagraph"/>
              <w:spacing w:before="43"/>
              <w:ind w:left="55"/>
              <w:jc w:val="center"/>
              <w:rPr>
                <w:sz w:val="19"/>
              </w:rPr>
            </w:pPr>
          </w:p>
        </w:tc>
      </w:tr>
      <w:tr w:rsidR="003E0B0E" w:rsidTr="009D1300">
        <w:trPr>
          <w:trHeight w:val="262"/>
        </w:trPr>
        <w:tc>
          <w:tcPr>
            <w:tcW w:w="701" w:type="dxa"/>
          </w:tcPr>
          <w:p w:rsidR="003E0B0E" w:rsidRDefault="003E0B0E" w:rsidP="00515853">
            <w:pPr>
              <w:pStyle w:val="TableParagraph"/>
              <w:tabs>
                <w:tab w:val="left" w:pos="662"/>
              </w:tabs>
              <w:ind w:left="297" w:right="-58"/>
              <w:rPr>
                <w:sz w:val="19"/>
              </w:rPr>
            </w:pPr>
          </w:p>
        </w:tc>
        <w:tc>
          <w:tcPr>
            <w:tcW w:w="2639" w:type="dxa"/>
          </w:tcPr>
          <w:p w:rsidR="003E0B0E" w:rsidRDefault="003E0B0E" w:rsidP="00515853">
            <w:pPr>
              <w:pStyle w:val="TableParagraph"/>
              <w:ind w:left="24"/>
              <w:rPr>
                <w:sz w:val="19"/>
              </w:rPr>
            </w:pPr>
          </w:p>
        </w:tc>
        <w:tc>
          <w:tcPr>
            <w:tcW w:w="1996" w:type="dxa"/>
          </w:tcPr>
          <w:p w:rsidR="003E0B0E" w:rsidRDefault="003E0B0E" w:rsidP="00515853">
            <w:pPr>
              <w:pStyle w:val="TableParagraph"/>
              <w:ind w:left="484" w:right="455"/>
              <w:jc w:val="center"/>
              <w:rPr>
                <w:sz w:val="19"/>
              </w:rPr>
            </w:pPr>
          </w:p>
        </w:tc>
        <w:tc>
          <w:tcPr>
            <w:tcW w:w="1519" w:type="dxa"/>
          </w:tcPr>
          <w:p w:rsidR="003E0B0E" w:rsidRDefault="003E0B0E" w:rsidP="00515853">
            <w:pPr>
              <w:pStyle w:val="TableParagraph"/>
              <w:ind w:left="74" w:right="30"/>
              <w:jc w:val="center"/>
              <w:rPr>
                <w:sz w:val="19"/>
              </w:rPr>
            </w:pPr>
          </w:p>
        </w:tc>
        <w:tc>
          <w:tcPr>
            <w:tcW w:w="1003" w:type="dxa"/>
          </w:tcPr>
          <w:p w:rsidR="003E0B0E" w:rsidRDefault="003E0B0E" w:rsidP="00515853">
            <w:pPr>
              <w:pStyle w:val="TableParagraph"/>
              <w:ind w:left="65"/>
              <w:jc w:val="center"/>
              <w:rPr>
                <w:sz w:val="19"/>
              </w:rPr>
            </w:pPr>
          </w:p>
        </w:tc>
      </w:tr>
      <w:tr w:rsidR="003E0B0E" w:rsidTr="009D1300">
        <w:trPr>
          <w:trHeight w:val="272"/>
        </w:trPr>
        <w:tc>
          <w:tcPr>
            <w:tcW w:w="701" w:type="dxa"/>
          </w:tcPr>
          <w:p w:rsidR="003E0B0E" w:rsidRDefault="003E0B0E" w:rsidP="00515853">
            <w:pPr>
              <w:pStyle w:val="TableParagraph"/>
              <w:tabs>
                <w:tab w:val="left" w:pos="658"/>
              </w:tabs>
              <w:spacing w:before="27" w:line="225" w:lineRule="exact"/>
              <w:ind w:left="300" w:right="-72"/>
            </w:pPr>
          </w:p>
        </w:tc>
        <w:tc>
          <w:tcPr>
            <w:tcW w:w="2639" w:type="dxa"/>
          </w:tcPr>
          <w:p w:rsidR="003E0B0E" w:rsidRDefault="003E0B0E" w:rsidP="00515853">
            <w:pPr>
              <w:pStyle w:val="TableParagraph"/>
              <w:spacing w:before="55" w:line="197" w:lineRule="exact"/>
              <w:ind w:left="33"/>
              <w:rPr>
                <w:sz w:val="19"/>
              </w:rPr>
            </w:pPr>
          </w:p>
        </w:tc>
        <w:tc>
          <w:tcPr>
            <w:tcW w:w="1996" w:type="dxa"/>
          </w:tcPr>
          <w:p w:rsidR="003E0B0E" w:rsidRDefault="003E0B0E" w:rsidP="00515853">
            <w:pPr>
              <w:pStyle w:val="TableParagraph"/>
              <w:spacing w:line="202" w:lineRule="exact"/>
              <w:ind w:left="484" w:right="455"/>
              <w:jc w:val="center"/>
              <w:rPr>
                <w:sz w:val="19"/>
              </w:rPr>
            </w:pPr>
          </w:p>
        </w:tc>
        <w:tc>
          <w:tcPr>
            <w:tcW w:w="1519" w:type="dxa"/>
          </w:tcPr>
          <w:p w:rsidR="003E0B0E" w:rsidRDefault="003E0B0E" w:rsidP="00515853">
            <w:pPr>
              <w:pStyle w:val="TableParagraph"/>
              <w:spacing w:line="202" w:lineRule="exact"/>
              <w:ind w:left="79" w:right="30"/>
              <w:jc w:val="center"/>
              <w:rPr>
                <w:sz w:val="19"/>
              </w:rPr>
            </w:pPr>
          </w:p>
        </w:tc>
        <w:tc>
          <w:tcPr>
            <w:tcW w:w="1003" w:type="dxa"/>
          </w:tcPr>
          <w:p w:rsidR="003E0B0E" w:rsidRDefault="003E0B0E" w:rsidP="00515853">
            <w:pPr>
              <w:pStyle w:val="TableParagraph"/>
              <w:spacing w:line="202" w:lineRule="exact"/>
              <w:ind w:left="65"/>
              <w:jc w:val="center"/>
              <w:rPr>
                <w:sz w:val="19"/>
              </w:rPr>
            </w:pPr>
          </w:p>
        </w:tc>
      </w:tr>
      <w:tr w:rsidR="003E0B0E" w:rsidTr="009D1300">
        <w:trPr>
          <w:trHeight w:val="272"/>
        </w:trPr>
        <w:tc>
          <w:tcPr>
            <w:tcW w:w="701" w:type="dxa"/>
          </w:tcPr>
          <w:p w:rsidR="003E0B0E" w:rsidRDefault="003E0B0E" w:rsidP="00515853">
            <w:pPr>
              <w:pStyle w:val="TableParagraph"/>
              <w:tabs>
                <w:tab w:val="left" w:pos="662"/>
              </w:tabs>
              <w:spacing w:before="55" w:line="197" w:lineRule="exact"/>
              <w:ind w:left="296" w:right="-58"/>
              <w:rPr>
                <w:sz w:val="19"/>
              </w:rPr>
            </w:pPr>
          </w:p>
        </w:tc>
        <w:tc>
          <w:tcPr>
            <w:tcW w:w="2639" w:type="dxa"/>
          </w:tcPr>
          <w:p w:rsidR="003E0B0E" w:rsidRDefault="003E0B0E" w:rsidP="00515853">
            <w:pPr>
              <w:pStyle w:val="TableParagraph"/>
              <w:spacing w:before="55" w:line="197" w:lineRule="exact"/>
              <w:ind w:left="24"/>
              <w:rPr>
                <w:sz w:val="19"/>
              </w:rPr>
            </w:pPr>
          </w:p>
        </w:tc>
        <w:tc>
          <w:tcPr>
            <w:tcW w:w="1996" w:type="dxa"/>
          </w:tcPr>
          <w:p w:rsidR="003E0B0E" w:rsidRDefault="003E0B0E" w:rsidP="00515853">
            <w:pPr>
              <w:pStyle w:val="TableParagraph"/>
              <w:spacing w:line="202" w:lineRule="exact"/>
              <w:ind w:left="484" w:right="455"/>
              <w:jc w:val="center"/>
              <w:rPr>
                <w:sz w:val="19"/>
              </w:rPr>
            </w:pPr>
          </w:p>
        </w:tc>
        <w:tc>
          <w:tcPr>
            <w:tcW w:w="1519" w:type="dxa"/>
          </w:tcPr>
          <w:p w:rsidR="003E0B0E" w:rsidRDefault="003E0B0E" w:rsidP="00515853">
            <w:pPr>
              <w:pStyle w:val="TableParagraph"/>
              <w:spacing w:line="202" w:lineRule="exact"/>
              <w:ind w:left="75" w:right="30"/>
              <w:jc w:val="center"/>
              <w:rPr>
                <w:sz w:val="19"/>
              </w:rPr>
            </w:pPr>
          </w:p>
        </w:tc>
        <w:tc>
          <w:tcPr>
            <w:tcW w:w="1003" w:type="dxa"/>
          </w:tcPr>
          <w:p w:rsidR="003E0B0E" w:rsidRDefault="003E0B0E" w:rsidP="00515853">
            <w:pPr>
              <w:pStyle w:val="TableParagraph"/>
              <w:spacing w:line="202" w:lineRule="exact"/>
              <w:ind w:left="65"/>
              <w:jc w:val="center"/>
              <w:rPr>
                <w:sz w:val="19"/>
              </w:rPr>
            </w:pPr>
          </w:p>
        </w:tc>
      </w:tr>
      <w:tr w:rsidR="003E0B0E" w:rsidTr="009D1300">
        <w:trPr>
          <w:trHeight w:val="262"/>
        </w:trPr>
        <w:tc>
          <w:tcPr>
            <w:tcW w:w="701" w:type="dxa"/>
          </w:tcPr>
          <w:p w:rsidR="003E0B0E" w:rsidRDefault="003E0B0E" w:rsidP="00515853">
            <w:pPr>
              <w:pStyle w:val="TableParagraph"/>
              <w:tabs>
                <w:tab w:val="left" w:pos="658"/>
              </w:tabs>
              <w:spacing w:before="22" w:line="220" w:lineRule="exact"/>
              <w:ind w:left="301" w:right="-72"/>
            </w:pPr>
          </w:p>
        </w:tc>
        <w:tc>
          <w:tcPr>
            <w:tcW w:w="2639" w:type="dxa"/>
          </w:tcPr>
          <w:p w:rsidR="003E0B0E" w:rsidRDefault="003E0B0E" w:rsidP="00515853">
            <w:pPr>
              <w:pStyle w:val="TableParagraph"/>
              <w:ind w:left="39"/>
              <w:rPr>
                <w:sz w:val="19"/>
              </w:rPr>
            </w:pPr>
          </w:p>
        </w:tc>
        <w:tc>
          <w:tcPr>
            <w:tcW w:w="1996" w:type="dxa"/>
          </w:tcPr>
          <w:p w:rsidR="003E0B0E" w:rsidRDefault="003E0B0E" w:rsidP="00515853">
            <w:pPr>
              <w:pStyle w:val="TableParagraph"/>
              <w:ind w:left="513" w:right="455"/>
              <w:jc w:val="center"/>
              <w:rPr>
                <w:sz w:val="19"/>
              </w:rPr>
            </w:pPr>
          </w:p>
        </w:tc>
        <w:tc>
          <w:tcPr>
            <w:tcW w:w="1519" w:type="dxa"/>
          </w:tcPr>
          <w:p w:rsidR="003E0B0E" w:rsidRDefault="003E0B0E" w:rsidP="00515853">
            <w:pPr>
              <w:pStyle w:val="TableParagraph"/>
              <w:ind w:left="88" w:right="30"/>
              <w:jc w:val="center"/>
              <w:rPr>
                <w:sz w:val="19"/>
              </w:rPr>
            </w:pPr>
          </w:p>
        </w:tc>
        <w:tc>
          <w:tcPr>
            <w:tcW w:w="1003" w:type="dxa"/>
          </w:tcPr>
          <w:p w:rsidR="003E0B0E" w:rsidRDefault="003E0B0E" w:rsidP="00515853">
            <w:pPr>
              <w:pStyle w:val="TableParagraph"/>
              <w:ind w:left="63"/>
              <w:jc w:val="center"/>
              <w:rPr>
                <w:sz w:val="19"/>
              </w:rPr>
            </w:pPr>
          </w:p>
        </w:tc>
      </w:tr>
      <w:tr w:rsidR="003E0B0E" w:rsidTr="009D1300">
        <w:trPr>
          <w:trHeight w:val="262"/>
        </w:trPr>
        <w:tc>
          <w:tcPr>
            <w:tcW w:w="701" w:type="dxa"/>
          </w:tcPr>
          <w:p w:rsidR="003E0B0E" w:rsidRDefault="003E0B0E" w:rsidP="00515853">
            <w:pPr>
              <w:pStyle w:val="TableParagraph"/>
              <w:tabs>
                <w:tab w:val="left" w:pos="665"/>
              </w:tabs>
              <w:spacing w:before="55" w:line="187" w:lineRule="exact"/>
              <w:ind w:left="251" w:right="-72"/>
              <w:rPr>
                <w:sz w:val="19"/>
              </w:rPr>
            </w:pPr>
          </w:p>
        </w:tc>
        <w:tc>
          <w:tcPr>
            <w:tcW w:w="2639" w:type="dxa"/>
          </w:tcPr>
          <w:p w:rsidR="003E0B0E" w:rsidRDefault="003E0B0E" w:rsidP="00515853">
            <w:pPr>
              <w:pStyle w:val="TableParagraph"/>
              <w:spacing w:before="55" w:line="187" w:lineRule="exact"/>
              <w:ind w:left="29"/>
              <w:rPr>
                <w:sz w:val="19"/>
              </w:rPr>
            </w:pPr>
          </w:p>
        </w:tc>
        <w:tc>
          <w:tcPr>
            <w:tcW w:w="1996" w:type="dxa"/>
          </w:tcPr>
          <w:p w:rsidR="003E0B0E" w:rsidRDefault="003E0B0E" w:rsidP="00515853">
            <w:pPr>
              <w:pStyle w:val="TableParagraph"/>
              <w:ind w:left="493" w:right="455"/>
              <w:jc w:val="center"/>
              <w:rPr>
                <w:sz w:val="19"/>
              </w:rPr>
            </w:pPr>
          </w:p>
        </w:tc>
        <w:tc>
          <w:tcPr>
            <w:tcW w:w="1519" w:type="dxa"/>
          </w:tcPr>
          <w:p w:rsidR="003E0B0E" w:rsidRDefault="003E0B0E" w:rsidP="00515853">
            <w:pPr>
              <w:pStyle w:val="TableParagraph"/>
              <w:ind w:left="85" w:right="30"/>
              <w:jc w:val="center"/>
              <w:rPr>
                <w:sz w:val="19"/>
              </w:rPr>
            </w:pPr>
          </w:p>
        </w:tc>
        <w:tc>
          <w:tcPr>
            <w:tcW w:w="1003" w:type="dxa"/>
          </w:tcPr>
          <w:p w:rsidR="003E0B0E" w:rsidRDefault="003E0B0E" w:rsidP="00515853">
            <w:pPr>
              <w:pStyle w:val="TableParagraph"/>
              <w:ind w:left="75"/>
              <w:jc w:val="center"/>
              <w:rPr>
                <w:sz w:val="19"/>
              </w:rPr>
            </w:pPr>
          </w:p>
        </w:tc>
      </w:tr>
    </w:tbl>
    <w:p w:rsidR="009D1300" w:rsidRDefault="009D1300" w:rsidP="00713C1D">
      <w:pPr>
        <w:pStyle w:val="BodyText"/>
        <w:rPr>
          <w:rFonts w:asciiTheme="minorHAnsi" w:hAnsiTheme="minorHAnsi"/>
          <w:b/>
          <w:sz w:val="22"/>
          <w:szCs w:val="22"/>
        </w:rPr>
      </w:pPr>
    </w:p>
    <w:p w:rsidR="009D1300" w:rsidRPr="00F50D6F" w:rsidRDefault="009D1300" w:rsidP="009D1300">
      <w:pPr>
        <w:ind w:firstLine="7920"/>
        <w:rPr>
          <w:rFonts w:asciiTheme="minorHAnsi" w:hAnsiTheme="minorHAnsi"/>
          <w:i/>
        </w:rPr>
      </w:pPr>
      <w:r w:rsidRPr="00F50D6F">
        <w:rPr>
          <w:rFonts w:asciiTheme="minorHAnsi" w:hAnsiTheme="minorHAnsi"/>
          <w:b/>
          <w:i/>
          <w:color w:val="08070C"/>
          <w:w w:val="105"/>
        </w:rPr>
        <w:t xml:space="preserve">Anexa </w:t>
      </w:r>
      <w:r>
        <w:rPr>
          <w:rFonts w:asciiTheme="minorHAnsi" w:hAnsiTheme="minorHAnsi"/>
          <w:i/>
          <w:color w:val="08070C"/>
          <w:w w:val="105"/>
        </w:rPr>
        <w:t>V</w:t>
      </w:r>
      <w:r w:rsidRPr="00F50D6F">
        <w:rPr>
          <w:rFonts w:asciiTheme="minorHAnsi" w:hAnsiTheme="minorHAnsi"/>
          <w:i/>
          <w:color w:val="08070C"/>
          <w:w w:val="105"/>
        </w:rPr>
        <w:t>-A</w:t>
      </w:r>
    </w:p>
    <w:p w:rsidR="009D1300" w:rsidRDefault="009D1300" w:rsidP="009D1300">
      <w:pPr>
        <w:rPr>
          <w:rFonts w:asciiTheme="minorHAnsi" w:hAnsiTheme="minorHAnsi"/>
          <w:b/>
          <w:color w:val="08070C"/>
          <w:w w:val="105"/>
        </w:rPr>
      </w:pPr>
      <w:r w:rsidRPr="003E0B0E">
        <w:rPr>
          <w:rFonts w:asciiTheme="minorHAnsi" w:hAnsiTheme="minorHAnsi"/>
          <w:b/>
          <w:color w:val="08070C"/>
          <w:w w:val="105"/>
        </w:rPr>
        <w:t>Lista personalului Distribuitor</w:t>
      </w:r>
      <w:r>
        <w:rPr>
          <w:rFonts w:asciiTheme="minorHAnsi" w:hAnsiTheme="minorHAnsi"/>
          <w:b/>
          <w:color w:val="08070C"/>
          <w:w w:val="105"/>
        </w:rPr>
        <w:t xml:space="preserve">ului împuternicit să poarte relaţii cu Consumatorul </w:t>
      </w:r>
    </w:p>
    <w:p w:rsidR="009D1300" w:rsidRPr="003E0B0E" w:rsidRDefault="009D1300" w:rsidP="009D1300">
      <w:pPr>
        <w:rPr>
          <w:rFonts w:asciiTheme="minorHAnsi" w:hAnsiTheme="minorHAnsi"/>
          <w:b/>
          <w:color w:val="08070C"/>
          <w:w w:val="105"/>
        </w:rPr>
      </w:pPr>
      <w:r>
        <w:rPr>
          <w:rFonts w:asciiTheme="minorHAnsi" w:hAnsiTheme="minorHAnsi"/>
          <w:b/>
          <w:color w:val="08070C"/>
          <w:w w:val="105"/>
        </w:rPr>
        <w:t>privind instalaţiile electrice</w:t>
      </w:r>
      <w:r w:rsidRPr="003E0B0E">
        <w:rPr>
          <w:rFonts w:asciiTheme="minorHAnsi" w:hAnsiTheme="minorHAnsi"/>
          <w:b/>
          <w:color w:val="08070C"/>
          <w:w w:val="105"/>
        </w:rPr>
        <w:t xml:space="preserve"> </w:t>
      </w:r>
    </w:p>
    <w:p w:rsidR="009D1300" w:rsidRDefault="009D1300" w:rsidP="009D1300">
      <w:pPr>
        <w:rPr>
          <w:rFonts w:asciiTheme="minorHAnsi" w:hAnsiTheme="minorHAnsi"/>
          <w:b/>
          <w:color w:val="08070C"/>
          <w:w w:val="10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701"/>
        <w:gridCol w:w="2639"/>
        <w:gridCol w:w="1996"/>
        <w:gridCol w:w="1519"/>
        <w:gridCol w:w="1003"/>
      </w:tblGrid>
      <w:tr w:rsidR="009D1300" w:rsidTr="009D1300">
        <w:trPr>
          <w:trHeight w:val="549"/>
        </w:trPr>
        <w:tc>
          <w:tcPr>
            <w:tcW w:w="701" w:type="dxa"/>
          </w:tcPr>
          <w:p w:rsidR="009D1300" w:rsidRDefault="009D1300" w:rsidP="00515853">
            <w:pPr>
              <w:pStyle w:val="TableParagraph"/>
              <w:spacing w:before="38" w:line="240" w:lineRule="auto"/>
              <w:ind w:left="186"/>
              <w:rPr>
                <w:b/>
                <w:sz w:val="20"/>
              </w:rPr>
            </w:pPr>
            <w:r>
              <w:rPr>
                <w:b/>
                <w:color w:val="08070C"/>
                <w:w w:val="105"/>
                <w:sz w:val="20"/>
              </w:rPr>
              <w:t>Nr.</w:t>
            </w:r>
          </w:p>
          <w:p w:rsidR="009D1300" w:rsidRDefault="009D1300" w:rsidP="00515853">
            <w:pPr>
              <w:pStyle w:val="TableParagraph"/>
              <w:spacing w:before="24" w:line="237" w:lineRule="exact"/>
              <w:ind w:left="173"/>
              <w:rPr>
                <w:b/>
                <w:sz w:val="21"/>
              </w:rPr>
            </w:pPr>
            <w:r>
              <w:rPr>
                <w:b/>
                <w:color w:val="08070C"/>
                <w:sz w:val="21"/>
              </w:rPr>
              <w:t>crt.</w:t>
            </w:r>
          </w:p>
        </w:tc>
        <w:tc>
          <w:tcPr>
            <w:tcW w:w="2639" w:type="dxa"/>
          </w:tcPr>
          <w:p w:rsidR="009D1300" w:rsidRDefault="009D1300" w:rsidP="00515853">
            <w:pPr>
              <w:pStyle w:val="TableParagraph"/>
              <w:spacing w:before="161" w:line="240" w:lineRule="auto"/>
              <w:ind w:left="495"/>
              <w:rPr>
                <w:b/>
                <w:sz w:val="21"/>
              </w:rPr>
            </w:pPr>
            <w:r>
              <w:rPr>
                <w:b/>
                <w:color w:val="08070C"/>
                <w:sz w:val="21"/>
              </w:rPr>
              <w:t>Prenume, NUME</w:t>
            </w:r>
          </w:p>
        </w:tc>
        <w:tc>
          <w:tcPr>
            <w:tcW w:w="1996" w:type="dxa"/>
          </w:tcPr>
          <w:p w:rsidR="009D1300" w:rsidRDefault="009D1300" w:rsidP="00515853">
            <w:pPr>
              <w:pStyle w:val="TableParagraph"/>
              <w:spacing w:before="161" w:line="240" w:lineRule="auto"/>
              <w:ind w:left="454" w:right="455"/>
              <w:jc w:val="center"/>
              <w:rPr>
                <w:b/>
                <w:sz w:val="21"/>
              </w:rPr>
            </w:pPr>
            <w:r>
              <w:rPr>
                <w:b/>
                <w:color w:val="08070C"/>
                <w:sz w:val="21"/>
              </w:rPr>
              <w:t>Funcţia</w:t>
            </w:r>
          </w:p>
        </w:tc>
        <w:tc>
          <w:tcPr>
            <w:tcW w:w="1519" w:type="dxa"/>
          </w:tcPr>
          <w:p w:rsidR="009D1300" w:rsidRDefault="009D1300" w:rsidP="00515853">
            <w:pPr>
              <w:pStyle w:val="TableParagraph"/>
              <w:spacing w:before="161" w:line="240" w:lineRule="auto"/>
              <w:ind w:left="36" w:right="30"/>
              <w:jc w:val="center"/>
              <w:rPr>
                <w:b/>
                <w:sz w:val="21"/>
              </w:rPr>
            </w:pPr>
            <w:r>
              <w:rPr>
                <w:b/>
                <w:color w:val="08070C"/>
                <w:sz w:val="21"/>
              </w:rPr>
              <w:t>Telefon</w:t>
            </w:r>
          </w:p>
        </w:tc>
        <w:tc>
          <w:tcPr>
            <w:tcW w:w="1003" w:type="dxa"/>
          </w:tcPr>
          <w:p w:rsidR="009D1300" w:rsidRDefault="009D1300" w:rsidP="00515853">
            <w:pPr>
              <w:pStyle w:val="TableParagraph"/>
              <w:spacing w:before="10" w:line="260" w:lineRule="atLeast"/>
              <w:ind w:left="253" w:hanging="50"/>
              <w:rPr>
                <w:b/>
                <w:sz w:val="21"/>
              </w:rPr>
            </w:pPr>
            <w:r>
              <w:rPr>
                <w:b/>
                <w:color w:val="08070C"/>
                <w:w w:val="90"/>
                <w:sz w:val="21"/>
              </w:rPr>
              <w:t>Obs.</w:t>
            </w:r>
          </w:p>
        </w:tc>
      </w:tr>
      <w:tr w:rsidR="009D1300" w:rsidTr="009D1300">
        <w:trPr>
          <w:trHeight w:val="255"/>
        </w:trPr>
        <w:tc>
          <w:tcPr>
            <w:tcW w:w="701" w:type="dxa"/>
          </w:tcPr>
          <w:p w:rsidR="009D1300" w:rsidRDefault="009D1300" w:rsidP="00515853">
            <w:pPr>
              <w:pStyle w:val="TableParagraph"/>
              <w:tabs>
                <w:tab w:val="left" w:pos="656"/>
              </w:tabs>
              <w:spacing w:before="43"/>
              <w:ind w:left="290" w:right="-44"/>
              <w:rPr>
                <w:sz w:val="19"/>
              </w:rPr>
            </w:pPr>
          </w:p>
        </w:tc>
        <w:tc>
          <w:tcPr>
            <w:tcW w:w="2639" w:type="dxa"/>
          </w:tcPr>
          <w:p w:rsidR="009D1300" w:rsidRDefault="009D1300" w:rsidP="00515853">
            <w:pPr>
              <w:pStyle w:val="TableParagraph"/>
              <w:spacing w:before="43"/>
              <w:ind w:left="10"/>
              <w:rPr>
                <w:sz w:val="19"/>
              </w:rPr>
            </w:pPr>
          </w:p>
        </w:tc>
        <w:tc>
          <w:tcPr>
            <w:tcW w:w="1996" w:type="dxa"/>
          </w:tcPr>
          <w:p w:rsidR="009D1300" w:rsidRDefault="009D1300" w:rsidP="00515853">
            <w:pPr>
              <w:pStyle w:val="TableParagraph"/>
              <w:spacing w:before="43"/>
              <w:ind w:left="464" w:right="455"/>
              <w:jc w:val="center"/>
              <w:rPr>
                <w:sz w:val="19"/>
              </w:rPr>
            </w:pPr>
          </w:p>
        </w:tc>
        <w:tc>
          <w:tcPr>
            <w:tcW w:w="1519" w:type="dxa"/>
          </w:tcPr>
          <w:p w:rsidR="009D1300" w:rsidRDefault="009D1300" w:rsidP="00515853">
            <w:pPr>
              <w:pStyle w:val="TableParagraph"/>
              <w:spacing w:before="43"/>
              <w:ind w:left="64" w:right="30"/>
              <w:jc w:val="center"/>
              <w:rPr>
                <w:sz w:val="19"/>
              </w:rPr>
            </w:pPr>
          </w:p>
        </w:tc>
        <w:tc>
          <w:tcPr>
            <w:tcW w:w="1003" w:type="dxa"/>
          </w:tcPr>
          <w:p w:rsidR="009D1300" w:rsidRDefault="009D1300" w:rsidP="00515853">
            <w:pPr>
              <w:pStyle w:val="TableParagraph"/>
              <w:spacing w:before="43"/>
              <w:ind w:left="46"/>
              <w:jc w:val="center"/>
              <w:rPr>
                <w:sz w:val="19"/>
              </w:rPr>
            </w:pPr>
          </w:p>
        </w:tc>
      </w:tr>
      <w:tr w:rsidR="009D1300" w:rsidTr="009D1300">
        <w:trPr>
          <w:trHeight w:val="255"/>
        </w:trPr>
        <w:tc>
          <w:tcPr>
            <w:tcW w:w="701" w:type="dxa"/>
          </w:tcPr>
          <w:p w:rsidR="009D1300" w:rsidRDefault="009D1300" w:rsidP="00515853">
            <w:pPr>
              <w:pStyle w:val="TableParagraph"/>
              <w:tabs>
                <w:tab w:val="left" w:pos="656"/>
              </w:tabs>
              <w:spacing w:before="43"/>
              <w:ind w:left="290" w:right="-44"/>
              <w:rPr>
                <w:sz w:val="19"/>
              </w:rPr>
            </w:pPr>
          </w:p>
        </w:tc>
        <w:tc>
          <w:tcPr>
            <w:tcW w:w="2639" w:type="dxa"/>
          </w:tcPr>
          <w:p w:rsidR="009D1300" w:rsidRDefault="009D1300" w:rsidP="00515853">
            <w:pPr>
              <w:pStyle w:val="TableParagraph"/>
              <w:spacing w:before="43"/>
              <w:ind w:left="10"/>
              <w:rPr>
                <w:sz w:val="19"/>
              </w:rPr>
            </w:pPr>
          </w:p>
        </w:tc>
        <w:tc>
          <w:tcPr>
            <w:tcW w:w="1996" w:type="dxa"/>
          </w:tcPr>
          <w:p w:rsidR="009D1300" w:rsidRDefault="009D1300" w:rsidP="00515853">
            <w:pPr>
              <w:pStyle w:val="TableParagraph"/>
              <w:spacing w:before="43"/>
              <w:ind w:left="464" w:right="455"/>
              <w:jc w:val="center"/>
              <w:rPr>
                <w:sz w:val="19"/>
              </w:rPr>
            </w:pPr>
          </w:p>
        </w:tc>
        <w:tc>
          <w:tcPr>
            <w:tcW w:w="1519" w:type="dxa"/>
          </w:tcPr>
          <w:p w:rsidR="009D1300" w:rsidRDefault="009D1300" w:rsidP="00515853">
            <w:pPr>
              <w:pStyle w:val="TableParagraph"/>
              <w:spacing w:before="43"/>
              <w:ind w:left="64" w:right="30"/>
              <w:jc w:val="center"/>
              <w:rPr>
                <w:sz w:val="19"/>
              </w:rPr>
            </w:pPr>
          </w:p>
        </w:tc>
        <w:tc>
          <w:tcPr>
            <w:tcW w:w="1003" w:type="dxa"/>
          </w:tcPr>
          <w:p w:rsidR="009D1300" w:rsidRDefault="009D1300" w:rsidP="00515853">
            <w:pPr>
              <w:pStyle w:val="TableParagraph"/>
              <w:spacing w:before="43"/>
              <w:ind w:left="46"/>
              <w:jc w:val="center"/>
              <w:rPr>
                <w:sz w:val="19"/>
              </w:rPr>
            </w:pPr>
          </w:p>
        </w:tc>
      </w:tr>
      <w:tr w:rsidR="009D1300" w:rsidTr="009D1300">
        <w:trPr>
          <w:trHeight w:val="262"/>
        </w:trPr>
        <w:tc>
          <w:tcPr>
            <w:tcW w:w="701" w:type="dxa"/>
          </w:tcPr>
          <w:p w:rsidR="009D1300" w:rsidRDefault="009D1300" w:rsidP="00515853">
            <w:pPr>
              <w:pStyle w:val="TableParagraph"/>
              <w:tabs>
                <w:tab w:val="left" w:pos="651"/>
              </w:tabs>
              <w:ind w:left="294" w:right="-58"/>
              <w:rPr>
                <w:sz w:val="19"/>
              </w:rPr>
            </w:pPr>
          </w:p>
        </w:tc>
        <w:tc>
          <w:tcPr>
            <w:tcW w:w="2639" w:type="dxa"/>
          </w:tcPr>
          <w:p w:rsidR="009D1300" w:rsidRDefault="009D1300" w:rsidP="00515853">
            <w:pPr>
              <w:pStyle w:val="TableParagraph"/>
              <w:ind w:left="15"/>
              <w:rPr>
                <w:sz w:val="19"/>
              </w:rPr>
            </w:pPr>
          </w:p>
        </w:tc>
        <w:tc>
          <w:tcPr>
            <w:tcW w:w="1996" w:type="dxa"/>
          </w:tcPr>
          <w:p w:rsidR="009D1300" w:rsidRDefault="009D1300" w:rsidP="00515853">
            <w:pPr>
              <w:pStyle w:val="TableParagraph"/>
              <w:ind w:left="474" w:right="455"/>
              <w:jc w:val="center"/>
              <w:rPr>
                <w:sz w:val="19"/>
              </w:rPr>
            </w:pPr>
          </w:p>
        </w:tc>
        <w:tc>
          <w:tcPr>
            <w:tcW w:w="1519" w:type="dxa"/>
          </w:tcPr>
          <w:p w:rsidR="009D1300" w:rsidRDefault="009D1300" w:rsidP="00515853">
            <w:pPr>
              <w:pStyle w:val="TableParagraph"/>
              <w:ind w:left="69" w:right="30"/>
              <w:jc w:val="center"/>
              <w:rPr>
                <w:sz w:val="19"/>
              </w:rPr>
            </w:pPr>
          </w:p>
        </w:tc>
        <w:tc>
          <w:tcPr>
            <w:tcW w:w="1003" w:type="dxa"/>
          </w:tcPr>
          <w:p w:rsidR="009D1300" w:rsidRDefault="009D1300" w:rsidP="00515853">
            <w:pPr>
              <w:pStyle w:val="TableParagraph"/>
              <w:ind w:left="334" w:right="298"/>
              <w:jc w:val="center"/>
              <w:rPr>
                <w:sz w:val="19"/>
              </w:rPr>
            </w:pPr>
          </w:p>
        </w:tc>
      </w:tr>
      <w:tr w:rsidR="009D1300" w:rsidTr="009D1300">
        <w:trPr>
          <w:trHeight w:val="272"/>
        </w:trPr>
        <w:tc>
          <w:tcPr>
            <w:tcW w:w="701" w:type="dxa"/>
          </w:tcPr>
          <w:p w:rsidR="009D1300" w:rsidRDefault="009D1300" w:rsidP="00515853">
            <w:pPr>
              <w:pStyle w:val="TableParagraph"/>
              <w:tabs>
                <w:tab w:val="left" w:pos="655"/>
              </w:tabs>
              <w:spacing w:before="55" w:line="197" w:lineRule="exact"/>
              <w:ind w:left="291" w:right="-58"/>
              <w:rPr>
                <w:sz w:val="19"/>
              </w:rPr>
            </w:pPr>
          </w:p>
        </w:tc>
        <w:tc>
          <w:tcPr>
            <w:tcW w:w="2639" w:type="dxa"/>
          </w:tcPr>
          <w:p w:rsidR="009D1300" w:rsidRDefault="009D1300" w:rsidP="00515853">
            <w:pPr>
              <w:pStyle w:val="TableParagraph"/>
              <w:spacing w:before="55" w:line="197" w:lineRule="exact"/>
              <w:ind w:left="29"/>
              <w:rPr>
                <w:sz w:val="19"/>
              </w:rPr>
            </w:pPr>
          </w:p>
        </w:tc>
        <w:tc>
          <w:tcPr>
            <w:tcW w:w="1996" w:type="dxa"/>
          </w:tcPr>
          <w:p w:rsidR="009D1300" w:rsidRDefault="009D1300" w:rsidP="00515853">
            <w:pPr>
              <w:pStyle w:val="TableParagraph"/>
              <w:spacing w:line="202" w:lineRule="exact"/>
              <w:ind w:left="474" w:right="455"/>
              <w:jc w:val="center"/>
              <w:rPr>
                <w:sz w:val="19"/>
              </w:rPr>
            </w:pPr>
          </w:p>
        </w:tc>
        <w:tc>
          <w:tcPr>
            <w:tcW w:w="1519" w:type="dxa"/>
          </w:tcPr>
          <w:p w:rsidR="009D1300" w:rsidRDefault="009D1300" w:rsidP="00515853">
            <w:pPr>
              <w:pStyle w:val="TableParagraph"/>
              <w:spacing w:before="55" w:line="197" w:lineRule="exact"/>
              <w:ind w:left="69" w:right="30"/>
              <w:jc w:val="center"/>
              <w:rPr>
                <w:sz w:val="19"/>
              </w:rPr>
            </w:pPr>
          </w:p>
        </w:tc>
        <w:tc>
          <w:tcPr>
            <w:tcW w:w="1003" w:type="dxa"/>
          </w:tcPr>
          <w:p w:rsidR="009D1300" w:rsidRDefault="009D1300" w:rsidP="00515853">
            <w:pPr>
              <w:pStyle w:val="TableParagraph"/>
              <w:spacing w:before="36" w:line="216" w:lineRule="exact"/>
              <w:ind w:left="54"/>
              <w:jc w:val="center"/>
              <w:rPr>
                <w:sz w:val="21"/>
              </w:rPr>
            </w:pPr>
          </w:p>
        </w:tc>
      </w:tr>
      <w:tr w:rsidR="009D1300" w:rsidTr="009D1300">
        <w:trPr>
          <w:trHeight w:val="260"/>
        </w:trPr>
        <w:tc>
          <w:tcPr>
            <w:tcW w:w="701" w:type="dxa"/>
          </w:tcPr>
          <w:p w:rsidR="009D1300" w:rsidRDefault="009D1300" w:rsidP="00515853">
            <w:pPr>
              <w:pStyle w:val="TableParagraph"/>
              <w:tabs>
                <w:tab w:val="left" w:pos="657"/>
              </w:tabs>
              <w:spacing w:before="55" w:line="184" w:lineRule="exact"/>
              <w:ind w:left="291" w:right="-58"/>
              <w:rPr>
                <w:sz w:val="19"/>
              </w:rPr>
            </w:pPr>
          </w:p>
        </w:tc>
        <w:tc>
          <w:tcPr>
            <w:tcW w:w="2639" w:type="dxa"/>
          </w:tcPr>
          <w:p w:rsidR="009D1300" w:rsidRDefault="009D1300" w:rsidP="00515853">
            <w:pPr>
              <w:pStyle w:val="TableParagraph"/>
              <w:spacing w:before="55" w:line="184" w:lineRule="exact"/>
              <w:ind w:left="19"/>
              <w:rPr>
                <w:sz w:val="19"/>
              </w:rPr>
            </w:pPr>
          </w:p>
        </w:tc>
        <w:tc>
          <w:tcPr>
            <w:tcW w:w="1996" w:type="dxa"/>
          </w:tcPr>
          <w:p w:rsidR="009D1300" w:rsidRDefault="009D1300" w:rsidP="00515853">
            <w:pPr>
              <w:pStyle w:val="TableParagraph"/>
              <w:spacing w:before="55" w:line="184" w:lineRule="exact"/>
              <w:ind w:left="474" w:right="455"/>
              <w:jc w:val="center"/>
              <w:rPr>
                <w:sz w:val="19"/>
              </w:rPr>
            </w:pPr>
          </w:p>
        </w:tc>
        <w:tc>
          <w:tcPr>
            <w:tcW w:w="1519" w:type="dxa"/>
          </w:tcPr>
          <w:p w:rsidR="009D1300" w:rsidRDefault="009D1300" w:rsidP="00515853">
            <w:pPr>
              <w:pStyle w:val="TableParagraph"/>
              <w:spacing w:before="55" w:line="184" w:lineRule="exact"/>
              <w:ind w:left="69" w:right="30"/>
              <w:jc w:val="center"/>
              <w:rPr>
                <w:sz w:val="19"/>
              </w:rPr>
            </w:pPr>
          </w:p>
        </w:tc>
        <w:tc>
          <w:tcPr>
            <w:tcW w:w="1003" w:type="dxa"/>
          </w:tcPr>
          <w:p w:rsidR="009D1300" w:rsidRDefault="009D1300" w:rsidP="00515853">
            <w:pPr>
              <w:pStyle w:val="TableParagraph"/>
              <w:spacing w:before="55" w:line="184" w:lineRule="exact"/>
              <w:ind w:left="55"/>
              <w:jc w:val="center"/>
              <w:rPr>
                <w:sz w:val="19"/>
              </w:rPr>
            </w:pPr>
          </w:p>
        </w:tc>
      </w:tr>
      <w:tr w:rsidR="009D1300" w:rsidTr="009D1300">
        <w:trPr>
          <w:trHeight w:val="255"/>
        </w:trPr>
        <w:tc>
          <w:tcPr>
            <w:tcW w:w="701" w:type="dxa"/>
          </w:tcPr>
          <w:p w:rsidR="009D1300" w:rsidRDefault="009D1300" w:rsidP="00515853">
            <w:pPr>
              <w:pStyle w:val="TableParagraph"/>
              <w:tabs>
                <w:tab w:val="left" w:pos="655"/>
              </w:tabs>
              <w:spacing w:before="16" w:line="219" w:lineRule="exact"/>
              <w:ind w:left="293" w:right="-58"/>
              <w:rPr>
                <w:sz w:val="19"/>
              </w:rPr>
            </w:pPr>
          </w:p>
        </w:tc>
        <w:tc>
          <w:tcPr>
            <w:tcW w:w="2639" w:type="dxa"/>
          </w:tcPr>
          <w:p w:rsidR="009D1300" w:rsidRDefault="009D1300" w:rsidP="00515853">
            <w:pPr>
              <w:pStyle w:val="TableParagraph"/>
              <w:spacing w:before="43"/>
              <w:ind w:left="18"/>
              <w:rPr>
                <w:sz w:val="19"/>
              </w:rPr>
            </w:pPr>
          </w:p>
        </w:tc>
        <w:tc>
          <w:tcPr>
            <w:tcW w:w="1996" w:type="dxa"/>
          </w:tcPr>
          <w:p w:rsidR="009D1300" w:rsidRDefault="009D1300" w:rsidP="00515853">
            <w:pPr>
              <w:pStyle w:val="TableParagraph"/>
              <w:spacing w:before="43"/>
              <w:ind w:left="474" w:right="455"/>
              <w:jc w:val="center"/>
              <w:rPr>
                <w:sz w:val="19"/>
              </w:rPr>
            </w:pPr>
          </w:p>
        </w:tc>
        <w:tc>
          <w:tcPr>
            <w:tcW w:w="1519" w:type="dxa"/>
          </w:tcPr>
          <w:p w:rsidR="009D1300" w:rsidRDefault="009D1300" w:rsidP="00515853">
            <w:pPr>
              <w:pStyle w:val="TableParagraph"/>
              <w:spacing w:before="43"/>
              <w:ind w:left="65" w:right="30"/>
              <w:jc w:val="center"/>
              <w:rPr>
                <w:sz w:val="19"/>
              </w:rPr>
            </w:pPr>
          </w:p>
        </w:tc>
        <w:tc>
          <w:tcPr>
            <w:tcW w:w="1003" w:type="dxa"/>
          </w:tcPr>
          <w:p w:rsidR="009D1300" w:rsidRDefault="009D1300" w:rsidP="00515853">
            <w:pPr>
              <w:pStyle w:val="TableParagraph"/>
              <w:spacing w:before="43"/>
              <w:ind w:left="55"/>
              <w:jc w:val="center"/>
              <w:rPr>
                <w:sz w:val="19"/>
              </w:rPr>
            </w:pPr>
          </w:p>
        </w:tc>
      </w:tr>
      <w:tr w:rsidR="009D1300" w:rsidTr="009D1300">
        <w:trPr>
          <w:trHeight w:val="262"/>
        </w:trPr>
        <w:tc>
          <w:tcPr>
            <w:tcW w:w="701" w:type="dxa"/>
          </w:tcPr>
          <w:p w:rsidR="009D1300" w:rsidRDefault="009D1300" w:rsidP="00515853">
            <w:pPr>
              <w:pStyle w:val="TableParagraph"/>
              <w:tabs>
                <w:tab w:val="left" w:pos="662"/>
              </w:tabs>
              <w:ind w:left="297" w:right="-58"/>
              <w:rPr>
                <w:sz w:val="19"/>
              </w:rPr>
            </w:pPr>
          </w:p>
        </w:tc>
        <w:tc>
          <w:tcPr>
            <w:tcW w:w="2639" w:type="dxa"/>
          </w:tcPr>
          <w:p w:rsidR="009D1300" w:rsidRDefault="009D1300" w:rsidP="00515853">
            <w:pPr>
              <w:pStyle w:val="TableParagraph"/>
              <w:ind w:left="24"/>
              <w:rPr>
                <w:sz w:val="19"/>
              </w:rPr>
            </w:pPr>
          </w:p>
        </w:tc>
        <w:tc>
          <w:tcPr>
            <w:tcW w:w="1996" w:type="dxa"/>
          </w:tcPr>
          <w:p w:rsidR="009D1300" w:rsidRDefault="009D1300" w:rsidP="00515853">
            <w:pPr>
              <w:pStyle w:val="TableParagraph"/>
              <w:ind w:left="484" w:right="455"/>
              <w:jc w:val="center"/>
              <w:rPr>
                <w:sz w:val="19"/>
              </w:rPr>
            </w:pPr>
          </w:p>
        </w:tc>
        <w:tc>
          <w:tcPr>
            <w:tcW w:w="1519" w:type="dxa"/>
          </w:tcPr>
          <w:p w:rsidR="009D1300" w:rsidRDefault="009D1300" w:rsidP="00515853">
            <w:pPr>
              <w:pStyle w:val="TableParagraph"/>
              <w:ind w:left="74" w:right="30"/>
              <w:jc w:val="center"/>
              <w:rPr>
                <w:sz w:val="19"/>
              </w:rPr>
            </w:pPr>
          </w:p>
        </w:tc>
        <w:tc>
          <w:tcPr>
            <w:tcW w:w="1003" w:type="dxa"/>
          </w:tcPr>
          <w:p w:rsidR="009D1300" w:rsidRDefault="009D1300" w:rsidP="00515853">
            <w:pPr>
              <w:pStyle w:val="TableParagraph"/>
              <w:ind w:left="65"/>
              <w:jc w:val="center"/>
              <w:rPr>
                <w:sz w:val="19"/>
              </w:rPr>
            </w:pPr>
          </w:p>
        </w:tc>
      </w:tr>
      <w:tr w:rsidR="009D1300" w:rsidTr="009D1300">
        <w:trPr>
          <w:trHeight w:val="272"/>
        </w:trPr>
        <w:tc>
          <w:tcPr>
            <w:tcW w:w="701" w:type="dxa"/>
          </w:tcPr>
          <w:p w:rsidR="009D1300" w:rsidRDefault="009D1300" w:rsidP="00515853">
            <w:pPr>
              <w:pStyle w:val="TableParagraph"/>
              <w:tabs>
                <w:tab w:val="left" w:pos="658"/>
              </w:tabs>
              <w:spacing w:before="27" w:line="225" w:lineRule="exact"/>
              <w:ind w:left="300" w:right="-72"/>
            </w:pPr>
          </w:p>
        </w:tc>
        <w:tc>
          <w:tcPr>
            <w:tcW w:w="2639" w:type="dxa"/>
          </w:tcPr>
          <w:p w:rsidR="009D1300" w:rsidRDefault="009D1300" w:rsidP="00515853">
            <w:pPr>
              <w:pStyle w:val="TableParagraph"/>
              <w:spacing w:before="55" w:line="197" w:lineRule="exact"/>
              <w:ind w:left="33"/>
              <w:rPr>
                <w:sz w:val="19"/>
              </w:rPr>
            </w:pPr>
          </w:p>
        </w:tc>
        <w:tc>
          <w:tcPr>
            <w:tcW w:w="1996" w:type="dxa"/>
          </w:tcPr>
          <w:p w:rsidR="009D1300" w:rsidRDefault="009D1300" w:rsidP="00515853">
            <w:pPr>
              <w:pStyle w:val="TableParagraph"/>
              <w:spacing w:line="202" w:lineRule="exact"/>
              <w:ind w:left="484" w:right="455"/>
              <w:jc w:val="center"/>
              <w:rPr>
                <w:sz w:val="19"/>
              </w:rPr>
            </w:pPr>
          </w:p>
        </w:tc>
        <w:tc>
          <w:tcPr>
            <w:tcW w:w="1519" w:type="dxa"/>
          </w:tcPr>
          <w:p w:rsidR="009D1300" w:rsidRDefault="009D1300" w:rsidP="00515853">
            <w:pPr>
              <w:pStyle w:val="TableParagraph"/>
              <w:spacing w:line="202" w:lineRule="exact"/>
              <w:ind w:left="79" w:right="30"/>
              <w:jc w:val="center"/>
              <w:rPr>
                <w:sz w:val="19"/>
              </w:rPr>
            </w:pPr>
          </w:p>
        </w:tc>
        <w:tc>
          <w:tcPr>
            <w:tcW w:w="1003" w:type="dxa"/>
          </w:tcPr>
          <w:p w:rsidR="009D1300" w:rsidRDefault="009D1300" w:rsidP="00515853">
            <w:pPr>
              <w:pStyle w:val="TableParagraph"/>
              <w:spacing w:line="202" w:lineRule="exact"/>
              <w:ind w:left="65"/>
              <w:jc w:val="center"/>
              <w:rPr>
                <w:sz w:val="19"/>
              </w:rPr>
            </w:pPr>
          </w:p>
        </w:tc>
      </w:tr>
      <w:tr w:rsidR="009D1300" w:rsidTr="009D1300">
        <w:trPr>
          <w:trHeight w:val="272"/>
        </w:trPr>
        <w:tc>
          <w:tcPr>
            <w:tcW w:w="701" w:type="dxa"/>
          </w:tcPr>
          <w:p w:rsidR="009D1300" w:rsidRDefault="009D1300" w:rsidP="00515853">
            <w:pPr>
              <w:pStyle w:val="TableParagraph"/>
              <w:tabs>
                <w:tab w:val="left" w:pos="662"/>
              </w:tabs>
              <w:spacing w:before="55" w:line="197" w:lineRule="exact"/>
              <w:ind w:left="296" w:right="-58"/>
              <w:rPr>
                <w:sz w:val="19"/>
              </w:rPr>
            </w:pPr>
          </w:p>
        </w:tc>
        <w:tc>
          <w:tcPr>
            <w:tcW w:w="2639" w:type="dxa"/>
          </w:tcPr>
          <w:p w:rsidR="009D1300" w:rsidRDefault="009D1300" w:rsidP="00515853">
            <w:pPr>
              <w:pStyle w:val="TableParagraph"/>
              <w:spacing w:before="55" w:line="197" w:lineRule="exact"/>
              <w:ind w:left="24"/>
              <w:rPr>
                <w:sz w:val="19"/>
              </w:rPr>
            </w:pPr>
          </w:p>
        </w:tc>
        <w:tc>
          <w:tcPr>
            <w:tcW w:w="1996" w:type="dxa"/>
          </w:tcPr>
          <w:p w:rsidR="009D1300" w:rsidRDefault="009D1300" w:rsidP="00515853">
            <w:pPr>
              <w:pStyle w:val="TableParagraph"/>
              <w:spacing w:line="202" w:lineRule="exact"/>
              <w:ind w:left="484" w:right="455"/>
              <w:jc w:val="center"/>
              <w:rPr>
                <w:sz w:val="19"/>
              </w:rPr>
            </w:pPr>
          </w:p>
        </w:tc>
        <w:tc>
          <w:tcPr>
            <w:tcW w:w="1519" w:type="dxa"/>
          </w:tcPr>
          <w:p w:rsidR="009D1300" w:rsidRDefault="009D1300" w:rsidP="00515853">
            <w:pPr>
              <w:pStyle w:val="TableParagraph"/>
              <w:spacing w:line="202" w:lineRule="exact"/>
              <w:ind w:left="75" w:right="30"/>
              <w:jc w:val="center"/>
              <w:rPr>
                <w:sz w:val="19"/>
              </w:rPr>
            </w:pPr>
          </w:p>
        </w:tc>
        <w:tc>
          <w:tcPr>
            <w:tcW w:w="1003" w:type="dxa"/>
          </w:tcPr>
          <w:p w:rsidR="009D1300" w:rsidRDefault="009D1300" w:rsidP="00515853">
            <w:pPr>
              <w:pStyle w:val="TableParagraph"/>
              <w:spacing w:line="202" w:lineRule="exact"/>
              <w:ind w:left="65"/>
              <w:jc w:val="center"/>
              <w:rPr>
                <w:sz w:val="19"/>
              </w:rPr>
            </w:pPr>
          </w:p>
        </w:tc>
      </w:tr>
      <w:tr w:rsidR="009D1300" w:rsidTr="009D1300">
        <w:trPr>
          <w:trHeight w:val="262"/>
        </w:trPr>
        <w:tc>
          <w:tcPr>
            <w:tcW w:w="701" w:type="dxa"/>
          </w:tcPr>
          <w:p w:rsidR="009D1300" w:rsidRDefault="009D1300" w:rsidP="00515853">
            <w:pPr>
              <w:pStyle w:val="TableParagraph"/>
              <w:tabs>
                <w:tab w:val="left" w:pos="658"/>
              </w:tabs>
              <w:spacing w:before="22" w:line="220" w:lineRule="exact"/>
              <w:ind w:left="301" w:right="-72"/>
            </w:pPr>
          </w:p>
        </w:tc>
        <w:tc>
          <w:tcPr>
            <w:tcW w:w="2639" w:type="dxa"/>
          </w:tcPr>
          <w:p w:rsidR="009D1300" w:rsidRDefault="009D1300" w:rsidP="00515853">
            <w:pPr>
              <w:pStyle w:val="TableParagraph"/>
              <w:ind w:left="39"/>
              <w:rPr>
                <w:sz w:val="19"/>
              </w:rPr>
            </w:pPr>
          </w:p>
        </w:tc>
        <w:tc>
          <w:tcPr>
            <w:tcW w:w="1996" w:type="dxa"/>
          </w:tcPr>
          <w:p w:rsidR="009D1300" w:rsidRDefault="009D1300" w:rsidP="00515853">
            <w:pPr>
              <w:pStyle w:val="TableParagraph"/>
              <w:ind w:left="513" w:right="455"/>
              <w:jc w:val="center"/>
              <w:rPr>
                <w:sz w:val="19"/>
              </w:rPr>
            </w:pPr>
          </w:p>
        </w:tc>
        <w:tc>
          <w:tcPr>
            <w:tcW w:w="1519" w:type="dxa"/>
          </w:tcPr>
          <w:p w:rsidR="009D1300" w:rsidRDefault="009D1300" w:rsidP="00515853">
            <w:pPr>
              <w:pStyle w:val="TableParagraph"/>
              <w:ind w:left="88" w:right="30"/>
              <w:jc w:val="center"/>
              <w:rPr>
                <w:sz w:val="19"/>
              </w:rPr>
            </w:pPr>
          </w:p>
        </w:tc>
        <w:tc>
          <w:tcPr>
            <w:tcW w:w="1003" w:type="dxa"/>
          </w:tcPr>
          <w:p w:rsidR="009D1300" w:rsidRDefault="009D1300" w:rsidP="00515853">
            <w:pPr>
              <w:pStyle w:val="TableParagraph"/>
              <w:ind w:left="63"/>
              <w:jc w:val="center"/>
              <w:rPr>
                <w:sz w:val="19"/>
              </w:rPr>
            </w:pPr>
          </w:p>
        </w:tc>
      </w:tr>
      <w:tr w:rsidR="009D1300" w:rsidTr="009D1300">
        <w:trPr>
          <w:trHeight w:val="262"/>
        </w:trPr>
        <w:tc>
          <w:tcPr>
            <w:tcW w:w="701" w:type="dxa"/>
          </w:tcPr>
          <w:p w:rsidR="009D1300" w:rsidRDefault="009D1300" w:rsidP="00515853">
            <w:pPr>
              <w:pStyle w:val="TableParagraph"/>
              <w:tabs>
                <w:tab w:val="left" w:pos="665"/>
              </w:tabs>
              <w:spacing w:before="55" w:line="187" w:lineRule="exact"/>
              <w:ind w:left="251" w:right="-72"/>
              <w:rPr>
                <w:sz w:val="19"/>
              </w:rPr>
            </w:pPr>
          </w:p>
        </w:tc>
        <w:tc>
          <w:tcPr>
            <w:tcW w:w="2639" w:type="dxa"/>
          </w:tcPr>
          <w:p w:rsidR="009D1300" w:rsidRDefault="009D1300" w:rsidP="00515853">
            <w:pPr>
              <w:pStyle w:val="TableParagraph"/>
              <w:spacing w:before="55" w:line="187" w:lineRule="exact"/>
              <w:ind w:left="29"/>
              <w:rPr>
                <w:sz w:val="19"/>
              </w:rPr>
            </w:pPr>
          </w:p>
        </w:tc>
        <w:tc>
          <w:tcPr>
            <w:tcW w:w="1996" w:type="dxa"/>
          </w:tcPr>
          <w:p w:rsidR="009D1300" w:rsidRDefault="009D1300" w:rsidP="00515853">
            <w:pPr>
              <w:pStyle w:val="TableParagraph"/>
              <w:ind w:left="493" w:right="455"/>
              <w:jc w:val="center"/>
              <w:rPr>
                <w:sz w:val="19"/>
              </w:rPr>
            </w:pPr>
          </w:p>
        </w:tc>
        <w:tc>
          <w:tcPr>
            <w:tcW w:w="1519" w:type="dxa"/>
          </w:tcPr>
          <w:p w:rsidR="009D1300" w:rsidRDefault="009D1300" w:rsidP="00515853">
            <w:pPr>
              <w:pStyle w:val="TableParagraph"/>
              <w:ind w:left="85" w:right="30"/>
              <w:jc w:val="center"/>
              <w:rPr>
                <w:sz w:val="19"/>
              </w:rPr>
            </w:pPr>
          </w:p>
        </w:tc>
        <w:tc>
          <w:tcPr>
            <w:tcW w:w="1003" w:type="dxa"/>
          </w:tcPr>
          <w:p w:rsidR="009D1300" w:rsidRDefault="009D1300" w:rsidP="00515853">
            <w:pPr>
              <w:pStyle w:val="TableParagraph"/>
              <w:ind w:left="75"/>
              <w:jc w:val="center"/>
              <w:rPr>
                <w:sz w:val="19"/>
              </w:rPr>
            </w:pPr>
          </w:p>
        </w:tc>
      </w:tr>
    </w:tbl>
    <w:p w:rsidR="009D1300" w:rsidRDefault="009D1300" w:rsidP="009D1300">
      <w:pPr>
        <w:pStyle w:val="BodyText"/>
        <w:rPr>
          <w:rFonts w:asciiTheme="minorHAnsi" w:hAnsiTheme="minorHAnsi"/>
          <w:b/>
          <w:sz w:val="22"/>
          <w:szCs w:val="22"/>
        </w:rPr>
      </w:pPr>
    </w:p>
    <w:p w:rsidR="00D97481" w:rsidRPr="007832F4" w:rsidRDefault="00D97481" w:rsidP="00D97481">
      <w:pPr>
        <w:ind w:firstLine="7920"/>
        <w:rPr>
          <w:rFonts w:asciiTheme="minorHAnsi" w:hAnsiTheme="minorHAnsi"/>
          <w:b/>
          <w:i/>
        </w:rPr>
      </w:pPr>
      <w:r w:rsidRPr="007832F4">
        <w:rPr>
          <w:rFonts w:asciiTheme="minorHAnsi" w:hAnsiTheme="minorHAnsi"/>
          <w:b/>
          <w:i/>
          <w:color w:val="08070C"/>
          <w:w w:val="105"/>
        </w:rPr>
        <w:lastRenderedPageBreak/>
        <w:t>Anexa I-B</w:t>
      </w:r>
    </w:p>
    <w:p w:rsidR="00D97481" w:rsidRDefault="00D97481" w:rsidP="00D97481">
      <w:pPr>
        <w:pStyle w:val="ListParagraph"/>
        <w:tabs>
          <w:tab w:val="left" w:pos="960"/>
        </w:tabs>
        <w:ind w:left="0" w:hanging="240"/>
        <w:rPr>
          <w:rFonts w:asciiTheme="minorHAnsi" w:hAnsiTheme="minorHAnsi"/>
          <w:color w:val="2F2B34"/>
          <w:spacing w:val="-5"/>
          <w:w w:val="105"/>
        </w:rPr>
      </w:pPr>
      <w:r w:rsidRPr="007832F4">
        <w:rPr>
          <w:rFonts w:asciiTheme="minorHAnsi" w:hAnsiTheme="minorHAnsi"/>
          <w:b/>
          <w:color w:val="07050A"/>
          <w:w w:val="105"/>
        </w:rPr>
        <w:tab/>
        <w:t xml:space="preserve"> Schema normală + monofilară a instalaţiilor de medie tensiune ale </w:t>
      </w:r>
      <w:r w:rsidRPr="007832F4">
        <w:rPr>
          <w:rFonts w:asciiTheme="minorHAnsi" w:hAnsiTheme="minorHAnsi"/>
          <w:b/>
          <w:color w:val="07050A"/>
          <w:w w:val="105"/>
        </w:rPr>
        <w:tab/>
      </w:r>
      <w:r w:rsidRPr="007832F4">
        <w:rPr>
          <w:rFonts w:asciiTheme="minorHAnsi" w:hAnsiTheme="minorHAnsi"/>
          <w:b/>
          <w:color w:val="07050A"/>
          <w:w w:val="105"/>
        </w:rPr>
        <w:tab/>
      </w:r>
      <w:r w:rsidRPr="007832F4">
        <w:rPr>
          <w:rFonts w:asciiTheme="minorHAnsi" w:hAnsiTheme="minorHAnsi"/>
          <w:b/>
          <w:color w:val="07050A"/>
          <w:w w:val="105"/>
        </w:rPr>
        <w:tab/>
      </w:r>
      <w:r w:rsidRPr="007832F4">
        <w:rPr>
          <w:rFonts w:asciiTheme="minorHAnsi" w:hAnsiTheme="minorHAnsi"/>
          <w:b/>
          <w:color w:val="07050A"/>
          <w:w w:val="105"/>
        </w:rPr>
        <w:tab/>
        <w:t xml:space="preserve">  </w:t>
      </w:r>
      <w:r w:rsidRPr="007832F4">
        <w:rPr>
          <w:rFonts w:asciiTheme="minorHAnsi" w:hAnsiTheme="minorHAnsi"/>
          <w:b/>
          <w:color w:val="07050A"/>
          <w:spacing w:val="-5"/>
          <w:w w:val="105"/>
        </w:rPr>
        <w:t>Consumatorului</w:t>
      </w:r>
    </w:p>
    <w:p w:rsidR="007832F4" w:rsidRPr="007832F4" w:rsidRDefault="007832F4" w:rsidP="00D97481">
      <w:pPr>
        <w:pStyle w:val="ListParagraph"/>
        <w:tabs>
          <w:tab w:val="left" w:pos="960"/>
        </w:tabs>
        <w:ind w:left="0" w:hanging="240"/>
        <w:rPr>
          <w:rFonts w:asciiTheme="minorHAnsi" w:hAnsiTheme="minorHAnsi"/>
          <w:i/>
          <w:color w:val="2F2B34"/>
          <w:spacing w:val="-5"/>
          <w:w w:val="105"/>
        </w:rPr>
      </w:pPr>
      <w:r>
        <w:rPr>
          <w:rFonts w:asciiTheme="minorHAnsi" w:hAnsiTheme="minorHAnsi"/>
          <w:color w:val="2F2B34"/>
          <w:spacing w:val="-5"/>
          <w:w w:val="105"/>
        </w:rPr>
        <w:tab/>
        <w:t xml:space="preserve">  </w:t>
      </w:r>
      <w:r w:rsidRPr="007832F4">
        <w:rPr>
          <w:rFonts w:asciiTheme="minorHAnsi" w:hAnsiTheme="minorHAnsi"/>
          <w:i/>
          <w:color w:val="2F2B34"/>
          <w:spacing w:val="-5"/>
          <w:w w:val="105"/>
        </w:rPr>
        <w:t>- consumatorul nu deţine instalaţii de medie tensiune</w:t>
      </w:r>
    </w:p>
    <w:p w:rsidR="00D97481" w:rsidRPr="00D97481" w:rsidRDefault="007832F4" w:rsidP="00C77D16">
      <w:pPr>
        <w:pStyle w:val="ListParagraph"/>
        <w:tabs>
          <w:tab w:val="left" w:pos="960"/>
        </w:tabs>
        <w:ind w:left="0" w:hanging="240"/>
        <w:rPr>
          <w:rFonts w:asciiTheme="minorHAnsi" w:hAnsiTheme="minorHAnsi"/>
          <w:i/>
        </w:rPr>
      </w:pPr>
      <w:r w:rsidRPr="007832F4">
        <w:rPr>
          <w:rFonts w:asciiTheme="minorHAnsi" w:hAnsiTheme="minorHAnsi"/>
          <w:i/>
          <w:color w:val="2F2B34"/>
          <w:spacing w:val="-5"/>
          <w:w w:val="105"/>
        </w:rPr>
        <w:tab/>
        <w:t xml:space="preserve">  - instalaţiile de joasă tensiune sunt conform schemei monofilare depuse de Distribuitor</w:t>
      </w:r>
      <w:r>
        <w:rPr>
          <w:rFonts w:asciiTheme="minorHAnsi" w:hAnsiTheme="minorHAnsi"/>
          <w:color w:val="2F2B34"/>
          <w:spacing w:val="-5"/>
          <w:w w:val="105"/>
        </w:rPr>
        <w:t>.</w:t>
      </w:r>
      <w:r>
        <w:rPr>
          <w:rFonts w:asciiTheme="minorHAnsi" w:hAnsiTheme="minorHAnsi"/>
          <w:color w:val="2F2B34"/>
          <w:spacing w:val="-5"/>
          <w:w w:val="105"/>
        </w:rPr>
        <w:tab/>
      </w:r>
      <w:r w:rsidR="00D97481">
        <w:rPr>
          <w:rFonts w:asciiTheme="minorHAnsi" w:hAnsiTheme="minorHAnsi"/>
          <w:color w:val="07050A"/>
        </w:rPr>
        <w:tab/>
      </w:r>
    </w:p>
    <w:p w:rsidR="00515853" w:rsidRPr="007832F4" w:rsidRDefault="00515853" w:rsidP="00515853">
      <w:pPr>
        <w:ind w:firstLine="7920"/>
        <w:rPr>
          <w:rFonts w:asciiTheme="minorHAnsi" w:hAnsiTheme="minorHAnsi"/>
          <w:b/>
          <w:i/>
        </w:rPr>
      </w:pPr>
      <w:r w:rsidRPr="007832F4">
        <w:rPr>
          <w:rFonts w:asciiTheme="minorHAnsi" w:hAnsiTheme="minorHAnsi"/>
          <w:b/>
          <w:i/>
          <w:color w:val="08070C"/>
          <w:w w:val="105"/>
        </w:rPr>
        <w:t>Anexa III-B</w:t>
      </w:r>
    </w:p>
    <w:p w:rsidR="00515853" w:rsidRDefault="00515853" w:rsidP="00515853">
      <w:pPr>
        <w:rPr>
          <w:rFonts w:asciiTheme="minorHAnsi" w:hAnsiTheme="minorHAnsi"/>
          <w:b/>
          <w:color w:val="08070C"/>
          <w:w w:val="105"/>
        </w:rPr>
      </w:pPr>
      <w:r w:rsidRPr="003E0B0E">
        <w:rPr>
          <w:rFonts w:asciiTheme="minorHAnsi" w:hAnsiTheme="minorHAnsi"/>
          <w:b/>
          <w:color w:val="08070C"/>
          <w:w w:val="105"/>
        </w:rPr>
        <w:t xml:space="preserve">Lista personalului de servire operativă de </w:t>
      </w:r>
      <w:r>
        <w:rPr>
          <w:rFonts w:asciiTheme="minorHAnsi" w:hAnsiTheme="minorHAnsi"/>
          <w:b/>
          <w:color w:val="08070C"/>
          <w:w w:val="105"/>
        </w:rPr>
        <w:t>Cumpărător</w:t>
      </w:r>
    </w:p>
    <w:p w:rsidR="00C77D16" w:rsidRDefault="00C77D16" w:rsidP="00515853">
      <w:pPr>
        <w:rPr>
          <w:rFonts w:asciiTheme="minorHAnsi" w:hAnsiTheme="minorHAnsi"/>
          <w:b/>
          <w:color w:val="08070C"/>
          <w:w w:val="105"/>
        </w:rPr>
      </w:pPr>
    </w:p>
    <w:tbl>
      <w:tblPr>
        <w:tblW w:w="0" w:type="auto"/>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tblPr>
      <w:tblGrid>
        <w:gridCol w:w="701"/>
        <w:gridCol w:w="2639"/>
        <w:gridCol w:w="1996"/>
        <w:gridCol w:w="1519"/>
        <w:gridCol w:w="1003"/>
      </w:tblGrid>
      <w:tr w:rsidR="00C77D16" w:rsidTr="00125496">
        <w:trPr>
          <w:trHeight w:val="549"/>
        </w:trPr>
        <w:tc>
          <w:tcPr>
            <w:tcW w:w="701"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38" w:line="240" w:lineRule="auto"/>
              <w:ind w:left="186"/>
              <w:rPr>
                <w:b/>
                <w:sz w:val="20"/>
              </w:rPr>
            </w:pPr>
            <w:r>
              <w:rPr>
                <w:b/>
                <w:color w:val="08070C"/>
                <w:w w:val="105"/>
                <w:sz w:val="20"/>
              </w:rPr>
              <w:t>Nr.</w:t>
            </w:r>
          </w:p>
          <w:p w:rsidR="00C77D16" w:rsidRDefault="00C77D16" w:rsidP="00125496">
            <w:pPr>
              <w:pStyle w:val="TableParagraph"/>
              <w:spacing w:before="24" w:line="237" w:lineRule="exact"/>
              <w:ind w:left="173"/>
              <w:rPr>
                <w:b/>
                <w:sz w:val="21"/>
              </w:rPr>
            </w:pPr>
            <w:r>
              <w:rPr>
                <w:b/>
                <w:color w:val="08070C"/>
                <w:sz w:val="21"/>
              </w:rPr>
              <w:t>crt.</w:t>
            </w:r>
          </w:p>
        </w:tc>
        <w:tc>
          <w:tcPr>
            <w:tcW w:w="263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161" w:line="240" w:lineRule="auto"/>
              <w:ind w:left="495"/>
              <w:rPr>
                <w:b/>
                <w:sz w:val="21"/>
              </w:rPr>
            </w:pPr>
            <w:r>
              <w:rPr>
                <w:b/>
                <w:color w:val="08070C"/>
                <w:sz w:val="21"/>
              </w:rPr>
              <w:t>Prenume, NUME</w:t>
            </w:r>
          </w:p>
        </w:tc>
        <w:tc>
          <w:tcPr>
            <w:tcW w:w="1996"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161" w:line="240" w:lineRule="auto"/>
              <w:ind w:left="454" w:right="455"/>
              <w:jc w:val="center"/>
              <w:rPr>
                <w:b/>
                <w:sz w:val="21"/>
              </w:rPr>
            </w:pPr>
            <w:r>
              <w:rPr>
                <w:b/>
                <w:color w:val="08070C"/>
                <w:sz w:val="21"/>
              </w:rPr>
              <w:t>Funcţia</w:t>
            </w:r>
          </w:p>
        </w:tc>
        <w:tc>
          <w:tcPr>
            <w:tcW w:w="151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161" w:line="240" w:lineRule="auto"/>
              <w:ind w:left="36" w:right="30"/>
              <w:jc w:val="center"/>
              <w:rPr>
                <w:b/>
                <w:sz w:val="21"/>
              </w:rPr>
            </w:pPr>
            <w:r>
              <w:rPr>
                <w:b/>
                <w:color w:val="08070C"/>
                <w:sz w:val="21"/>
              </w:rPr>
              <w:t>Telefon</w:t>
            </w:r>
          </w:p>
        </w:tc>
        <w:tc>
          <w:tcPr>
            <w:tcW w:w="1003"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10" w:line="260" w:lineRule="atLeast"/>
              <w:ind w:left="253" w:hanging="50"/>
              <w:rPr>
                <w:b/>
                <w:sz w:val="21"/>
              </w:rPr>
            </w:pPr>
            <w:r>
              <w:rPr>
                <w:b/>
                <w:color w:val="08070C"/>
                <w:w w:val="90"/>
                <w:sz w:val="21"/>
              </w:rPr>
              <w:t xml:space="preserve">Grupa </w:t>
            </w:r>
            <w:r>
              <w:rPr>
                <w:b/>
                <w:color w:val="08070C"/>
                <w:sz w:val="21"/>
              </w:rPr>
              <w:t>IPSM</w:t>
            </w:r>
          </w:p>
        </w:tc>
      </w:tr>
      <w:tr w:rsidR="00C77D16" w:rsidTr="00125496">
        <w:trPr>
          <w:trHeight w:val="255"/>
        </w:trPr>
        <w:tc>
          <w:tcPr>
            <w:tcW w:w="701"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tabs>
                <w:tab w:val="left" w:pos="656"/>
              </w:tabs>
              <w:spacing w:before="43"/>
              <w:ind w:left="290" w:right="-44"/>
              <w:rPr>
                <w:sz w:val="19"/>
              </w:rPr>
            </w:pPr>
          </w:p>
        </w:tc>
        <w:tc>
          <w:tcPr>
            <w:tcW w:w="263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43"/>
              <w:ind w:left="10"/>
              <w:rPr>
                <w:sz w:val="19"/>
              </w:rPr>
            </w:pPr>
          </w:p>
        </w:tc>
        <w:tc>
          <w:tcPr>
            <w:tcW w:w="1996"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43"/>
              <w:ind w:left="464" w:right="455"/>
              <w:jc w:val="center"/>
              <w:rPr>
                <w:sz w:val="19"/>
              </w:rPr>
            </w:pPr>
          </w:p>
        </w:tc>
        <w:tc>
          <w:tcPr>
            <w:tcW w:w="151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43"/>
              <w:ind w:left="64" w:right="30"/>
              <w:jc w:val="center"/>
              <w:rPr>
                <w:sz w:val="19"/>
              </w:rPr>
            </w:pPr>
          </w:p>
        </w:tc>
        <w:tc>
          <w:tcPr>
            <w:tcW w:w="1003"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43"/>
              <w:ind w:left="46"/>
              <w:jc w:val="center"/>
              <w:rPr>
                <w:sz w:val="19"/>
              </w:rPr>
            </w:pPr>
          </w:p>
        </w:tc>
      </w:tr>
      <w:tr w:rsidR="00C77D16" w:rsidTr="00125496">
        <w:trPr>
          <w:trHeight w:val="262"/>
        </w:trPr>
        <w:tc>
          <w:tcPr>
            <w:tcW w:w="701"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tabs>
                <w:tab w:val="left" w:pos="651"/>
              </w:tabs>
              <w:ind w:left="294" w:right="-58"/>
              <w:rPr>
                <w:sz w:val="19"/>
              </w:rPr>
            </w:pPr>
          </w:p>
        </w:tc>
        <w:tc>
          <w:tcPr>
            <w:tcW w:w="263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ind w:left="15"/>
              <w:rPr>
                <w:sz w:val="19"/>
              </w:rPr>
            </w:pPr>
          </w:p>
        </w:tc>
        <w:tc>
          <w:tcPr>
            <w:tcW w:w="1996"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ind w:left="474" w:right="455"/>
              <w:jc w:val="center"/>
              <w:rPr>
                <w:sz w:val="19"/>
              </w:rPr>
            </w:pPr>
          </w:p>
        </w:tc>
        <w:tc>
          <w:tcPr>
            <w:tcW w:w="151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ind w:left="69" w:right="30"/>
              <w:jc w:val="center"/>
              <w:rPr>
                <w:sz w:val="19"/>
              </w:rPr>
            </w:pPr>
          </w:p>
        </w:tc>
        <w:tc>
          <w:tcPr>
            <w:tcW w:w="1003"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ind w:left="334" w:right="298"/>
              <w:jc w:val="center"/>
              <w:rPr>
                <w:sz w:val="19"/>
              </w:rPr>
            </w:pPr>
          </w:p>
        </w:tc>
      </w:tr>
      <w:tr w:rsidR="00C77D16" w:rsidTr="00125496">
        <w:trPr>
          <w:trHeight w:val="272"/>
        </w:trPr>
        <w:tc>
          <w:tcPr>
            <w:tcW w:w="701"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tabs>
                <w:tab w:val="left" w:pos="655"/>
              </w:tabs>
              <w:spacing w:before="55" w:line="197" w:lineRule="exact"/>
              <w:ind w:left="291" w:right="-58"/>
              <w:rPr>
                <w:sz w:val="19"/>
              </w:rPr>
            </w:pPr>
          </w:p>
        </w:tc>
        <w:tc>
          <w:tcPr>
            <w:tcW w:w="263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55" w:line="197" w:lineRule="exact"/>
              <w:ind w:left="29"/>
              <w:rPr>
                <w:sz w:val="19"/>
              </w:rPr>
            </w:pPr>
          </w:p>
        </w:tc>
        <w:tc>
          <w:tcPr>
            <w:tcW w:w="1996"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line="202" w:lineRule="exact"/>
              <w:ind w:left="474" w:right="455"/>
              <w:jc w:val="center"/>
              <w:rPr>
                <w:sz w:val="19"/>
              </w:rPr>
            </w:pPr>
          </w:p>
        </w:tc>
        <w:tc>
          <w:tcPr>
            <w:tcW w:w="151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55" w:line="197" w:lineRule="exact"/>
              <w:ind w:left="69" w:right="30"/>
              <w:jc w:val="center"/>
              <w:rPr>
                <w:sz w:val="19"/>
              </w:rPr>
            </w:pPr>
          </w:p>
        </w:tc>
        <w:tc>
          <w:tcPr>
            <w:tcW w:w="1003"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36" w:line="216" w:lineRule="exact"/>
              <w:ind w:left="54"/>
              <w:jc w:val="center"/>
              <w:rPr>
                <w:sz w:val="21"/>
              </w:rPr>
            </w:pPr>
          </w:p>
        </w:tc>
      </w:tr>
      <w:tr w:rsidR="00C77D16" w:rsidTr="00125496">
        <w:trPr>
          <w:trHeight w:val="260"/>
        </w:trPr>
        <w:tc>
          <w:tcPr>
            <w:tcW w:w="701"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tabs>
                <w:tab w:val="left" w:pos="657"/>
              </w:tabs>
              <w:spacing w:before="55" w:line="184" w:lineRule="exact"/>
              <w:ind w:left="291" w:right="-58"/>
              <w:rPr>
                <w:sz w:val="19"/>
              </w:rPr>
            </w:pPr>
          </w:p>
        </w:tc>
        <w:tc>
          <w:tcPr>
            <w:tcW w:w="263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55" w:line="184" w:lineRule="exact"/>
              <w:ind w:left="19"/>
              <w:rPr>
                <w:sz w:val="19"/>
              </w:rPr>
            </w:pPr>
          </w:p>
        </w:tc>
        <w:tc>
          <w:tcPr>
            <w:tcW w:w="1996"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55" w:line="184" w:lineRule="exact"/>
              <w:ind w:left="474" w:right="455"/>
              <w:jc w:val="center"/>
              <w:rPr>
                <w:sz w:val="19"/>
              </w:rPr>
            </w:pPr>
          </w:p>
        </w:tc>
        <w:tc>
          <w:tcPr>
            <w:tcW w:w="151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55" w:line="184" w:lineRule="exact"/>
              <w:ind w:left="69" w:right="30"/>
              <w:jc w:val="center"/>
              <w:rPr>
                <w:sz w:val="19"/>
              </w:rPr>
            </w:pPr>
          </w:p>
        </w:tc>
        <w:tc>
          <w:tcPr>
            <w:tcW w:w="1003"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55" w:line="184" w:lineRule="exact"/>
              <w:ind w:left="55"/>
              <w:jc w:val="center"/>
              <w:rPr>
                <w:sz w:val="19"/>
              </w:rPr>
            </w:pPr>
          </w:p>
        </w:tc>
      </w:tr>
      <w:tr w:rsidR="00C77D16" w:rsidTr="00125496">
        <w:trPr>
          <w:trHeight w:val="255"/>
        </w:trPr>
        <w:tc>
          <w:tcPr>
            <w:tcW w:w="701"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tabs>
                <w:tab w:val="left" w:pos="655"/>
              </w:tabs>
              <w:spacing w:before="16" w:line="219" w:lineRule="exact"/>
              <w:ind w:left="293" w:right="-58"/>
              <w:rPr>
                <w:sz w:val="19"/>
              </w:rPr>
            </w:pPr>
          </w:p>
        </w:tc>
        <w:tc>
          <w:tcPr>
            <w:tcW w:w="263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43"/>
              <w:ind w:left="18"/>
              <w:jc w:val="right"/>
              <w:rPr>
                <w:sz w:val="19"/>
              </w:rPr>
            </w:pPr>
          </w:p>
        </w:tc>
        <w:tc>
          <w:tcPr>
            <w:tcW w:w="1996"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43"/>
              <w:ind w:left="474" w:right="455"/>
              <w:jc w:val="center"/>
              <w:rPr>
                <w:sz w:val="19"/>
              </w:rPr>
            </w:pPr>
          </w:p>
        </w:tc>
        <w:tc>
          <w:tcPr>
            <w:tcW w:w="151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43"/>
              <w:ind w:left="65" w:right="30"/>
              <w:jc w:val="center"/>
              <w:rPr>
                <w:sz w:val="19"/>
              </w:rPr>
            </w:pPr>
          </w:p>
        </w:tc>
        <w:tc>
          <w:tcPr>
            <w:tcW w:w="1003"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43"/>
              <w:ind w:left="55"/>
              <w:jc w:val="center"/>
              <w:rPr>
                <w:sz w:val="19"/>
              </w:rPr>
            </w:pPr>
          </w:p>
        </w:tc>
      </w:tr>
      <w:tr w:rsidR="00C77D16" w:rsidTr="00125496">
        <w:trPr>
          <w:trHeight w:val="262"/>
        </w:trPr>
        <w:tc>
          <w:tcPr>
            <w:tcW w:w="701"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tabs>
                <w:tab w:val="left" w:pos="662"/>
              </w:tabs>
              <w:ind w:left="297" w:right="-58"/>
              <w:rPr>
                <w:sz w:val="19"/>
              </w:rPr>
            </w:pPr>
          </w:p>
        </w:tc>
        <w:tc>
          <w:tcPr>
            <w:tcW w:w="263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ind w:left="24"/>
              <w:rPr>
                <w:sz w:val="19"/>
              </w:rPr>
            </w:pPr>
          </w:p>
        </w:tc>
        <w:tc>
          <w:tcPr>
            <w:tcW w:w="1996"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ind w:left="484" w:right="455"/>
              <w:jc w:val="center"/>
              <w:rPr>
                <w:sz w:val="19"/>
              </w:rPr>
            </w:pPr>
          </w:p>
        </w:tc>
        <w:tc>
          <w:tcPr>
            <w:tcW w:w="151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ind w:left="74" w:right="30"/>
              <w:jc w:val="center"/>
              <w:rPr>
                <w:sz w:val="19"/>
              </w:rPr>
            </w:pPr>
          </w:p>
        </w:tc>
        <w:tc>
          <w:tcPr>
            <w:tcW w:w="1003"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ind w:left="65"/>
              <w:jc w:val="center"/>
              <w:rPr>
                <w:sz w:val="19"/>
              </w:rPr>
            </w:pPr>
          </w:p>
        </w:tc>
      </w:tr>
      <w:tr w:rsidR="00C77D16" w:rsidTr="00125496">
        <w:trPr>
          <w:trHeight w:val="272"/>
        </w:trPr>
        <w:tc>
          <w:tcPr>
            <w:tcW w:w="701"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tabs>
                <w:tab w:val="left" w:pos="658"/>
              </w:tabs>
              <w:spacing w:before="27" w:line="225" w:lineRule="exact"/>
              <w:ind w:left="300" w:right="-72"/>
            </w:pPr>
          </w:p>
        </w:tc>
        <w:tc>
          <w:tcPr>
            <w:tcW w:w="263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55" w:line="197" w:lineRule="exact"/>
              <w:ind w:left="33"/>
              <w:rPr>
                <w:sz w:val="19"/>
              </w:rPr>
            </w:pPr>
          </w:p>
        </w:tc>
        <w:tc>
          <w:tcPr>
            <w:tcW w:w="1996"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line="202" w:lineRule="exact"/>
              <w:ind w:left="484" w:right="455"/>
              <w:jc w:val="center"/>
              <w:rPr>
                <w:sz w:val="19"/>
              </w:rPr>
            </w:pPr>
          </w:p>
        </w:tc>
        <w:tc>
          <w:tcPr>
            <w:tcW w:w="151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line="202" w:lineRule="exact"/>
              <w:ind w:left="79" w:right="30"/>
              <w:jc w:val="center"/>
              <w:rPr>
                <w:sz w:val="19"/>
              </w:rPr>
            </w:pPr>
          </w:p>
        </w:tc>
        <w:tc>
          <w:tcPr>
            <w:tcW w:w="1003"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line="202" w:lineRule="exact"/>
              <w:ind w:left="65"/>
              <w:jc w:val="center"/>
              <w:rPr>
                <w:sz w:val="19"/>
              </w:rPr>
            </w:pPr>
          </w:p>
        </w:tc>
      </w:tr>
      <w:tr w:rsidR="00C77D16" w:rsidTr="00125496">
        <w:trPr>
          <w:trHeight w:val="272"/>
        </w:trPr>
        <w:tc>
          <w:tcPr>
            <w:tcW w:w="701"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tabs>
                <w:tab w:val="left" w:pos="662"/>
              </w:tabs>
              <w:spacing w:before="55" w:line="197" w:lineRule="exact"/>
              <w:ind w:left="296" w:right="-58"/>
              <w:rPr>
                <w:sz w:val="19"/>
              </w:rPr>
            </w:pPr>
          </w:p>
        </w:tc>
        <w:tc>
          <w:tcPr>
            <w:tcW w:w="263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55" w:line="197" w:lineRule="exact"/>
              <w:ind w:left="24"/>
              <w:rPr>
                <w:sz w:val="19"/>
              </w:rPr>
            </w:pPr>
          </w:p>
        </w:tc>
        <w:tc>
          <w:tcPr>
            <w:tcW w:w="1996"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line="202" w:lineRule="exact"/>
              <w:ind w:left="484" w:right="455"/>
              <w:jc w:val="center"/>
              <w:rPr>
                <w:sz w:val="19"/>
              </w:rPr>
            </w:pPr>
          </w:p>
        </w:tc>
        <w:tc>
          <w:tcPr>
            <w:tcW w:w="151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line="202" w:lineRule="exact"/>
              <w:ind w:left="75" w:right="30"/>
              <w:jc w:val="center"/>
              <w:rPr>
                <w:sz w:val="19"/>
              </w:rPr>
            </w:pPr>
          </w:p>
        </w:tc>
        <w:tc>
          <w:tcPr>
            <w:tcW w:w="1003"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line="202" w:lineRule="exact"/>
              <w:ind w:left="65"/>
              <w:jc w:val="center"/>
              <w:rPr>
                <w:sz w:val="19"/>
              </w:rPr>
            </w:pPr>
          </w:p>
        </w:tc>
      </w:tr>
      <w:tr w:rsidR="00C77D16" w:rsidTr="00125496">
        <w:trPr>
          <w:trHeight w:val="262"/>
        </w:trPr>
        <w:tc>
          <w:tcPr>
            <w:tcW w:w="701"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tabs>
                <w:tab w:val="left" w:pos="658"/>
              </w:tabs>
              <w:spacing w:before="22" w:line="220" w:lineRule="exact"/>
              <w:ind w:left="301" w:right="-72"/>
            </w:pPr>
          </w:p>
        </w:tc>
        <w:tc>
          <w:tcPr>
            <w:tcW w:w="263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ind w:left="39"/>
              <w:rPr>
                <w:sz w:val="19"/>
              </w:rPr>
            </w:pPr>
          </w:p>
        </w:tc>
        <w:tc>
          <w:tcPr>
            <w:tcW w:w="1996"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ind w:left="513" w:right="455"/>
              <w:jc w:val="center"/>
              <w:rPr>
                <w:sz w:val="19"/>
              </w:rPr>
            </w:pPr>
          </w:p>
        </w:tc>
        <w:tc>
          <w:tcPr>
            <w:tcW w:w="151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ind w:left="88" w:right="30"/>
              <w:jc w:val="center"/>
              <w:rPr>
                <w:sz w:val="19"/>
              </w:rPr>
            </w:pPr>
          </w:p>
        </w:tc>
        <w:tc>
          <w:tcPr>
            <w:tcW w:w="1003"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ind w:left="63"/>
              <w:jc w:val="center"/>
              <w:rPr>
                <w:sz w:val="19"/>
              </w:rPr>
            </w:pPr>
          </w:p>
        </w:tc>
      </w:tr>
      <w:tr w:rsidR="00C77D16" w:rsidTr="00125496">
        <w:trPr>
          <w:trHeight w:val="262"/>
        </w:trPr>
        <w:tc>
          <w:tcPr>
            <w:tcW w:w="701"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tabs>
                <w:tab w:val="left" w:pos="665"/>
              </w:tabs>
              <w:spacing w:before="55" w:line="187" w:lineRule="exact"/>
              <w:ind w:left="251" w:right="-72"/>
              <w:rPr>
                <w:sz w:val="19"/>
              </w:rPr>
            </w:pPr>
          </w:p>
        </w:tc>
        <w:tc>
          <w:tcPr>
            <w:tcW w:w="263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spacing w:before="55" w:line="187" w:lineRule="exact"/>
              <w:ind w:left="29"/>
              <w:rPr>
                <w:sz w:val="19"/>
              </w:rPr>
            </w:pPr>
          </w:p>
        </w:tc>
        <w:tc>
          <w:tcPr>
            <w:tcW w:w="1996"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ind w:left="493" w:right="455"/>
              <w:jc w:val="center"/>
              <w:rPr>
                <w:sz w:val="19"/>
              </w:rPr>
            </w:pPr>
          </w:p>
        </w:tc>
        <w:tc>
          <w:tcPr>
            <w:tcW w:w="1519"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ind w:left="85" w:right="30"/>
              <w:jc w:val="center"/>
              <w:rPr>
                <w:sz w:val="19"/>
              </w:rPr>
            </w:pPr>
          </w:p>
        </w:tc>
        <w:tc>
          <w:tcPr>
            <w:tcW w:w="1003" w:type="dxa"/>
            <w:tcBorders>
              <w:top w:val="single" w:sz="4" w:space="0" w:color="auto"/>
              <w:left w:val="single" w:sz="4" w:space="0" w:color="auto"/>
              <w:bottom w:val="single" w:sz="4" w:space="0" w:color="auto"/>
              <w:right w:val="single" w:sz="4" w:space="0" w:color="auto"/>
            </w:tcBorders>
          </w:tcPr>
          <w:p w:rsidR="00C77D16" w:rsidRDefault="00C77D16" w:rsidP="00125496">
            <w:pPr>
              <w:pStyle w:val="TableParagraph"/>
              <w:ind w:left="75"/>
              <w:jc w:val="center"/>
              <w:rPr>
                <w:sz w:val="19"/>
              </w:rPr>
            </w:pPr>
          </w:p>
        </w:tc>
      </w:tr>
    </w:tbl>
    <w:p w:rsidR="00C77D16" w:rsidRDefault="00C77D16" w:rsidP="00515853">
      <w:pPr>
        <w:rPr>
          <w:rFonts w:asciiTheme="minorHAnsi" w:hAnsiTheme="minorHAnsi"/>
          <w:b/>
          <w:color w:val="08070C"/>
          <w:w w:val="105"/>
        </w:rPr>
      </w:pPr>
    </w:p>
    <w:p w:rsidR="007832F4" w:rsidRPr="00F50D6F" w:rsidRDefault="007832F4" w:rsidP="007832F4">
      <w:pPr>
        <w:ind w:firstLine="7920"/>
        <w:rPr>
          <w:rFonts w:asciiTheme="minorHAnsi" w:hAnsiTheme="minorHAnsi"/>
          <w:i/>
        </w:rPr>
      </w:pPr>
      <w:r w:rsidRPr="00F50D6F">
        <w:rPr>
          <w:rFonts w:asciiTheme="minorHAnsi" w:hAnsiTheme="minorHAnsi"/>
          <w:b/>
          <w:i/>
          <w:color w:val="08070C"/>
          <w:w w:val="105"/>
        </w:rPr>
        <w:t xml:space="preserve">Anexa </w:t>
      </w:r>
      <w:r w:rsidRPr="00F50D6F">
        <w:rPr>
          <w:rFonts w:asciiTheme="minorHAnsi" w:hAnsiTheme="minorHAnsi"/>
          <w:i/>
          <w:color w:val="08070C"/>
          <w:w w:val="105"/>
        </w:rPr>
        <w:t>I</w:t>
      </w:r>
      <w:r>
        <w:rPr>
          <w:rFonts w:asciiTheme="minorHAnsi" w:hAnsiTheme="minorHAnsi"/>
          <w:i/>
          <w:color w:val="08070C"/>
          <w:w w:val="105"/>
        </w:rPr>
        <w:t>V</w:t>
      </w:r>
      <w:r w:rsidRPr="00F50D6F">
        <w:rPr>
          <w:rFonts w:asciiTheme="minorHAnsi" w:hAnsiTheme="minorHAnsi"/>
          <w:i/>
          <w:color w:val="08070C"/>
          <w:w w:val="105"/>
        </w:rPr>
        <w:t>-</w:t>
      </w:r>
      <w:r>
        <w:rPr>
          <w:rFonts w:asciiTheme="minorHAnsi" w:hAnsiTheme="minorHAnsi"/>
          <w:i/>
          <w:color w:val="08070C"/>
          <w:w w:val="105"/>
        </w:rPr>
        <w:t>B</w:t>
      </w:r>
    </w:p>
    <w:p w:rsidR="007832F4" w:rsidRPr="003E0B0E" w:rsidRDefault="007832F4" w:rsidP="007832F4">
      <w:pPr>
        <w:rPr>
          <w:rFonts w:asciiTheme="minorHAnsi" w:hAnsiTheme="minorHAnsi"/>
          <w:b/>
          <w:color w:val="08070C"/>
          <w:w w:val="105"/>
        </w:rPr>
      </w:pPr>
      <w:r w:rsidRPr="003E0B0E">
        <w:rPr>
          <w:rFonts w:asciiTheme="minorHAnsi" w:hAnsiTheme="minorHAnsi"/>
          <w:b/>
          <w:color w:val="08070C"/>
          <w:w w:val="105"/>
        </w:rPr>
        <w:t xml:space="preserve">Lista personalului </w:t>
      </w:r>
      <w:r>
        <w:rPr>
          <w:rFonts w:asciiTheme="minorHAnsi" w:hAnsiTheme="minorHAnsi"/>
          <w:b/>
          <w:color w:val="08070C"/>
          <w:w w:val="105"/>
        </w:rPr>
        <w:t>cu atribuţii de conducere</w:t>
      </w:r>
      <w:r w:rsidRPr="003E0B0E">
        <w:rPr>
          <w:rFonts w:asciiTheme="minorHAnsi" w:hAnsiTheme="minorHAnsi"/>
          <w:b/>
          <w:color w:val="08070C"/>
          <w:w w:val="105"/>
        </w:rPr>
        <w:t xml:space="preserve"> operativă de la </w:t>
      </w:r>
      <w:r>
        <w:rPr>
          <w:rFonts w:asciiTheme="minorHAnsi" w:hAnsiTheme="minorHAnsi"/>
          <w:b/>
          <w:color w:val="08070C"/>
          <w:w w:val="105"/>
        </w:rPr>
        <w:t>Cumpărător</w:t>
      </w:r>
    </w:p>
    <w:p w:rsidR="007832F4" w:rsidRDefault="007832F4" w:rsidP="007832F4">
      <w:pPr>
        <w:rPr>
          <w:rFonts w:asciiTheme="minorHAnsi" w:hAnsiTheme="minorHAnsi"/>
          <w:b/>
          <w:color w:val="08070C"/>
          <w:w w:val="10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701"/>
        <w:gridCol w:w="2639"/>
        <w:gridCol w:w="1996"/>
        <w:gridCol w:w="1519"/>
        <w:gridCol w:w="1003"/>
      </w:tblGrid>
      <w:tr w:rsidR="007832F4" w:rsidTr="00125496">
        <w:trPr>
          <w:trHeight w:val="549"/>
        </w:trPr>
        <w:tc>
          <w:tcPr>
            <w:tcW w:w="701" w:type="dxa"/>
          </w:tcPr>
          <w:p w:rsidR="007832F4" w:rsidRDefault="007832F4" w:rsidP="00125496">
            <w:pPr>
              <w:pStyle w:val="TableParagraph"/>
              <w:spacing w:before="38" w:line="240" w:lineRule="auto"/>
              <w:ind w:left="186"/>
              <w:rPr>
                <w:b/>
                <w:sz w:val="20"/>
              </w:rPr>
            </w:pPr>
            <w:r>
              <w:rPr>
                <w:b/>
                <w:color w:val="08070C"/>
                <w:w w:val="105"/>
                <w:sz w:val="20"/>
              </w:rPr>
              <w:t>Nr.</w:t>
            </w:r>
          </w:p>
          <w:p w:rsidR="007832F4" w:rsidRDefault="007832F4" w:rsidP="00125496">
            <w:pPr>
              <w:pStyle w:val="TableParagraph"/>
              <w:spacing w:before="24" w:line="237" w:lineRule="exact"/>
              <w:ind w:left="173"/>
              <w:rPr>
                <w:b/>
                <w:sz w:val="21"/>
              </w:rPr>
            </w:pPr>
            <w:r>
              <w:rPr>
                <w:b/>
                <w:color w:val="08070C"/>
                <w:sz w:val="21"/>
              </w:rPr>
              <w:t>crt.</w:t>
            </w:r>
          </w:p>
        </w:tc>
        <w:tc>
          <w:tcPr>
            <w:tcW w:w="2639" w:type="dxa"/>
          </w:tcPr>
          <w:p w:rsidR="007832F4" w:rsidRDefault="007832F4" w:rsidP="00125496">
            <w:pPr>
              <w:pStyle w:val="TableParagraph"/>
              <w:spacing w:before="161" w:line="240" w:lineRule="auto"/>
              <w:ind w:left="495"/>
              <w:rPr>
                <w:b/>
                <w:sz w:val="21"/>
              </w:rPr>
            </w:pPr>
            <w:r>
              <w:rPr>
                <w:b/>
                <w:color w:val="08070C"/>
                <w:sz w:val="21"/>
              </w:rPr>
              <w:t>Prenume, NUME</w:t>
            </w:r>
          </w:p>
        </w:tc>
        <w:tc>
          <w:tcPr>
            <w:tcW w:w="1996" w:type="dxa"/>
          </w:tcPr>
          <w:p w:rsidR="007832F4" w:rsidRDefault="007832F4" w:rsidP="00125496">
            <w:pPr>
              <w:pStyle w:val="TableParagraph"/>
              <w:spacing w:before="161" w:line="240" w:lineRule="auto"/>
              <w:ind w:left="454" w:right="455"/>
              <w:jc w:val="center"/>
              <w:rPr>
                <w:b/>
                <w:sz w:val="21"/>
              </w:rPr>
            </w:pPr>
            <w:r>
              <w:rPr>
                <w:b/>
                <w:color w:val="08070C"/>
                <w:sz w:val="21"/>
              </w:rPr>
              <w:t>Funcţia</w:t>
            </w:r>
          </w:p>
        </w:tc>
        <w:tc>
          <w:tcPr>
            <w:tcW w:w="1519" w:type="dxa"/>
          </w:tcPr>
          <w:p w:rsidR="007832F4" w:rsidRDefault="007832F4" w:rsidP="00125496">
            <w:pPr>
              <w:pStyle w:val="TableParagraph"/>
              <w:spacing w:before="161" w:line="240" w:lineRule="auto"/>
              <w:ind w:left="36" w:right="30"/>
              <w:jc w:val="center"/>
              <w:rPr>
                <w:b/>
                <w:sz w:val="21"/>
              </w:rPr>
            </w:pPr>
            <w:r>
              <w:rPr>
                <w:b/>
                <w:color w:val="08070C"/>
                <w:sz w:val="21"/>
              </w:rPr>
              <w:t>Telefon</w:t>
            </w:r>
          </w:p>
        </w:tc>
        <w:tc>
          <w:tcPr>
            <w:tcW w:w="1003" w:type="dxa"/>
          </w:tcPr>
          <w:p w:rsidR="007832F4" w:rsidRDefault="007832F4" w:rsidP="00125496">
            <w:pPr>
              <w:pStyle w:val="TableParagraph"/>
              <w:spacing w:before="10" w:line="260" w:lineRule="atLeast"/>
              <w:ind w:left="253" w:hanging="50"/>
              <w:rPr>
                <w:b/>
                <w:sz w:val="21"/>
              </w:rPr>
            </w:pPr>
            <w:r>
              <w:rPr>
                <w:b/>
                <w:color w:val="08070C"/>
                <w:w w:val="90"/>
                <w:sz w:val="21"/>
              </w:rPr>
              <w:t>Obs.</w:t>
            </w:r>
          </w:p>
        </w:tc>
      </w:tr>
      <w:tr w:rsidR="007832F4" w:rsidTr="00125496">
        <w:trPr>
          <w:trHeight w:val="255"/>
        </w:trPr>
        <w:tc>
          <w:tcPr>
            <w:tcW w:w="701" w:type="dxa"/>
          </w:tcPr>
          <w:p w:rsidR="007832F4" w:rsidRDefault="007832F4" w:rsidP="00125496">
            <w:pPr>
              <w:pStyle w:val="TableParagraph"/>
              <w:tabs>
                <w:tab w:val="left" w:pos="656"/>
              </w:tabs>
              <w:spacing w:before="43"/>
              <w:ind w:left="290" w:right="-44"/>
              <w:rPr>
                <w:sz w:val="19"/>
              </w:rPr>
            </w:pPr>
          </w:p>
        </w:tc>
        <w:tc>
          <w:tcPr>
            <w:tcW w:w="2639" w:type="dxa"/>
          </w:tcPr>
          <w:p w:rsidR="007832F4" w:rsidRDefault="007832F4" w:rsidP="00125496">
            <w:pPr>
              <w:pStyle w:val="TableParagraph"/>
              <w:spacing w:before="43"/>
              <w:ind w:left="10"/>
              <w:rPr>
                <w:sz w:val="19"/>
              </w:rPr>
            </w:pPr>
          </w:p>
        </w:tc>
        <w:tc>
          <w:tcPr>
            <w:tcW w:w="1996" w:type="dxa"/>
          </w:tcPr>
          <w:p w:rsidR="007832F4" w:rsidRDefault="007832F4" w:rsidP="00125496">
            <w:pPr>
              <w:pStyle w:val="TableParagraph"/>
              <w:spacing w:before="43"/>
              <w:ind w:left="464" w:right="455"/>
              <w:jc w:val="center"/>
              <w:rPr>
                <w:sz w:val="19"/>
              </w:rPr>
            </w:pPr>
          </w:p>
        </w:tc>
        <w:tc>
          <w:tcPr>
            <w:tcW w:w="1519" w:type="dxa"/>
          </w:tcPr>
          <w:p w:rsidR="007832F4" w:rsidRDefault="007832F4" w:rsidP="00125496">
            <w:pPr>
              <w:pStyle w:val="TableParagraph"/>
              <w:spacing w:before="43"/>
              <w:ind w:left="64" w:right="30"/>
              <w:jc w:val="center"/>
              <w:rPr>
                <w:sz w:val="19"/>
              </w:rPr>
            </w:pPr>
          </w:p>
        </w:tc>
        <w:tc>
          <w:tcPr>
            <w:tcW w:w="1003" w:type="dxa"/>
          </w:tcPr>
          <w:p w:rsidR="007832F4" w:rsidRDefault="007832F4" w:rsidP="00125496">
            <w:pPr>
              <w:pStyle w:val="TableParagraph"/>
              <w:spacing w:before="43"/>
              <w:ind w:left="46"/>
              <w:jc w:val="center"/>
              <w:rPr>
                <w:sz w:val="19"/>
              </w:rPr>
            </w:pPr>
          </w:p>
        </w:tc>
      </w:tr>
      <w:tr w:rsidR="007832F4" w:rsidTr="00125496">
        <w:trPr>
          <w:trHeight w:val="255"/>
        </w:trPr>
        <w:tc>
          <w:tcPr>
            <w:tcW w:w="701" w:type="dxa"/>
          </w:tcPr>
          <w:p w:rsidR="007832F4" w:rsidRDefault="007832F4" w:rsidP="00125496">
            <w:pPr>
              <w:pStyle w:val="TableParagraph"/>
              <w:tabs>
                <w:tab w:val="left" w:pos="656"/>
              </w:tabs>
              <w:spacing w:before="43"/>
              <w:ind w:left="290" w:right="-44"/>
              <w:rPr>
                <w:sz w:val="19"/>
              </w:rPr>
            </w:pPr>
          </w:p>
        </w:tc>
        <w:tc>
          <w:tcPr>
            <w:tcW w:w="2639" w:type="dxa"/>
          </w:tcPr>
          <w:p w:rsidR="007832F4" w:rsidRDefault="007832F4" w:rsidP="00125496">
            <w:pPr>
              <w:pStyle w:val="TableParagraph"/>
              <w:spacing w:before="43"/>
              <w:ind w:left="10"/>
              <w:rPr>
                <w:sz w:val="19"/>
              </w:rPr>
            </w:pPr>
          </w:p>
        </w:tc>
        <w:tc>
          <w:tcPr>
            <w:tcW w:w="1996" w:type="dxa"/>
          </w:tcPr>
          <w:p w:rsidR="007832F4" w:rsidRDefault="007832F4" w:rsidP="00125496">
            <w:pPr>
              <w:pStyle w:val="TableParagraph"/>
              <w:spacing w:before="43"/>
              <w:ind w:left="464" w:right="455"/>
              <w:jc w:val="center"/>
              <w:rPr>
                <w:sz w:val="19"/>
              </w:rPr>
            </w:pPr>
          </w:p>
        </w:tc>
        <w:tc>
          <w:tcPr>
            <w:tcW w:w="1519" w:type="dxa"/>
          </w:tcPr>
          <w:p w:rsidR="007832F4" w:rsidRDefault="007832F4" w:rsidP="00125496">
            <w:pPr>
              <w:pStyle w:val="TableParagraph"/>
              <w:spacing w:before="43"/>
              <w:ind w:left="64" w:right="30"/>
              <w:jc w:val="center"/>
              <w:rPr>
                <w:sz w:val="19"/>
              </w:rPr>
            </w:pPr>
          </w:p>
        </w:tc>
        <w:tc>
          <w:tcPr>
            <w:tcW w:w="1003" w:type="dxa"/>
          </w:tcPr>
          <w:p w:rsidR="007832F4" w:rsidRDefault="007832F4" w:rsidP="00125496">
            <w:pPr>
              <w:pStyle w:val="TableParagraph"/>
              <w:spacing w:before="43"/>
              <w:ind w:left="46"/>
              <w:jc w:val="center"/>
              <w:rPr>
                <w:sz w:val="19"/>
              </w:rPr>
            </w:pPr>
          </w:p>
        </w:tc>
      </w:tr>
      <w:tr w:rsidR="007832F4" w:rsidTr="00125496">
        <w:trPr>
          <w:trHeight w:val="262"/>
        </w:trPr>
        <w:tc>
          <w:tcPr>
            <w:tcW w:w="701" w:type="dxa"/>
          </w:tcPr>
          <w:p w:rsidR="007832F4" w:rsidRDefault="007832F4" w:rsidP="00125496">
            <w:pPr>
              <w:pStyle w:val="TableParagraph"/>
              <w:tabs>
                <w:tab w:val="left" w:pos="651"/>
              </w:tabs>
              <w:ind w:left="294" w:right="-58"/>
              <w:rPr>
                <w:sz w:val="19"/>
              </w:rPr>
            </w:pPr>
          </w:p>
        </w:tc>
        <w:tc>
          <w:tcPr>
            <w:tcW w:w="2639" w:type="dxa"/>
          </w:tcPr>
          <w:p w:rsidR="007832F4" w:rsidRDefault="007832F4" w:rsidP="00125496">
            <w:pPr>
              <w:pStyle w:val="TableParagraph"/>
              <w:ind w:left="15"/>
              <w:rPr>
                <w:sz w:val="19"/>
              </w:rPr>
            </w:pPr>
          </w:p>
        </w:tc>
        <w:tc>
          <w:tcPr>
            <w:tcW w:w="1996" w:type="dxa"/>
          </w:tcPr>
          <w:p w:rsidR="007832F4" w:rsidRDefault="007832F4" w:rsidP="00125496">
            <w:pPr>
              <w:pStyle w:val="TableParagraph"/>
              <w:ind w:left="474" w:right="455"/>
              <w:jc w:val="center"/>
              <w:rPr>
                <w:sz w:val="19"/>
              </w:rPr>
            </w:pPr>
          </w:p>
        </w:tc>
        <w:tc>
          <w:tcPr>
            <w:tcW w:w="1519" w:type="dxa"/>
          </w:tcPr>
          <w:p w:rsidR="007832F4" w:rsidRDefault="007832F4" w:rsidP="00125496">
            <w:pPr>
              <w:pStyle w:val="TableParagraph"/>
              <w:ind w:left="69" w:right="30"/>
              <w:jc w:val="center"/>
              <w:rPr>
                <w:sz w:val="19"/>
              </w:rPr>
            </w:pPr>
          </w:p>
        </w:tc>
        <w:tc>
          <w:tcPr>
            <w:tcW w:w="1003" w:type="dxa"/>
          </w:tcPr>
          <w:p w:rsidR="007832F4" w:rsidRDefault="007832F4" w:rsidP="00125496">
            <w:pPr>
              <w:pStyle w:val="TableParagraph"/>
              <w:ind w:left="334" w:right="298"/>
              <w:jc w:val="center"/>
              <w:rPr>
                <w:sz w:val="19"/>
              </w:rPr>
            </w:pPr>
          </w:p>
        </w:tc>
      </w:tr>
      <w:tr w:rsidR="007832F4" w:rsidTr="00125496">
        <w:trPr>
          <w:trHeight w:val="272"/>
        </w:trPr>
        <w:tc>
          <w:tcPr>
            <w:tcW w:w="701" w:type="dxa"/>
          </w:tcPr>
          <w:p w:rsidR="007832F4" w:rsidRDefault="007832F4" w:rsidP="00125496">
            <w:pPr>
              <w:pStyle w:val="TableParagraph"/>
              <w:tabs>
                <w:tab w:val="left" w:pos="655"/>
              </w:tabs>
              <w:spacing w:before="55" w:line="197" w:lineRule="exact"/>
              <w:ind w:left="291" w:right="-58"/>
              <w:rPr>
                <w:sz w:val="19"/>
              </w:rPr>
            </w:pPr>
          </w:p>
        </w:tc>
        <w:tc>
          <w:tcPr>
            <w:tcW w:w="2639" w:type="dxa"/>
          </w:tcPr>
          <w:p w:rsidR="007832F4" w:rsidRDefault="007832F4" w:rsidP="00125496">
            <w:pPr>
              <w:pStyle w:val="TableParagraph"/>
              <w:spacing w:before="55" w:line="197" w:lineRule="exact"/>
              <w:ind w:left="29"/>
              <w:rPr>
                <w:sz w:val="19"/>
              </w:rPr>
            </w:pPr>
          </w:p>
        </w:tc>
        <w:tc>
          <w:tcPr>
            <w:tcW w:w="1996" w:type="dxa"/>
          </w:tcPr>
          <w:p w:rsidR="007832F4" w:rsidRDefault="007832F4" w:rsidP="00125496">
            <w:pPr>
              <w:pStyle w:val="TableParagraph"/>
              <w:spacing w:line="202" w:lineRule="exact"/>
              <w:ind w:left="474" w:right="455"/>
              <w:jc w:val="center"/>
              <w:rPr>
                <w:sz w:val="19"/>
              </w:rPr>
            </w:pPr>
          </w:p>
        </w:tc>
        <w:tc>
          <w:tcPr>
            <w:tcW w:w="1519" w:type="dxa"/>
          </w:tcPr>
          <w:p w:rsidR="007832F4" w:rsidRDefault="007832F4" w:rsidP="00125496">
            <w:pPr>
              <w:pStyle w:val="TableParagraph"/>
              <w:spacing w:before="55" w:line="197" w:lineRule="exact"/>
              <w:ind w:left="69" w:right="30"/>
              <w:jc w:val="center"/>
              <w:rPr>
                <w:sz w:val="19"/>
              </w:rPr>
            </w:pPr>
          </w:p>
        </w:tc>
        <w:tc>
          <w:tcPr>
            <w:tcW w:w="1003" w:type="dxa"/>
          </w:tcPr>
          <w:p w:rsidR="007832F4" w:rsidRDefault="007832F4" w:rsidP="00125496">
            <w:pPr>
              <w:pStyle w:val="TableParagraph"/>
              <w:spacing w:before="36" w:line="216" w:lineRule="exact"/>
              <w:ind w:left="54"/>
              <w:jc w:val="center"/>
              <w:rPr>
                <w:sz w:val="21"/>
              </w:rPr>
            </w:pPr>
          </w:p>
        </w:tc>
      </w:tr>
      <w:tr w:rsidR="007832F4" w:rsidTr="00125496">
        <w:trPr>
          <w:trHeight w:val="260"/>
        </w:trPr>
        <w:tc>
          <w:tcPr>
            <w:tcW w:w="701" w:type="dxa"/>
          </w:tcPr>
          <w:p w:rsidR="007832F4" w:rsidRDefault="007832F4" w:rsidP="00125496">
            <w:pPr>
              <w:pStyle w:val="TableParagraph"/>
              <w:tabs>
                <w:tab w:val="left" w:pos="657"/>
              </w:tabs>
              <w:spacing w:before="55" w:line="184" w:lineRule="exact"/>
              <w:ind w:left="291" w:right="-58"/>
              <w:rPr>
                <w:sz w:val="19"/>
              </w:rPr>
            </w:pPr>
          </w:p>
        </w:tc>
        <w:tc>
          <w:tcPr>
            <w:tcW w:w="2639" w:type="dxa"/>
          </w:tcPr>
          <w:p w:rsidR="007832F4" w:rsidRDefault="007832F4" w:rsidP="00125496">
            <w:pPr>
              <w:pStyle w:val="TableParagraph"/>
              <w:spacing w:before="55" w:line="184" w:lineRule="exact"/>
              <w:ind w:left="19"/>
              <w:rPr>
                <w:sz w:val="19"/>
              </w:rPr>
            </w:pPr>
          </w:p>
        </w:tc>
        <w:tc>
          <w:tcPr>
            <w:tcW w:w="1996" w:type="dxa"/>
          </w:tcPr>
          <w:p w:rsidR="007832F4" w:rsidRDefault="007832F4" w:rsidP="00125496">
            <w:pPr>
              <w:pStyle w:val="TableParagraph"/>
              <w:spacing w:before="55" w:line="184" w:lineRule="exact"/>
              <w:ind w:left="474" w:right="455"/>
              <w:jc w:val="center"/>
              <w:rPr>
                <w:sz w:val="19"/>
              </w:rPr>
            </w:pPr>
          </w:p>
        </w:tc>
        <w:tc>
          <w:tcPr>
            <w:tcW w:w="1519" w:type="dxa"/>
          </w:tcPr>
          <w:p w:rsidR="007832F4" w:rsidRDefault="007832F4" w:rsidP="00125496">
            <w:pPr>
              <w:pStyle w:val="TableParagraph"/>
              <w:spacing w:before="55" w:line="184" w:lineRule="exact"/>
              <w:ind w:left="69" w:right="30"/>
              <w:jc w:val="center"/>
              <w:rPr>
                <w:sz w:val="19"/>
              </w:rPr>
            </w:pPr>
          </w:p>
        </w:tc>
        <w:tc>
          <w:tcPr>
            <w:tcW w:w="1003" w:type="dxa"/>
          </w:tcPr>
          <w:p w:rsidR="007832F4" w:rsidRDefault="007832F4" w:rsidP="00125496">
            <w:pPr>
              <w:pStyle w:val="TableParagraph"/>
              <w:spacing w:before="55" w:line="184" w:lineRule="exact"/>
              <w:ind w:left="55"/>
              <w:jc w:val="center"/>
              <w:rPr>
                <w:sz w:val="19"/>
              </w:rPr>
            </w:pPr>
          </w:p>
        </w:tc>
      </w:tr>
      <w:tr w:rsidR="007832F4" w:rsidTr="00125496">
        <w:trPr>
          <w:trHeight w:val="255"/>
        </w:trPr>
        <w:tc>
          <w:tcPr>
            <w:tcW w:w="701" w:type="dxa"/>
          </w:tcPr>
          <w:p w:rsidR="007832F4" w:rsidRDefault="007832F4" w:rsidP="00125496">
            <w:pPr>
              <w:pStyle w:val="TableParagraph"/>
              <w:tabs>
                <w:tab w:val="left" w:pos="655"/>
              </w:tabs>
              <w:spacing w:before="16" w:line="219" w:lineRule="exact"/>
              <w:ind w:left="293" w:right="-58"/>
              <w:rPr>
                <w:sz w:val="19"/>
              </w:rPr>
            </w:pPr>
          </w:p>
        </w:tc>
        <w:tc>
          <w:tcPr>
            <w:tcW w:w="2639" w:type="dxa"/>
          </w:tcPr>
          <w:p w:rsidR="007832F4" w:rsidRDefault="007832F4" w:rsidP="00125496">
            <w:pPr>
              <w:pStyle w:val="TableParagraph"/>
              <w:spacing w:before="43"/>
              <w:ind w:left="18"/>
              <w:rPr>
                <w:sz w:val="19"/>
              </w:rPr>
            </w:pPr>
          </w:p>
        </w:tc>
        <w:tc>
          <w:tcPr>
            <w:tcW w:w="1996" w:type="dxa"/>
          </w:tcPr>
          <w:p w:rsidR="007832F4" w:rsidRDefault="007832F4" w:rsidP="00125496">
            <w:pPr>
              <w:pStyle w:val="TableParagraph"/>
              <w:spacing w:before="43"/>
              <w:ind w:left="474" w:right="455"/>
              <w:jc w:val="center"/>
              <w:rPr>
                <w:sz w:val="19"/>
              </w:rPr>
            </w:pPr>
          </w:p>
        </w:tc>
        <w:tc>
          <w:tcPr>
            <w:tcW w:w="1519" w:type="dxa"/>
          </w:tcPr>
          <w:p w:rsidR="007832F4" w:rsidRDefault="007832F4" w:rsidP="00125496">
            <w:pPr>
              <w:pStyle w:val="TableParagraph"/>
              <w:spacing w:before="43"/>
              <w:ind w:left="65" w:right="30"/>
              <w:jc w:val="center"/>
              <w:rPr>
                <w:sz w:val="19"/>
              </w:rPr>
            </w:pPr>
          </w:p>
        </w:tc>
        <w:tc>
          <w:tcPr>
            <w:tcW w:w="1003" w:type="dxa"/>
          </w:tcPr>
          <w:p w:rsidR="007832F4" w:rsidRDefault="007832F4" w:rsidP="00125496">
            <w:pPr>
              <w:pStyle w:val="TableParagraph"/>
              <w:spacing w:before="43"/>
              <w:ind w:left="55"/>
              <w:jc w:val="center"/>
              <w:rPr>
                <w:sz w:val="19"/>
              </w:rPr>
            </w:pPr>
          </w:p>
        </w:tc>
      </w:tr>
      <w:tr w:rsidR="007832F4" w:rsidTr="00125496">
        <w:trPr>
          <w:trHeight w:val="262"/>
        </w:trPr>
        <w:tc>
          <w:tcPr>
            <w:tcW w:w="701" w:type="dxa"/>
          </w:tcPr>
          <w:p w:rsidR="007832F4" w:rsidRDefault="007832F4" w:rsidP="00125496">
            <w:pPr>
              <w:pStyle w:val="TableParagraph"/>
              <w:tabs>
                <w:tab w:val="left" w:pos="662"/>
              </w:tabs>
              <w:ind w:left="297" w:right="-58"/>
              <w:rPr>
                <w:sz w:val="19"/>
              </w:rPr>
            </w:pPr>
          </w:p>
        </w:tc>
        <w:tc>
          <w:tcPr>
            <w:tcW w:w="2639" w:type="dxa"/>
          </w:tcPr>
          <w:p w:rsidR="007832F4" w:rsidRDefault="007832F4" w:rsidP="00125496">
            <w:pPr>
              <w:pStyle w:val="TableParagraph"/>
              <w:ind w:left="24"/>
              <w:rPr>
                <w:sz w:val="19"/>
              </w:rPr>
            </w:pPr>
          </w:p>
        </w:tc>
        <w:tc>
          <w:tcPr>
            <w:tcW w:w="1996" w:type="dxa"/>
          </w:tcPr>
          <w:p w:rsidR="007832F4" w:rsidRDefault="007832F4" w:rsidP="00125496">
            <w:pPr>
              <w:pStyle w:val="TableParagraph"/>
              <w:ind w:left="484" w:right="455"/>
              <w:jc w:val="center"/>
              <w:rPr>
                <w:sz w:val="19"/>
              </w:rPr>
            </w:pPr>
          </w:p>
        </w:tc>
        <w:tc>
          <w:tcPr>
            <w:tcW w:w="1519" w:type="dxa"/>
          </w:tcPr>
          <w:p w:rsidR="007832F4" w:rsidRDefault="007832F4" w:rsidP="00125496">
            <w:pPr>
              <w:pStyle w:val="TableParagraph"/>
              <w:ind w:left="74" w:right="30"/>
              <w:jc w:val="center"/>
              <w:rPr>
                <w:sz w:val="19"/>
              </w:rPr>
            </w:pPr>
          </w:p>
        </w:tc>
        <w:tc>
          <w:tcPr>
            <w:tcW w:w="1003" w:type="dxa"/>
          </w:tcPr>
          <w:p w:rsidR="007832F4" w:rsidRDefault="007832F4" w:rsidP="00125496">
            <w:pPr>
              <w:pStyle w:val="TableParagraph"/>
              <w:ind w:left="65"/>
              <w:jc w:val="center"/>
              <w:rPr>
                <w:sz w:val="19"/>
              </w:rPr>
            </w:pPr>
          </w:p>
        </w:tc>
      </w:tr>
      <w:tr w:rsidR="007832F4" w:rsidTr="00125496">
        <w:trPr>
          <w:trHeight w:val="272"/>
        </w:trPr>
        <w:tc>
          <w:tcPr>
            <w:tcW w:w="701" w:type="dxa"/>
          </w:tcPr>
          <w:p w:rsidR="007832F4" w:rsidRDefault="007832F4" w:rsidP="00125496">
            <w:pPr>
              <w:pStyle w:val="TableParagraph"/>
              <w:tabs>
                <w:tab w:val="left" w:pos="658"/>
              </w:tabs>
              <w:spacing w:before="27" w:line="225" w:lineRule="exact"/>
              <w:ind w:left="300" w:right="-72"/>
            </w:pPr>
          </w:p>
        </w:tc>
        <w:tc>
          <w:tcPr>
            <w:tcW w:w="2639" w:type="dxa"/>
          </w:tcPr>
          <w:p w:rsidR="007832F4" w:rsidRDefault="007832F4" w:rsidP="00125496">
            <w:pPr>
              <w:pStyle w:val="TableParagraph"/>
              <w:spacing w:before="55" w:line="197" w:lineRule="exact"/>
              <w:ind w:left="33"/>
              <w:rPr>
                <w:sz w:val="19"/>
              </w:rPr>
            </w:pPr>
          </w:p>
        </w:tc>
        <w:tc>
          <w:tcPr>
            <w:tcW w:w="1996" w:type="dxa"/>
          </w:tcPr>
          <w:p w:rsidR="007832F4" w:rsidRDefault="007832F4" w:rsidP="00125496">
            <w:pPr>
              <w:pStyle w:val="TableParagraph"/>
              <w:spacing w:line="202" w:lineRule="exact"/>
              <w:ind w:left="484" w:right="455"/>
              <w:jc w:val="center"/>
              <w:rPr>
                <w:sz w:val="19"/>
              </w:rPr>
            </w:pPr>
          </w:p>
        </w:tc>
        <w:tc>
          <w:tcPr>
            <w:tcW w:w="1519" w:type="dxa"/>
          </w:tcPr>
          <w:p w:rsidR="007832F4" w:rsidRDefault="007832F4" w:rsidP="00125496">
            <w:pPr>
              <w:pStyle w:val="TableParagraph"/>
              <w:spacing w:line="202" w:lineRule="exact"/>
              <w:ind w:left="79" w:right="30"/>
              <w:jc w:val="center"/>
              <w:rPr>
                <w:sz w:val="19"/>
              </w:rPr>
            </w:pPr>
          </w:p>
        </w:tc>
        <w:tc>
          <w:tcPr>
            <w:tcW w:w="1003" w:type="dxa"/>
          </w:tcPr>
          <w:p w:rsidR="007832F4" w:rsidRDefault="007832F4" w:rsidP="00125496">
            <w:pPr>
              <w:pStyle w:val="TableParagraph"/>
              <w:spacing w:line="202" w:lineRule="exact"/>
              <w:ind w:left="65"/>
              <w:jc w:val="center"/>
              <w:rPr>
                <w:sz w:val="19"/>
              </w:rPr>
            </w:pPr>
          </w:p>
        </w:tc>
      </w:tr>
      <w:tr w:rsidR="007832F4" w:rsidTr="00125496">
        <w:trPr>
          <w:trHeight w:val="272"/>
        </w:trPr>
        <w:tc>
          <w:tcPr>
            <w:tcW w:w="701" w:type="dxa"/>
          </w:tcPr>
          <w:p w:rsidR="007832F4" w:rsidRDefault="007832F4" w:rsidP="00125496">
            <w:pPr>
              <w:pStyle w:val="TableParagraph"/>
              <w:tabs>
                <w:tab w:val="left" w:pos="662"/>
              </w:tabs>
              <w:spacing w:before="55" w:line="197" w:lineRule="exact"/>
              <w:ind w:left="296" w:right="-58"/>
              <w:rPr>
                <w:sz w:val="19"/>
              </w:rPr>
            </w:pPr>
          </w:p>
        </w:tc>
        <w:tc>
          <w:tcPr>
            <w:tcW w:w="2639" w:type="dxa"/>
          </w:tcPr>
          <w:p w:rsidR="007832F4" w:rsidRDefault="007832F4" w:rsidP="00125496">
            <w:pPr>
              <w:pStyle w:val="TableParagraph"/>
              <w:spacing w:before="55" w:line="197" w:lineRule="exact"/>
              <w:ind w:left="24"/>
              <w:rPr>
                <w:sz w:val="19"/>
              </w:rPr>
            </w:pPr>
          </w:p>
        </w:tc>
        <w:tc>
          <w:tcPr>
            <w:tcW w:w="1996" w:type="dxa"/>
          </w:tcPr>
          <w:p w:rsidR="007832F4" w:rsidRDefault="007832F4" w:rsidP="00125496">
            <w:pPr>
              <w:pStyle w:val="TableParagraph"/>
              <w:spacing w:line="202" w:lineRule="exact"/>
              <w:ind w:left="484" w:right="455"/>
              <w:jc w:val="center"/>
              <w:rPr>
                <w:sz w:val="19"/>
              </w:rPr>
            </w:pPr>
          </w:p>
        </w:tc>
        <w:tc>
          <w:tcPr>
            <w:tcW w:w="1519" w:type="dxa"/>
          </w:tcPr>
          <w:p w:rsidR="007832F4" w:rsidRDefault="007832F4" w:rsidP="00125496">
            <w:pPr>
              <w:pStyle w:val="TableParagraph"/>
              <w:spacing w:line="202" w:lineRule="exact"/>
              <w:ind w:left="75" w:right="30"/>
              <w:jc w:val="center"/>
              <w:rPr>
                <w:sz w:val="19"/>
              </w:rPr>
            </w:pPr>
          </w:p>
        </w:tc>
        <w:tc>
          <w:tcPr>
            <w:tcW w:w="1003" w:type="dxa"/>
          </w:tcPr>
          <w:p w:rsidR="007832F4" w:rsidRDefault="007832F4" w:rsidP="00125496">
            <w:pPr>
              <w:pStyle w:val="TableParagraph"/>
              <w:spacing w:line="202" w:lineRule="exact"/>
              <w:ind w:left="65"/>
              <w:jc w:val="center"/>
              <w:rPr>
                <w:sz w:val="19"/>
              </w:rPr>
            </w:pPr>
          </w:p>
        </w:tc>
      </w:tr>
      <w:tr w:rsidR="007832F4" w:rsidTr="00125496">
        <w:trPr>
          <w:trHeight w:val="262"/>
        </w:trPr>
        <w:tc>
          <w:tcPr>
            <w:tcW w:w="701" w:type="dxa"/>
          </w:tcPr>
          <w:p w:rsidR="007832F4" w:rsidRDefault="007832F4" w:rsidP="00125496">
            <w:pPr>
              <w:pStyle w:val="TableParagraph"/>
              <w:tabs>
                <w:tab w:val="left" w:pos="658"/>
              </w:tabs>
              <w:spacing w:before="22" w:line="220" w:lineRule="exact"/>
              <w:ind w:left="301" w:right="-72"/>
            </w:pPr>
          </w:p>
        </w:tc>
        <w:tc>
          <w:tcPr>
            <w:tcW w:w="2639" w:type="dxa"/>
          </w:tcPr>
          <w:p w:rsidR="007832F4" w:rsidRDefault="007832F4" w:rsidP="00125496">
            <w:pPr>
              <w:pStyle w:val="TableParagraph"/>
              <w:ind w:left="39"/>
              <w:rPr>
                <w:sz w:val="19"/>
              </w:rPr>
            </w:pPr>
          </w:p>
        </w:tc>
        <w:tc>
          <w:tcPr>
            <w:tcW w:w="1996" w:type="dxa"/>
          </w:tcPr>
          <w:p w:rsidR="007832F4" w:rsidRDefault="007832F4" w:rsidP="00125496">
            <w:pPr>
              <w:pStyle w:val="TableParagraph"/>
              <w:ind w:left="513" w:right="455"/>
              <w:jc w:val="center"/>
              <w:rPr>
                <w:sz w:val="19"/>
              </w:rPr>
            </w:pPr>
          </w:p>
        </w:tc>
        <w:tc>
          <w:tcPr>
            <w:tcW w:w="1519" w:type="dxa"/>
          </w:tcPr>
          <w:p w:rsidR="007832F4" w:rsidRDefault="007832F4" w:rsidP="00125496">
            <w:pPr>
              <w:pStyle w:val="TableParagraph"/>
              <w:ind w:left="88" w:right="30"/>
              <w:jc w:val="center"/>
              <w:rPr>
                <w:sz w:val="19"/>
              </w:rPr>
            </w:pPr>
          </w:p>
        </w:tc>
        <w:tc>
          <w:tcPr>
            <w:tcW w:w="1003" w:type="dxa"/>
          </w:tcPr>
          <w:p w:rsidR="007832F4" w:rsidRDefault="007832F4" w:rsidP="00125496">
            <w:pPr>
              <w:pStyle w:val="TableParagraph"/>
              <w:ind w:left="63"/>
              <w:jc w:val="center"/>
              <w:rPr>
                <w:sz w:val="19"/>
              </w:rPr>
            </w:pPr>
          </w:p>
        </w:tc>
      </w:tr>
      <w:tr w:rsidR="007832F4" w:rsidTr="00125496">
        <w:trPr>
          <w:trHeight w:val="262"/>
        </w:trPr>
        <w:tc>
          <w:tcPr>
            <w:tcW w:w="701" w:type="dxa"/>
          </w:tcPr>
          <w:p w:rsidR="007832F4" w:rsidRDefault="007832F4" w:rsidP="00125496">
            <w:pPr>
              <w:pStyle w:val="TableParagraph"/>
              <w:tabs>
                <w:tab w:val="left" w:pos="665"/>
              </w:tabs>
              <w:spacing w:before="55" w:line="187" w:lineRule="exact"/>
              <w:ind w:left="251" w:right="-72"/>
              <w:rPr>
                <w:sz w:val="19"/>
              </w:rPr>
            </w:pPr>
          </w:p>
        </w:tc>
        <w:tc>
          <w:tcPr>
            <w:tcW w:w="2639" w:type="dxa"/>
          </w:tcPr>
          <w:p w:rsidR="007832F4" w:rsidRDefault="007832F4" w:rsidP="00125496">
            <w:pPr>
              <w:pStyle w:val="TableParagraph"/>
              <w:spacing w:before="55" w:line="187" w:lineRule="exact"/>
              <w:ind w:left="29"/>
              <w:rPr>
                <w:sz w:val="19"/>
              </w:rPr>
            </w:pPr>
          </w:p>
        </w:tc>
        <w:tc>
          <w:tcPr>
            <w:tcW w:w="1996" w:type="dxa"/>
          </w:tcPr>
          <w:p w:rsidR="007832F4" w:rsidRDefault="007832F4" w:rsidP="00125496">
            <w:pPr>
              <w:pStyle w:val="TableParagraph"/>
              <w:ind w:left="493" w:right="455"/>
              <w:jc w:val="center"/>
              <w:rPr>
                <w:sz w:val="19"/>
              </w:rPr>
            </w:pPr>
          </w:p>
        </w:tc>
        <w:tc>
          <w:tcPr>
            <w:tcW w:w="1519" w:type="dxa"/>
          </w:tcPr>
          <w:p w:rsidR="007832F4" w:rsidRDefault="007832F4" w:rsidP="00125496">
            <w:pPr>
              <w:pStyle w:val="TableParagraph"/>
              <w:ind w:left="85" w:right="30"/>
              <w:jc w:val="center"/>
              <w:rPr>
                <w:sz w:val="19"/>
              </w:rPr>
            </w:pPr>
          </w:p>
        </w:tc>
        <w:tc>
          <w:tcPr>
            <w:tcW w:w="1003" w:type="dxa"/>
          </w:tcPr>
          <w:p w:rsidR="007832F4" w:rsidRDefault="007832F4" w:rsidP="00125496">
            <w:pPr>
              <w:pStyle w:val="TableParagraph"/>
              <w:ind w:left="75"/>
              <w:jc w:val="center"/>
              <w:rPr>
                <w:sz w:val="19"/>
              </w:rPr>
            </w:pPr>
          </w:p>
        </w:tc>
      </w:tr>
    </w:tbl>
    <w:p w:rsidR="007832F4" w:rsidRPr="00F50D6F" w:rsidRDefault="007832F4" w:rsidP="007832F4">
      <w:pPr>
        <w:ind w:firstLine="7920"/>
        <w:rPr>
          <w:rFonts w:asciiTheme="minorHAnsi" w:hAnsiTheme="minorHAnsi"/>
          <w:i/>
        </w:rPr>
      </w:pPr>
      <w:r w:rsidRPr="00F50D6F">
        <w:rPr>
          <w:rFonts w:asciiTheme="minorHAnsi" w:hAnsiTheme="minorHAnsi"/>
          <w:b/>
          <w:i/>
          <w:color w:val="08070C"/>
          <w:w w:val="105"/>
        </w:rPr>
        <w:t xml:space="preserve">Anexa </w:t>
      </w:r>
      <w:r>
        <w:rPr>
          <w:rFonts w:asciiTheme="minorHAnsi" w:hAnsiTheme="minorHAnsi"/>
          <w:i/>
          <w:color w:val="08070C"/>
          <w:w w:val="105"/>
        </w:rPr>
        <w:t>V</w:t>
      </w:r>
      <w:r w:rsidRPr="00F50D6F">
        <w:rPr>
          <w:rFonts w:asciiTheme="minorHAnsi" w:hAnsiTheme="minorHAnsi"/>
          <w:i/>
          <w:color w:val="08070C"/>
          <w:w w:val="105"/>
        </w:rPr>
        <w:t>-A</w:t>
      </w:r>
    </w:p>
    <w:p w:rsidR="007832F4" w:rsidRDefault="007832F4" w:rsidP="007832F4">
      <w:pPr>
        <w:rPr>
          <w:rFonts w:asciiTheme="minorHAnsi" w:hAnsiTheme="minorHAnsi"/>
          <w:b/>
          <w:color w:val="08070C"/>
          <w:w w:val="105"/>
        </w:rPr>
      </w:pPr>
      <w:r w:rsidRPr="003E0B0E">
        <w:rPr>
          <w:rFonts w:asciiTheme="minorHAnsi" w:hAnsiTheme="minorHAnsi"/>
          <w:b/>
          <w:color w:val="08070C"/>
          <w:w w:val="105"/>
        </w:rPr>
        <w:t xml:space="preserve">Lista personalului </w:t>
      </w:r>
      <w:r>
        <w:rPr>
          <w:rFonts w:asciiTheme="minorHAnsi" w:hAnsiTheme="minorHAnsi"/>
          <w:b/>
          <w:color w:val="08070C"/>
          <w:w w:val="105"/>
        </w:rPr>
        <w:t xml:space="preserve">Consumatorului împuternicit să poarte relaţii cu </w:t>
      </w:r>
      <w:r w:rsidRPr="003E0B0E">
        <w:rPr>
          <w:rFonts w:asciiTheme="minorHAnsi" w:hAnsiTheme="minorHAnsi"/>
          <w:b/>
          <w:color w:val="08070C"/>
          <w:w w:val="105"/>
        </w:rPr>
        <w:t>Distribuitor</w:t>
      </w:r>
      <w:r>
        <w:rPr>
          <w:rFonts w:asciiTheme="minorHAnsi" w:hAnsiTheme="minorHAnsi"/>
          <w:b/>
          <w:color w:val="08070C"/>
          <w:w w:val="105"/>
        </w:rPr>
        <w:t>ului</w:t>
      </w:r>
    </w:p>
    <w:p w:rsidR="007832F4" w:rsidRDefault="007832F4" w:rsidP="007832F4">
      <w:pPr>
        <w:rPr>
          <w:rFonts w:asciiTheme="minorHAnsi" w:hAnsiTheme="minorHAnsi"/>
          <w:b/>
          <w:color w:val="08070C"/>
          <w:w w:val="105"/>
        </w:rPr>
      </w:pPr>
      <w:r>
        <w:rPr>
          <w:rFonts w:asciiTheme="minorHAnsi" w:hAnsiTheme="minorHAnsi"/>
          <w:b/>
          <w:color w:val="08070C"/>
          <w:w w:val="105"/>
        </w:rPr>
        <w:t>privind instalaţiile electrice</w:t>
      </w:r>
      <w:r w:rsidRPr="003E0B0E">
        <w:rPr>
          <w:rFonts w:asciiTheme="minorHAnsi" w:hAnsiTheme="minorHAnsi"/>
          <w:b/>
          <w:color w:val="08070C"/>
          <w:w w:val="105"/>
        </w:rPr>
        <w:t xml:space="preserve"> </w:t>
      </w:r>
    </w:p>
    <w:p w:rsidR="00C77D16" w:rsidRPr="003E0B0E" w:rsidRDefault="00C77D16" w:rsidP="007832F4">
      <w:pPr>
        <w:rPr>
          <w:rFonts w:asciiTheme="minorHAnsi" w:hAnsiTheme="minorHAnsi"/>
          <w:b/>
          <w:color w:val="08070C"/>
          <w:w w:val="10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701"/>
        <w:gridCol w:w="2639"/>
        <w:gridCol w:w="1996"/>
        <w:gridCol w:w="1519"/>
        <w:gridCol w:w="1003"/>
      </w:tblGrid>
      <w:tr w:rsidR="007832F4" w:rsidTr="00125496">
        <w:trPr>
          <w:trHeight w:val="549"/>
        </w:trPr>
        <w:tc>
          <w:tcPr>
            <w:tcW w:w="701" w:type="dxa"/>
          </w:tcPr>
          <w:p w:rsidR="007832F4" w:rsidRDefault="007832F4" w:rsidP="00125496">
            <w:pPr>
              <w:pStyle w:val="TableParagraph"/>
              <w:spacing w:before="38" w:line="240" w:lineRule="auto"/>
              <w:ind w:left="186"/>
              <w:rPr>
                <w:b/>
                <w:sz w:val="20"/>
              </w:rPr>
            </w:pPr>
            <w:r>
              <w:rPr>
                <w:b/>
                <w:color w:val="08070C"/>
                <w:w w:val="105"/>
                <w:sz w:val="20"/>
              </w:rPr>
              <w:t>Nr.</w:t>
            </w:r>
          </w:p>
          <w:p w:rsidR="007832F4" w:rsidRDefault="007832F4" w:rsidP="00125496">
            <w:pPr>
              <w:pStyle w:val="TableParagraph"/>
              <w:spacing w:before="24" w:line="237" w:lineRule="exact"/>
              <w:ind w:left="173"/>
              <w:rPr>
                <w:b/>
                <w:sz w:val="21"/>
              </w:rPr>
            </w:pPr>
            <w:r>
              <w:rPr>
                <w:b/>
                <w:color w:val="08070C"/>
                <w:sz w:val="21"/>
              </w:rPr>
              <w:t>crt.</w:t>
            </w:r>
          </w:p>
        </w:tc>
        <w:tc>
          <w:tcPr>
            <w:tcW w:w="2639" w:type="dxa"/>
          </w:tcPr>
          <w:p w:rsidR="007832F4" w:rsidRDefault="007832F4" w:rsidP="00125496">
            <w:pPr>
              <w:pStyle w:val="TableParagraph"/>
              <w:spacing w:before="161" w:line="240" w:lineRule="auto"/>
              <w:ind w:left="495"/>
              <w:rPr>
                <w:b/>
                <w:sz w:val="21"/>
              </w:rPr>
            </w:pPr>
            <w:r>
              <w:rPr>
                <w:b/>
                <w:color w:val="08070C"/>
                <w:sz w:val="21"/>
              </w:rPr>
              <w:t>Prenume, NUME</w:t>
            </w:r>
          </w:p>
        </w:tc>
        <w:tc>
          <w:tcPr>
            <w:tcW w:w="1996" w:type="dxa"/>
          </w:tcPr>
          <w:p w:rsidR="007832F4" w:rsidRDefault="007832F4" w:rsidP="00125496">
            <w:pPr>
              <w:pStyle w:val="TableParagraph"/>
              <w:spacing w:before="161" w:line="240" w:lineRule="auto"/>
              <w:ind w:left="454" w:right="455"/>
              <w:jc w:val="center"/>
              <w:rPr>
                <w:b/>
                <w:sz w:val="21"/>
              </w:rPr>
            </w:pPr>
            <w:r>
              <w:rPr>
                <w:b/>
                <w:color w:val="08070C"/>
                <w:sz w:val="21"/>
              </w:rPr>
              <w:t>Funcţia</w:t>
            </w:r>
          </w:p>
        </w:tc>
        <w:tc>
          <w:tcPr>
            <w:tcW w:w="1519" w:type="dxa"/>
          </w:tcPr>
          <w:p w:rsidR="007832F4" w:rsidRDefault="007832F4" w:rsidP="00125496">
            <w:pPr>
              <w:pStyle w:val="TableParagraph"/>
              <w:spacing w:before="161" w:line="240" w:lineRule="auto"/>
              <w:ind w:left="36" w:right="30"/>
              <w:jc w:val="center"/>
              <w:rPr>
                <w:b/>
                <w:sz w:val="21"/>
              </w:rPr>
            </w:pPr>
            <w:r>
              <w:rPr>
                <w:b/>
                <w:color w:val="08070C"/>
                <w:sz w:val="21"/>
              </w:rPr>
              <w:t>Telefon</w:t>
            </w:r>
          </w:p>
        </w:tc>
        <w:tc>
          <w:tcPr>
            <w:tcW w:w="1003" w:type="dxa"/>
          </w:tcPr>
          <w:p w:rsidR="007832F4" w:rsidRDefault="007832F4" w:rsidP="00125496">
            <w:pPr>
              <w:pStyle w:val="TableParagraph"/>
              <w:spacing w:before="10" w:line="260" w:lineRule="atLeast"/>
              <w:ind w:left="253" w:hanging="50"/>
              <w:rPr>
                <w:b/>
                <w:sz w:val="21"/>
              </w:rPr>
            </w:pPr>
            <w:r>
              <w:rPr>
                <w:b/>
                <w:color w:val="08070C"/>
                <w:w w:val="90"/>
                <w:sz w:val="21"/>
              </w:rPr>
              <w:t>Obs.</w:t>
            </w:r>
          </w:p>
        </w:tc>
      </w:tr>
      <w:tr w:rsidR="007832F4" w:rsidTr="00125496">
        <w:trPr>
          <w:trHeight w:val="255"/>
        </w:trPr>
        <w:tc>
          <w:tcPr>
            <w:tcW w:w="701" w:type="dxa"/>
          </w:tcPr>
          <w:p w:rsidR="007832F4" w:rsidRDefault="007832F4" w:rsidP="00125496">
            <w:pPr>
              <w:pStyle w:val="TableParagraph"/>
              <w:tabs>
                <w:tab w:val="left" w:pos="656"/>
              </w:tabs>
              <w:spacing w:before="43"/>
              <w:ind w:left="290" w:right="-44"/>
              <w:rPr>
                <w:sz w:val="19"/>
              </w:rPr>
            </w:pPr>
          </w:p>
        </w:tc>
        <w:tc>
          <w:tcPr>
            <w:tcW w:w="2639" w:type="dxa"/>
          </w:tcPr>
          <w:p w:rsidR="007832F4" w:rsidRDefault="007832F4" w:rsidP="00125496">
            <w:pPr>
              <w:pStyle w:val="TableParagraph"/>
              <w:spacing w:before="43"/>
              <w:ind w:left="10"/>
              <w:rPr>
                <w:sz w:val="19"/>
              </w:rPr>
            </w:pPr>
          </w:p>
        </w:tc>
        <w:tc>
          <w:tcPr>
            <w:tcW w:w="1996" w:type="dxa"/>
          </w:tcPr>
          <w:p w:rsidR="007832F4" w:rsidRDefault="007832F4" w:rsidP="00125496">
            <w:pPr>
              <w:pStyle w:val="TableParagraph"/>
              <w:spacing w:before="43"/>
              <w:ind w:left="464" w:right="455"/>
              <w:jc w:val="center"/>
              <w:rPr>
                <w:sz w:val="19"/>
              </w:rPr>
            </w:pPr>
          </w:p>
        </w:tc>
        <w:tc>
          <w:tcPr>
            <w:tcW w:w="1519" w:type="dxa"/>
          </w:tcPr>
          <w:p w:rsidR="007832F4" w:rsidRDefault="007832F4" w:rsidP="00125496">
            <w:pPr>
              <w:pStyle w:val="TableParagraph"/>
              <w:spacing w:before="43"/>
              <w:ind w:left="64" w:right="30"/>
              <w:jc w:val="center"/>
              <w:rPr>
                <w:sz w:val="19"/>
              </w:rPr>
            </w:pPr>
          </w:p>
        </w:tc>
        <w:tc>
          <w:tcPr>
            <w:tcW w:w="1003" w:type="dxa"/>
          </w:tcPr>
          <w:p w:rsidR="007832F4" w:rsidRDefault="007832F4" w:rsidP="00125496">
            <w:pPr>
              <w:pStyle w:val="TableParagraph"/>
              <w:spacing w:before="43"/>
              <w:ind w:left="46"/>
              <w:jc w:val="center"/>
              <w:rPr>
                <w:sz w:val="19"/>
              </w:rPr>
            </w:pPr>
          </w:p>
        </w:tc>
      </w:tr>
      <w:tr w:rsidR="007832F4" w:rsidTr="00125496">
        <w:trPr>
          <w:trHeight w:val="255"/>
        </w:trPr>
        <w:tc>
          <w:tcPr>
            <w:tcW w:w="701" w:type="dxa"/>
          </w:tcPr>
          <w:p w:rsidR="007832F4" w:rsidRDefault="007832F4" w:rsidP="00125496">
            <w:pPr>
              <w:pStyle w:val="TableParagraph"/>
              <w:tabs>
                <w:tab w:val="left" w:pos="656"/>
              </w:tabs>
              <w:spacing w:before="43"/>
              <w:ind w:left="290" w:right="-44"/>
              <w:rPr>
                <w:sz w:val="19"/>
              </w:rPr>
            </w:pPr>
          </w:p>
        </w:tc>
        <w:tc>
          <w:tcPr>
            <w:tcW w:w="2639" w:type="dxa"/>
          </w:tcPr>
          <w:p w:rsidR="007832F4" w:rsidRDefault="007832F4" w:rsidP="00125496">
            <w:pPr>
              <w:pStyle w:val="TableParagraph"/>
              <w:spacing w:before="43"/>
              <w:ind w:left="10"/>
              <w:rPr>
                <w:sz w:val="19"/>
              </w:rPr>
            </w:pPr>
          </w:p>
        </w:tc>
        <w:tc>
          <w:tcPr>
            <w:tcW w:w="1996" w:type="dxa"/>
          </w:tcPr>
          <w:p w:rsidR="007832F4" w:rsidRDefault="007832F4" w:rsidP="00125496">
            <w:pPr>
              <w:pStyle w:val="TableParagraph"/>
              <w:spacing w:before="43"/>
              <w:ind w:left="464" w:right="455"/>
              <w:jc w:val="center"/>
              <w:rPr>
                <w:sz w:val="19"/>
              </w:rPr>
            </w:pPr>
          </w:p>
        </w:tc>
        <w:tc>
          <w:tcPr>
            <w:tcW w:w="1519" w:type="dxa"/>
          </w:tcPr>
          <w:p w:rsidR="007832F4" w:rsidRDefault="007832F4" w:rsidP="00125496">
            <w:pPr>
              <w:pStyle w:val="TableParagraph"/>
              <w:spacing w:before="43"/>
              <w:ind w:left="64" w:right="30"/>
              <w:jc w:val="center"/>
              <w:rPr>
                <w:sz w:val="19"/>
              </w:rPr>
            </w:pPr>
          </w:p>
        </w:tc>
        <w:tc>
          <w:tcPr>
            <w:tcW w:w="1003" w:type="dxa"/>
          </w:tcPr>
          <w:p w:rsidR="007832F4" w:rsidRDefault="007832F4" w:rsidP="00125496">
            <w:pPr>
              <w:pStyle w:val="TableParagraph"/>
              <w:spacing w:before="43"/>
              <w:ind w:left="46"/>
              <w:jc w:val="center"/>
              <w:rPr>
                <w:sz w:val="19"/>
              </w:rPr>
            </w:pPr>
          </w:p>
        </w:tc>
      </w:tr>
      <w:tr w:rsidR="007832F4" w:rsidTr="00125496">
        <w:trPr>
          <w:trHeight w:val="262"/>
        </w:trPr>
        <w:tc>
          <w:tcPr>
            <w:tcW w:w="701" w:type="dxa"/>
          </w:tcPr>
          <w:p w:rsidR="007832F4" w:rsidRDefault="007832F4" w:rsidP="00125496">
            <w:pPr>
              <w:pStyle w:val="TableParagraph"/>
              <w:tabs>
                <w:tab w:val="left" w:pos="651"/>
              </w:tabs>
              <w:ind w:left="294" w:right="-58"/>
              <w:rPr>
                <w:sz w:val="19"/>
              </w:rPr>
            </w:pPr>
          </w:p>
        </w:tc>
        <w:tc>
          <w:tcPr>
            <w:tcW w:w="2639" w:type="dxa"/>
          </w:tcPr>
          <w:p w:rsidR="007832F4" w:rsidRDefault="007832F4" w:rsidP="00125496">
            <w:pPr>
              <w:pStyle w:val="TableParagraph"/>
              <w:ind w:left="15"/>
              <w:rPr>
                <w:sz w:val="19"/>
              </w:rPr>
            </w:pPr>
          </w:p>
        </w:tc>
        <w:tc>
          <w:tcPr>
            <w:tcW w:w="1996" w:type="dxa"/>
          </w:tcPr>
          <w:p w:rsidR="007832F4" w:rsidRDefault="007832F4" w:rsidP="00125496">
            <w:pPr>
              <w:pStyle w:val="TableParagraph"/>
              <w:ind w:left="474" w:right="455"/>
              <w:jc w:val="center"/>
              <w:rPr>
                <w:sz w:val="19"/>
              </w:rPr>
            </w:pPr>
          </w:p>
        </w:tc>
        <w:tc>
          <w:tcPr>
            <w:tcW w:w="1519" w:type="dxa"/>
          </w:tcPr>
          <w:p w:rsidR="007832F4" w:rsidRDefault="007832F4" w:rsidP="00125496">
            <w:pPr>
              <w:pStyle w:val="TableParagraph"/>
              <w:ind w:left="69" w:right="30"/>
              <w:jc w:val="center"/>
              <w:rPr>
                <w:sz w:val="19"/>
              </w:rPr>
            </w:pPr>
          </w:p>
        </w:tc>
        <w:tc>
          <w:tcPr>
            <w:tcW w:w="1003" w:type="dxa"/>
          </w:tcPr>
          <w:p w:rsidR="007832F4" w:rsidRDefault="007832F4" w:rsidP="00125496">
            <w:pPr>
              <w:pStyle w:val="TableParagraph"/>
              <w:ind w:left="334" w:right="298"/>
              <w:jc w:val="center"/>
              <w:rPr>
                <w:sz w:val="19"/>
              </w:rPr>
            </w:pPr>
          </w:p>
        </w:tc>
      </w:tr>
      <w:tr w:rsidR="007832F4" w:rsidTr="00125496">
        <w:trPr>
          <w:trHeight w:val="272"/>
        </w:trPr>
        <w:tc>
          <w:tcPr>
            <w:tcW w:w="701" w:type="dxa"/>
          </w:tcPr>
          <w:p w:rsidR="007832F4" w:rsidRDefault="007832F4" w:rsidP="00125496">
            <w:pPr>
              <w:pStyle w:val="TableParagraph"/>
              <w:tabs>
                <w:tab w:val="left" w:pos="655"/>
              </w:tabs>
              <w:spacing w:before="55" w:line="197" w:lineRule="exact"/>
              <w:ind w:left="291" w:right="-58"/>
              <w:rPr>
                <w:sz w:val="19"/>
              </w:rPr>
            </w:pPr>
          </w:p>
        </w:tc>
        <w:tc>
          <w:tcPr>
            <w:tcW w:w="2639" w:type="dxa"/>
          </w:tcPr>
          <w:p w:rsidR="007832F4" w:rsidRDefault="007832F4" w:rsidP="00125496">
            <w:pPr>
              <w:pStyle w:val="TableParagraph"/>
              <w:spacing w:before="55" w:line="197" w:lineRule="exact"/>
              <w:ind w:left="29"/>
              <w:rPr>
                <w:sz w:val="19"/>
              </w:rPr>
            </w:pPr>
          </w:p>
        </w:tc>
        <w:tc>
          <w:tcPr>
            <w:tcW w:w="1996" w:type="dxa"/>
          </w:tcPr>
          <w:p w:rsidR="007832F4" w:rsidRDefault="007832F4" w:rsidP="00125496">
            <w:pPr>
              <w:pStyle w:val="TableParagraph"/>
              <w:spacing w:line="202" w:lineRule="exact"/>
              <w:ind w:left="474" w:right="455"/>
              <w:jc w:val="center"/>
              <w:rPr>
                <w:sz w:val="19"/>
              </w:rPr>
            </w:pPr>
          </w:p>
        </w:tc>
        <w:tc>
          <w:tcPr>
            <w:tcW w:w="1519" w:type="dxa"/>
          </w:tcPr>
          <w:p w:rsidR="007832F4" w:rsidRDefault="007832F4" w:rsidP="00125496">
            <w:pPr>
              <w:pStyle w:val="TableParagraph"/>
              <w:spacing w:before="55" w:line="197" w:lineRule="exact"/>
              <w:ind w:left="69" w:right="30"/>
              <w:jc w:val="center"/>
              <w:rPr>
                <w:sz w:val="19"/>
              </w:rPr>
            </w:pPr>
          </w:p>
        </w:tc>
        <w:tc>
          <w:tcPr>
            <w:tcW w:w="1003" w:type="dxa"/>
          </w:tcPr>
          <w:p w:rsidR="007832F4" w:rsidRDefault="007832F4" w:rsidP="00125496">
            <w:pPr>
              <w:pStyle w:val="TableParagraph"/>
              <w:spacing w:before="36" w:line="216" w:lineRule="exact"/>
              <w:ind w:left="54"/>
              <w:jc w:val="center"/>
              <w:rPr>
                <w:sz w:val="21"/>
              </w:rPr>
            </w:pPr>
          </w:p>
        </w:tc>
      </w:tr>
      <w:tr w:rsidR="007832F4" w:rsidTr="00125496">
        <w:trPr>
          <w:trHeight w:val="260"/>
        </w:trPr>
        <w:tc>
          <w:tcPr>
            <w:tcW w:w="701" w:type="dxa"/>
          </w:tcPr>
          <w:p w:rsidR="007832F4" w:rsidRDefault="007832F4" w:rsidP="00125496">
            <w:pPr>
              <w:pStyle w:val="TableParagraph"/>
              <w:tabs>
                <w:tab w:val="left" w:pos="657"/>
              </w:tabs>
              <w:spacing w:before="55" w:line="184" w:lineRule="exact"/>
              <w:ind w:left="291" w:right="-58"/>
              <w:rPr>
                <w:sz w:val="19"/>
              </w:rPr>
            </w:pPr>
          </w:p>
        </w:tc>
        <w:tc>
          <w:tcPr>
            <w:tcW w:w="2639" w:type="dxa"/>
          </w:tcPr>
          <w:p w:rsidR="007832F4" w:rsidRDefault="007832F4" w:rsidP="00125496">
            <w:pPr>
              <w:pStyle w:val="TableParagraph"/>
              <w:spacing w:before="55" w:line="184" w:lineRule="exact"/>
              <w:ind w:left="19"/>
              <w:rPr>
                <w:sz w:val="19"/>
              </w:rPr>
            </w:pPr>
          </w:p>
        </w:tc>
        <w:tc>
          <w:tcPr>
            <w:tcW w:w="1996" w:type="dxa"/>
          </w:tcPr>
          <w:p w:rsidR="007832F4" w:rsidRDefault="007832F4" w:rsidP="00125496">
            <w:pPr>
              <w:pStyle w:val="TableParagraph"/>
              <w:spacing w:before="55" w:line="184" w:lineRule="exact"/>
              <w:ind w:left="474" w:right="455"/>
              <w:jc w:val="center"/>
              <w:rPr>
                <w:sz w:val="19"/>
              </w:rPr>
            </w:pPr>
          </w:p>
        </w:tc>
        <w:tc>
          <w:tcPr>
            <w:tcW w:w="1519" w:type="dxa"/>
          </w:tcPr>
          <w:p w:rsidR="007832F4" w:rsidRDefault="007832F4" w:rsidP="00125496">
            <w:pPr>
              <w:pStyle w:val="TableParagraph"/>
              <w:spacing w:before="55" w:line="184" w:lineRule="exact"/>
              <w:ind w:left="69" w:right="30"/>
              <w:jc w:val="center"/>
              <w:rPr>
                <w:sz w:val="19"/>
              </w:rPr>
            </w:pPr>
          </w:p>
        </w:tc>
        <w:tc>
          <w:tcPr>
            <w:tcW w:w="1003" w:type="dxa"/>
          </w:tcPr>
          <w:p w:rsidR="007832F4" w:rsidRDefault="007832F4" w:rsidP="00125496">
            <w:pPr>
              <w:pStyle w:val="TableParagraph"/>
              <w:spacing w:before="55" w:line="184" w:lineRule="exact"/>
              <w:ind w:left="55"/>
              <w:jc w:val="center"/>
              <w:rPr>
                <w:sz w:val="19"/>
              </w:rPr>
            </w:pPr>
          </w:p>
        </w:tc>
      </w:tr>
      <w:tr w:rsidR="007832F4" w:rsidTr="00125496">
        <w:trPr>
          <w:trHeight w:val="255"/>
        </w:trPr>
        <w:tc>
          <w:tcPr>
            <w:tcW w:w="701" w:type="dxa"/>
          </w:tcPr>
          <w:p w:rsidR="007832F4" w:rsidRDefault="007832F4" w:rsidP="00125496">
            <w:pPr>
              <w:pStyle w:val="TableParagraph"/>
              <w:tabs>
                <w:tab w:val="left" w:pos="655"/>
              </w:tabs>
              <w:spacing w:before="16" w:line="219" w:lineRule="exact"/>
              <w:ind w:left="293" w:right="-58"/>
              <w:rPr>
                <w:sz w:val="19"/>
              </w:rPr>
            </w:pPr>
          </w:p>
        </w:tc>
        <w:tc>
          <w:tcPr>
            <w:tcW w:w="2639" w:type="dxa"/>
          </w:tcPr>
          <w:p w:rsidR="007832F4" w:rsidRDefault="007832F4" w:rsidP="00125496">
            <w:pPr>
              <w:pStyle w:val="TableParagraph"/>
              <w:spacing w:before="43"/>
              <w:ind w:left="18"/>
              <w:rPr>
                <w:sz w:val="19"/>
              </w:rPr>
            </w:pPr>
          </w:p>
        </w:tc>
        <w:tc>
          <w:tcPr>
            <w:tcW w:w="1996" w:type="dxa"/>
          </w:tcPr>
          <w:p w:rsidR="007832F4" w:rsidRDefault="007832F4" w:rsidP="00125496">
            <w:pPr>
              <w:pStyle w:val="TableParagraph"/>
              <w:spacing w:before="43"/>
              <w:ind w:left="474" w:right="455"/>
              <w:jc w:val="center"/>
              <w:rPr>
                <w:sz w:val="19"/>
              </w:rPr>
            </w:pPr>
          </w:p>
        </w:tc>
        <w:tc>
          <w:tcPr>
            <w:tcW w:w="1519" w:type="dxa"/>
          </w:tcPr>
          <w:p w:rsidR="007832F4" w:rsidRDefault="007832F4" w:rsidP="00125496">
            <w:pPr>
              <w:pStyle w:val="TableParagraph"/>
              <w:spacing w:before="43"/>
              <w:ind w:left="65" w:right="30"/>
              <w:jc w:val="center"/>
              <w:rPr>
                <w:sz w:val="19"/>
              </w:rPr>
            </w:pPr>
          </w:p>
        </w:tc>
        <w:tc>
          <w:tcPr>
            <w:tcW w:w="1003" w:type="dxa"/>
          </w:tcPr>
          <w:p w:rsidR="007832F4" w:rsidRDefault="007832F4" w:rsidP="00125496">
            <w:pPr>
              <w:pStyle w:val="TableParagraph"/>
              <w:spacing w:before="43"/>
              <w:ind w:left="55"/>
              <w:jc w:val="center"/>
              <w:rPr>
                <w:sz w:val="19"/>
              </w:rPr>
            </w:pPr>
          </w:p>
        </w:tc>
      </w:tr>
      <w:tr w:rsidR="007832F4" w:rsidTr="00125496">
        <w:trPr>
          <w:trHeight w:val="262"/>
        </w:trPr>
        <w:tc>
          <w:tcPr>
            <w:tcW w:w="701" w:type="dxa"/>
          </w:tcPr>
          <w:p w:rsidR="007832F4" w:rsidRDefault="007832F4" w:rsidP="00125496">
            <w:pPr>
              <w:pStyle w:val="TableParagraph"/>
              <w:tabs>
                <w:tab w:val="left" w:pos="662"/>
              </w:tabs>
              <w:ind w:left="297" w:right="-58"/>
              <w:rPr>
                <w:sz w:val="19"/>
              </w:rPr>
            </w:pPr>
          </w:p>
        </w:tc>
        <w:tc>
          <w:tcPr>
            <w:tcW w:w="2639" w:type="dxa"/>
          </w:tcPr>
          <w:p w:rsidR="007832F4" w:rsidRDefault="007832F4" w:rsidP="00125496">
            <w:pPr>
              <w:pStyle w:val="TableParagraph"/>
              <w:ind w:left="24"/>
              <w:rPr>
                <w:sz w:val="19"/>
              </w:rPr>
            </w:pPr>
          </w:p>
        </w:tc>
        <w:tc>
          <w:tcPr>
            <w:tcW w:w="1996" w:type="dxa"/>
          </w:tcPr>
          <w:p w:rsidR="007832F4" w:rsidRDefault="007832F4" w:rsidP="00125496">
            <w:pPr>
              <w:pStyle w:val="TableParagraph"/>
              <w:ind w:left="484" w:right="455"/>
              <w:jc w:val="center"/>
              <w:rPr>
                <w:sz w:val="19"/>
              </w:rPr>
            </w:pPr>
          </w:p>
        </w:tc>
        <w:tc>
          <w:tcPr>
            <w:tcW w:w="1519" w:type="dxa"/>
          </w:tcPr>
          <w:p w:rsidR="007832F4" w:rsidRDefault="007832F4" w:rsidP="00125496">
            <w:pPr>
              <w:pStyle w:val="TableParagraph"/>
              <w:ind w:left="74" w:right="30"/>
              <w:jc w:val="center"/>
              <w:rPr>
                <w:sz w:val="19"/>
              </w:rPr>
            </w:pPr>
          </w:p>
        </w:tc>
        <w:tc>
          <w:tcPr>
            <w:tcW w:w="1003" w:type="dxa"/>
          </w:tcPr>
          <w:p w:rsidR="007832F4" w:rsidRDefault="007832F4" w:rsidP="00125496">
            <w:pPr>
              <w:pStyle w:val="TableParagraph"/>
              <w:ind w:left="65"/>
              <w:jc w:val="center"/>
              <w:rPr>
                <w:sz w:val="19"/>
              </w:rPr>
            </w:pPr>
          </w:p>
        </w:tc>
      </w:tr>
      <w:tr w:rsidR="007832F4" w:rsidTr="00125496">
        <w:trPr>
          <w:trHeight w:val="272"/>
        </w:trPr>
        <w:tc>
          <w:tcPr>
            <w:tcW w:w="701" w:type="dxa"/>
          </w:tcPr>
          <w:p w:rsidR="007832F4" w:rsidRDefault="007832F4" w:rsidP="00125496">
            <w:pPr>
              <w:pStyle w:val="TableParagraph"/>
              <w:tabs>
                <w:tab w:val="left" w:pos="658"/>
              </w:tabs>
              <w:spacing w:before="27" w:line="225" w:lineRule="exact"/>
              <w:ind w:left="300" w:right="-72"/>
            </w:pPr>
          </w:p>
        </w:tc>
        <w:tc>
          <w:tcPr>
            <w:tcW w:w="2639" w:type="dxa"/>
          </w:tcPr>
          <w:p w:rsidR="007832F4" w:rsidRDefault="007832F4" w:rsidP="00125496">
            <w:pPr>
              <w:pStyle w:val="TableParagraph"/>
              <w:spacing w:before="55" w:line="197" w:lineRule="exact"/>
              <w:ind w:left="33"/>
              <w:rPr>
                <w:sz w:val="19"/>
              </w:rPr>
            </w:pPr>
          </w:p>
        </w:tc>
        <w:tc>
          <w:tcPr>
            <w:tcW w:w="1996" w:type="dxa"/>
          </w:tcPr>
          <w:p w:rsidR="007832F4" w:rsidRDefault="007832F4" w:rsidP="00125496">
            <w:pPr>
              <w:pStyle w:val="TableParagraph"/>
              <w:spacing w:line="202" w:lineRule="exact"/>
              <w:ind w:left="484" w:right="455"/>
              <w:jc w:val="center"/>
              <w:rPr>
                <w:sz w:val="19"/>
              </w:rPr>
            </w:pPr>
          </w:p>
        </w:tc>
        <w:tc>
          <w:tcPr>
            <w:tcW w:w="1519" w:type="dxa"/>
          </w:tcPr>
          <w:p w:rsidR="007832F4" w:rsidRDefault="007832F4" w:rsidP="00125496">
            <w:pPr>
              <w:pStyle w:val="TableParagraph"/>
              <w:spacing w:line="202" w:lineRule="exact"/>
              <w:ind w:left="79" w:right="30"/>
              <w:jc w:val="center"/>
              <w:rPr>
                <w:sz w:val="19"/>
              </w:rPr>
            </w:pPr>
          </w:p>
        </w:tc>
        <w:tc>
          <w:tcPr>
            <w:tcW w:w="1003" w:type="dxa"/>
          </w:tcPr>
          <w:p w:rsidR="007832F4" w:rsidRDefault="007832F4" w:rsidP="00125496">
            <w:pPr>
              <w:pStyle w:val="TableParagraph"/>
              <w:spacing w:line="202" w:lineRule="exact"/>
              <w:ind w:left="65"/>
              <w:jc w:val="center"/>
              <w:rPr>
                <w:sz w:val="19"/>
              </w:rPr>
            </w:pPr>
          </w:p>
        </w:tc>
      </w:tr>
      <w:tr w:rsidR="007832F4" w:rsidTr="00125496">
        <w:trPr>
          <w:trHeight w:val="272"/>
        </w:trPr>
        <w:tc>
          <w:tcPr>
            <w:tcW w:w="701" w:type="dxa"/>
          </w:tcPr>
          <w:p w:rsidR="007832F4" w:rsidRDefault="007832F4" w:rsidP="00125496">
            <w:pPr>
              <w:pStyle w:val="TableParagraph"/>
              <w:tabs>
                <w:tab w:val="left" w:pos="662"/>
              </w:tabs>
              <w:spacing w:before="55" w:line="197" w:lineRule="exact"/>
              <w:ind w:left="296" w:right="-58"/>
              <w:rPr>
                <w:sz w:val="19"/>
              </w:rPr>
            </w:pPr>
          </w:p>
        </w:tc>
        <w:tc>
          <w:tcPr>
            <w:tcW w:w="2639" w:type="dxa"/>
          </w:tcPr>
          <w:p w:rsidR="007832F4" w:rsidRDefault="007832F4" w:rsidP="00125496">
            <w:pPr>
              <w:pStyle w:val="TableParagraph"/>
              <w:spacing w:before="55" w:line="197" w:lineRule="exact"/>
              <w:ind w:left="24"/>
              <w:rPr>
                <w:sz w:val="19"/>
              </w:rPr>
            </w:pPr>
          </w:p>
        </w:tc>
        <w:tc>
          <w:tcPr>
            <w:tcW w:w="1996" w:type="dxa"/>
          </w:tcPr>
          <w:p w:rsidR="007832F4" w:rsidRDefault="007832F4" w:rsidP="00125496">
            <w:pPr>
              <w:pStyle w:val="TableParagraph"/>
              <w:spacing w:line="202" w:lineRule="exact"/>
              <w:ind w:left="484" w:right="455"/>
              <w:jc w:val="center"/>
              <w:rPr>
                <w:sz w:val="19"/>
              </w:rPr>
            </w:pPr>
          </w:p>
        </w:tc>
        <w:tc>
          <w:tcPr>
            <w:tcW w:w="1519" w:type="dxa"/>
          </w:tcPr>
          <w:p w:rsidR="007832F4" w:rsidRDefault="007832F4" w:rsidP="00125496">
            <w:pPr>
              <w:pStyle w:val="TableParagraph"/>
              <w:spacing w:line="202" w:lineRule="exact"/>
              <w:ind w:left="75" w:right="30"/>
              <w:jc w:val="center"/>
              <w:rPr>
                <w:sz w:val="19"/>
              </w:rPr>
            </w:pPr>
          </w:p>
        </w:tc>
        <w:tc>
          <w:tcPr>
            <w:tcW w:w="1003" w:type="dxa"/>
          </w:tcPr>
          <w:p w:rsidR="007832F4" w:rsidRDefault="007832F4" w:rsidP="00125496">
            <w:pPr>
              <w:pStyle w:val="TableParagraph"/>
              <w:spacing w:line="202" w:lineRule="exact"/>
              <w:ind w:left="65"/>
              <w:jc w:val="center"/>
              <w:rPr>
                <w:sz w:val="19"/>
              </w:rPr>
            </w:pPr>
          </w:p>
        </w:tc>
      </w:tr>
      <w:tr w:rsidR="007832F4" w:rsidTr="00125496">
        <w:trPr>
          <w:trHeight w:val="262"/>
        </w:trPr>
        <w:tc>
          <w:tcPr>
            <w:tcW w:w="701" w:type="dxa"/>
          </w:tcPr>
          <w:p w:rsidR="007832F4" w:rsidRDefault="007832F4" w:rsidP="00125496">
            <w:pPr>
              <w:pStyle w:val="TableParagraph"/>
              <w:tabs>
                <w:tab w:val="left" w:pos="658"/>
              </w:tabs>
              <w:spacing w:before="22" w:line="220" w:lineRule="exact"/>
              <w:ind w:left="301" w:right="-72"/>
            </w:pPr>
          </w:p>
        </w:tc>
        <w:tc>
          <w:tcPr>
            <w:tcW w:w="2639" w:type="dxa"/>
          </w:tcPr>
          <w:p w:rsidR="007832F4" w:rsidRDefault="007832F4" w:rsidP="00125496">
            <w:pPr>
              <w:pStyle w:val="TableParagraph"/>
              <w:ind w:left="39"/>
              <w:rPr>
                <w:sz w:val="19"/>
              </w:rPr>
            </w:pPr>
          </w:p>
        </w:tc>
        <w:tc>
          <w:tcPr>
            <w:tcW w:w="1996" w:type="dxa"/>
          </w:tcPr>
          <w:p w:rsidR="007832F4" w:rsidRDefault="007832F4" w:rsidP="00125496">
            <w:pPr>
              <w:pStyle w:val="TableParagraph"/>
              <w:ind w:left="513" w:right="455"/>
              <w:jc w:val="center"/>
              <w:rPr>
                <w:sz w:val="19"/>
              </w:rPr>
            </w:pPr>
          </w:p>
        </w:tc>
        <w:tc>
          <w:tcPr>
            <w:tcW w:w="1519" w:type="dxa"/>
          </w:tcPr>
          <w:p w:rsidR="007832F4" w:rsidRDefault="007832F4" w:rsidP="00125496">
            <w:pPr>
              <w:pStyle w:val="TableParagraph"/>
              <w:ind w:left="88" w:right="30"/>
              <w:jc w:val="center"/>
              <w:rPr>
                <w:sz w:val="19"/>
              </w:rPr>
            </w:pPr>
          </w:p>
        </w:tc>
        <w:tc>
          <w:tcPr>
            <w:tcW w:w="1003" w:type="dxa"/>
          </w:tcPr>
          <w:p w:rsidR="007832F4" w:rsidRDefault="007832F4" w:rsidP="00125496">
            <w:pPr>
              <w:pStyle w:val="TableParagraph"/>
              <w:ind w:left="63"/>
              <w:jc w:val="center"/>
              <w:rPr>
                <w:sz w:val="19"/>
              </w:rPr>
            </w:pPr>
          </w:p>
        </w:tc>
      </w:tr>
      <w:tr w:rsidR="007832F4" w:rsidTr="00125496">
        <w:trPr>
          <w:trHeight w:val="262"/>
        </w:trPr>
        <w:tc>
          <w:tcPr>
            <w:tcW w:w="701" w:type="dxa"/>
          </w:tcPr>
          <w:p w:rsidR="007832F4" w:rsidRDefault="007832F4" w:rsidP="00125496">
            <w:pPr>
              <w:pStyle w:val="TableParagraph"/>
              <w:tabs>
                <w:tab w:val="left" w:pos="665"/>
              </w:tabs>
              <w:spacing w:before="55" w:line="187" w:lineRule="exact"/>
              <w:ind w:left="251" w:right="-72"/>
              <w:rPr>
                <w:sz w:val="19"/>
              </w:rPr>
            </w:pPr>
          </w:p>
        </w:tc>
        <w:tc>
          <w:tcPr>
            <w:tcW w:w="2639" w:type="dxa"/>
          </w:tcPr>
          <w:p w:rsidR="007832F4" w:rsidRDefault="007832F4" w:rsidP="00125496">
            <w:pPr>
              <w:pStyle w:val="TableParagraph"/>
              <w:spacing w:before="55" w:line="187" w:lineRule="exact"/>
              <w:ind w:left="29"/>
              <w:rPr>
                <w:sz w:val="19"/>
              </w:rPr>
            </w:pPr>
          </w:p>
        </w:tc>
        <w:tc>
          <w:tcPr>
            <w:tcW w:w="1996" w:type="dxa"/>
          </w:tcPr>
          <w:p w:rsidR="007832F4" w:rsidRDefault="007832F4" w:rsidP="00125496">
            <w:pPr>
              <w:pStyle w:val="TableParagraph"/>
              <w:ind w:left="493" w:right="455"/>
              <w:jc w:val="center"/>
              <w:rPr>
                <w:sz w:val="19"/>
              </w:rPr>
            </w:pPr>
          </w:p>
        </w:tc>
        <w:tc>
          <w:tcPr>
            <w:tcW w:w="1519" w:type="dxa"/>
          </w:tcPr>
          <w:p w:rsidR="007832F4" w:rsidRDefault="007832F4" w:rsidP="00125496">
            <w:pPr>
              <w:pStyle w:val="TableParagraph"/>
              <w:ind w:left="85" w:right="30"/>
              <w:jc w:val="center"/>
              <w:rPr>
                <w:sz w:val="19"/>
              </w:rPr>
            </w:pPr>
          </w:p>
        </w:tc>
        <w:tc>
          <w:tcPr>
            <w:tcW w:w="1003" w:type="dxa"/>
          </w:tcPr>
          <w:p w:rsidR="007832F4" w:rsidRDefault="007832F4" w:rsidP="00125496">
            <w:pPr>
              <w:pStyle w:val="TableParagraph"/>
              <w:ind w:left="75"/>
              <w:jc w:val="center"/>
              <w:rPr>
                <w:sz w:val="19"/>
              </w:rPr>
            </w:pPr>
          </w:p>
        </w:tc>
      </w:tr>
    </w:tbl>
    <w:p w:rsidR="00515853" w:rsidRPr="003E0B0E" w:rsidRDefault="00515853" w:rsidP="00C77D16">
      <w:pPr>
        <w:pStyle w:val="BodyText"/>
        <w:rPr>
          <w:rFonts w:asciiTheme="minorHAnsi" w:hAnsiTheme="minorHAnsi"/>
          <w:b/>
          <w:sz w:val="22"/>
          <w:szCs w:val="22"/>
        </w:rPr>
      </w:pPr>
    </w:p>
    <w:sectPr w:rsidR="00515853" w:rsidRPr="003E0B0E" w:rsidSect="003D6308">
      <w:footerReference w:type="default" r:id="rId8"/>
      <w:type w:val="nextColumn"/>
      <w:pgSz w:w="11640" w:h="16840"/>
      <w:pgMar w:top="567" w:right="567" w:bottom="567"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14D" w:rsidRDefault="00F2614D" w:rsidP="00EF4E24">
      <w:r>
        <w:separator/>
      </w:r>
    </w:p>
  </w:endnote>
  <w:endnote w:type="continuationSeparator" w:id="0">
    <w:p w:rsidR="00F2614D" w:rsidRDefault="00F2614D" w:rsidP="00EF4E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54204"/>
      <w:docPartObj>
        <w:docPartGallery w:val="Page Numbers (Bottom of Page)"/>
        <w:docPartUnique/>
      </w:docPartObj>
    </w:sdtPr>
    <w:sdtContent>
      <w:p w:rsidR="00515853" w:rsidRDefault="0034147A">
        <w:pPr>
          <w:pStyle w:val="Footer"/>
          <w:jc w:val="right"/>
        </w:pPr>
        <w:fldSimple w:instr=" PAGE   \* MERGEFORMAT ">
          <w:r w:rsidR="00BC11D8">
            <w:rPr>
              <w:noProof/>
            </w:rPr>
            <w:t>1</w:t>
          </w:r>
        </w:fldSimple>
      </w:p>
    </w:sdtContent>
  </w:sdt>
  <w:p w:rsidR="00515853" w:rsidRDefault="005158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14D" w:rsidRDefault="00F2614D" w:rsidP="00EF4E24">
      <w:r>
        <w:separator/>
      </w:r>
    </w:p>
  </w:footnote>
  <w:footnote w:type="continuationSeparator" w:id="0">
    <w:p w:rsidR="00F2614D" w:rsidRDefault="00F2614D" w:rsidP="00EF4E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4698C"/>
    <w:multiLevelType w:val="hybridMultilevel"/>
    <w:tmpl w:val="7DFE1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125B5E"/>
    <w:multiLevelType w:val="hybridMultilevel"/>
    <w:tmpl w:val="BA085B90"/>
    <w:lvl w:ilvl="0" w:tplc="4D8E8E94">
      <w:numFmt w:val="bullet"/>
      <w:lvlText w:val="-"/>
      <w:lvlJc w:val="left"/>
      <w:pPr>
        <w:ind w:left="1200" w:hanging="360"/>
      </w:pPr>
      <w:rPr>
        <w:rFonts w:ascii="Calibri" w:eastAsiaTheme="minorHAnsi" w:hAnsi="Calibri" w:cs="Calibri"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
    <w:nsid w:val="09301E5B"/>
    <w:multiLevelType w:val="hybridMultilevel"/>
    <w:tmpl w:val="94363FBA"/>
    <w:lvl w:ilvl="0" w:tplc="4D8E8E9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64E99"/>
    <w:multiLevelType w:val="hybridMultilevel"/>
    <w:tmpl w:val="2F32D99A"/>
    <w:lvl w:ilvl="0" w:tplc="A20E63D2">
      <w:start w:val="1"/>
      <w:numFmt w:val="decimal"/>
      <w:lvlText w:val="6.%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60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DB75B5"/>
    <w:multiLevelType w:val="hybridMultilevel"/>
    <w:tmpl w:val="0038A9E8"/>
    <w:lvl w:ilvl="0" w:tplc="FF26EDCA">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36564C"/>
    <w:multiLevelType w:val="hybridMultilevel"/>
    <w:tmpl w:val="BFACAFC2"/>
    <w:lvl w:ilvl="0" w:tplc="A20E63D2">
      <w:start w:val="1"/>
      <w:numFmt w:val="decimal"/>
      <w:lvlText w:val="6.%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AD5ACD"/>
    <w:multiLevelType w:val="hybridMultilevel"/>
    <w:tmpl w:val="1DD25D80"/>
    <w:lvl w:ilvl="0" w:tplc="4D8E8E9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0514B1"/>
    <w:multiLevelType w:val="hybridMultilevel"/>
    <w:tmpl w:val="E774FC84"/>
    <w:lvl w:ilvl="0" w:tplc="04090001">
      <w:start w:val="1"/>
      <w:numFmt w:val="bullet"/>
      <w:lvlText w:val=""/>
      <w:lvlJc w:val="left"/>
      <w:pPr>
        <w:ind w:left="1116" w:hanging="360"/>
      </w:pPr>
      <w:rPr>
        <w:rFonts w:ascii="Symbol" w:hAnsi="Symbol" w:hint="default"/>
      </w:rPr>
    </w:lvl>
    <w:lvl w:ilvl="1" w:tplc="04090003" w:tentative="1">
      <w:start w:val="1"/>
      <w:numFmt w:val="bullet"/>
      <w:lvlText w:val="o"/>
      <w:lvlJc w:val="left"/>
      <w:pPr>
        <w:ind w:left="1836" w:hanging="360"/>
      </w:pPr>
      <w:rPr>
        <w:rFonts w:ascii="Courier New" w:hAnsi="Courier New" w:cs="Courier New" w:hint="default"/>
      </w:rPr>
    </w:lvl>
    <w:lvl w:ilvl="2" w:tplc="04090005" w:tentative="1">
      <w:start w:val="1"/>
      <w:numFmt w:val="bullet"/>
      <w:lvlText w:val=""/>
      <w:lvlJc w:val="left"/>
      <w:pPr>
        <w:ind w:left="2556" w:hanging="360"/>
      </w:pPr>
      <w:rPr>
        <w:rFonts w:ascii="Wingdings" w:hAnsi="Wingdings" w:hint="default"/>
      </w:rPr>
    </w:lvl>
    <w:lvl w:ilvl="3" w:tplc="04090001" w:tentative="1">
      <w:start w:val="1"/>
      <w:numFmt w:val="bullet"/>
      <w:lvlText w:val=""/>
      <w:lvlJc w:val="left"/>
      <w:pPr>
        <w:ind w:left="3276" w:hanging="360"/>
      </w:pPr>
      <w:rPr>
        <w:rFonts w:ascii="Symbol" w:hAnsi="Symbol" w:hint="default"/>
      </w:rPr>
    </w:lvl>
    <w:lvl w:ilvl="4" w:tplc="04090003" w:tentative="1">
      <w:start w:val="1"/>
      <w:numFmt w:val="bullet"/>
      <w:lvlText w:val="o"/>
      <w:lvlJc w:val="left"/>
      <w:pPr>
        <w:ind w:left="3996" w:hanging="360"/>
      </w:pPr>
      <w:rPr>
        <w:rFonts w:ascii="Courier New" w:hAnsi="Courier New" w:cs="Courier New" w:hint="default"/>
      </w:rPr>
    </w:lvl>
    <w:lvl w:ilvl="5" w:tplc="04090005" w:tentative="1">
      <w:start w:val="1"/>
      <w:numFmt w:val="bullet"/>
      <w:lvlText w:val=""/>
      <w:lvlJc w:val="left"/>
      <w:pPr>
        <w:ind w:left="4716" w:hanging="360"/>
      </w:pPr>
      <w:rPr>
        <w:rFonts w:ascii="Wingdings" w:hAnsi="Wingdings" w:hint="default"/>
      </w:rPr>
    </w:lvl>
    <w:lvl w:ilvl="6" w:tplc="04090001" w:tentative="1">
      <w:start w:val="1"/>
      <w:numFmt w:val="bullet"/>
      <w:lvlText w:val=""/>
      <w:lvlJc w:val="left"/>
      <w:pPr>
        <w:ind w:left="5436" w:hanging="360"/>
      </w:pPr>
      <w:rPr>
        <w:rFonts w:ascii="Symbol" w:hAnsi="Symbol" w:hint="default"/>
      </w:rPr>
    </w:lvl>
    <w:lvl w:ilvl="7" w:tplc="04090003" w:tentative="1">
      <w:start w:val="1"/>
      <w:numFmt w:val="bullet"/>
      <w:lvlText w:val="o"/>
      <w:lvlJc w:val="left"/>
      <w:pPr>
        <w:ind w:left="6156" w:hanging="360"/>
      </w:pPr>
      <w:rPr>
        <w:rFonts w:ascii="Courier New" w:hAnsi="Courier New" w:cs="Courier New" w:hint="default"/>
      </w:rPr>
    </w:lvl>
    <w:lvl w:ilvl="8" w:tplc="04090005" w:tentative="1">
      <w:start w:val="1"/>
      <w:numFmt w:val="bullet"/>
      <w:lvlText w:val=""/>
      <w:lvlJc w:val="left"/>
      <w:pPr>
        <w:ind w:left="6876" w:hanging="360"/>
      </w:pPr>
      <w:rPr>
        <w:rFonts w:ascii="Wingdings" w:hAnsi="Wingdings" w:hint="default"/>
      </w:rPr>
    </w:lvl>
  </w:abstractNum>
  <w:abstractNum w:abstractNumId="8">
    <w:nsid w:val="21EF062E"/>
    <w:multiLevelType w:val="hybridMultilevel"/>
    <w:tmpl w:val="8FE82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3B5E93"/>
    <w:multiLevelType w:val="hybridMultilevel"/>
    <w:tmpl w:val="887A48D6"/>
    <w:lvl w:ilvl="0" w:tplc="A20E63D2">
      <w:start w:val="1"/>
      <w:numFmt w:val="decimal"/>
      <w:lvlText w:val="6.%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413E5D60">
      <w:start w:val="1"/>
      <w:numFmt w:val="decimal"/>
      <w:lvlText w:val="6.%5."/>
      <w:lvlJc w:val="left"/>
      <w:pPr>
        <w:ind w:left="3720" w:hanging="360"/>
      </w:pPr>
      <w:rPr>
        <w:rFonts w:hint="default"/>
        <w:b w:val="0"/>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ED64F6"/>
    <w:multiLevelType w:val="hybridMultilevel"/>
    <w:tmpl w:val="472A97D4"/>
    <w:lvl w:ilvl="0" w:tplc="A20E63D2">
      <w:start w:val="1"/>
      <w:numFmt w:val="decimal"/>
      <w:lvlText w:val="6.%1."/>
      <w:lvlJc w:val="left"/>
      <w:pPr>
        <w:ind w:left="720" w:hanging="360"/>
      </w:pPr>
      <w:rPr>
        <w:rFonts w:hint="default"/>
      </w:rPr>
    </w:lvl>
    <w:lvl w:ilvl="1" w:tplc="A20E63D2">
      <w:start w:val="1"/>
      <w:numFmt w:val="decimal"/>
      <w:lvlText w:val="6.%2."/>
      <w:lvlJc w:val="left"/>
      <w:pPr>
        <w:ind w:left="1440" w:hanging="360"/>
      </w:pPr>
      <w:rPr>
        <w:rFonts w:hint="default"/>
      </w:rPr>
    </w:lvl>
    <w:lvl w:ilvl="2" w:tplc="0409001B" w:tentative="1">
      <w:start w:val="1"/>
      <w:numFmt w:val="lowerRoman"/>
      <w:lvlText w:val="%3."/>
      <w:lvlJc w:val="right"/>
      <w:pPr>
        <w:ind w:left="2160" w:hanging="180"/>
      </w:pPr>
    </w:lvl>
    <w:lvl w:ilvl="3" w:tplc="A20E63D2">
      <w:start w:val="1"/>
      <w:numFmt w:val="decimal"/>
      <w:lvlText w:val="6.%4."/>
      <w:lvlJc w:val="left"/>
      <w:pPr>
        <w:ind w:left="3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9139E0"/>
    <w:multiLevelType w:val="hybridMultilevel"/>
    <w:tmpl w:val="23C6B0C0"/>
    <w:lvl w:ilvl="0" w:tplc="4D8E8E9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C11C7C"/>
    <w:multiLevelType w:val="hybridMultilevel"/>
    <w:tmpl w:val="4B6E49D4"/>
    <w:lvl w:ilvl="0" w:tplc="4D8E8E94">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4D8E8E94">
      <w:numFmt w:val="bullet"/>
      <w:lvlText w:val="-"/>
      <w:lvlJc w:val="left"/>
      <w:pPr>
        <w:ind w:left="3600" w:hanging="360"/>
      </w:pPr>
      <w:rPr>
        <w:rFonts w:ascii="Calibri" w:eastAsiaTheme="minorHAnsi" w:hAnsi="Calibri" w:cs="Calibri"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80F46EE"/>
    <w:multiLevelType w:val="hybridMultilevel"/>
    <w:tmpl w:val="A5A42DA6"/>
    <w:lvl w:ilvl="0" w:tplc="A20E63D2">
      <w:start w:val="1"/>
      <w:numFmt w:val="decimal"/>
      <w:lvlText w:val="6.%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010863"/>
    <w:multiLevelType w:val="hybridMultilevel"/>
    <w:tmpl w:val="F0A0F0D4"/>
    <w:lvl w:ilvl="0" w:tplc="0409000F">
      <w:start w:val="1"/>
      <w:numFmt w:val="decimal"/>
      <w:lvlText w:val="%1."/>
      <w:lvlJc w:val="left"/>
      <w:pPr>
        <w:ind w:left="2874" w:hanging="360"/>
      </w:pPr>
    </w:lvl>
    <w:lvl w:ilvl="1" w:tplc="04090019" w:tentative="1">
      <w:start w:val="1"/>
      <w:numFmt w:val="lowerLetter"/>
      <w:lvlText w:val="%2."/>
      <w:lvlJc w:val="left"/>
      <w:pPr>
        <w:ind w:left="3594" w:hanging="360"/>
      </w:pPr>
    </w:lvl>
    <w:lvl w:ilvl="2" w:tplc="0409001B" w:tentative="1">
      <w:start w:val="1"/>
      <w:numFmt w:val="lowerRoman"/>
      <w:lvlText w:val="%3."/>
      <w:lvlJc w:val="right"/>
      <w:pPr>
        <w:ind w:left="4314" w:hanging="180"/>
      </w:pPr>
    </w:lvl>
    <w:lvl w:ilvl="3" w:tplc="0409000F" w:tentative="1">
      <w:start w:val="1"/>
      <w:numFmt w:val="decimal"/>
      <w:lvlText w:val="%4."/>
      <w:lvlJc w:val="left"/>
      <w:pPr>
        <w:ind w:left="5034" w:hanging="360"/>
      </w:pPr>
    </w:lvl>
    <w:lvl w:ilvl="4" w:tplc="04090019" w:tentative="1">
      <w:start w:val="1"/>
      <w:numFmt w:val="lowerLetter"/>
      <w:lvlText w:val="%5."/>
      <w:lvlJc w:val="left"/>
      <w:pPr>
        <w:ind w:left="5754" w:hanging="360"/>
      </w:pPr>
    </w:lvl>
    <w:lvl w:ilvl="5" w:tplc="0409001B" w:tentative="1">
      <w:start w:val="1"/>
      <w:numFmt w:val="lowerRoman"/>
      <w:lvlText w:val="%6."/>
      <w:lvlJc w:val="right"/>
      <w:pPr>
        <w:ind w:left="6474" w:hanging="180"/>
      </w:pPr>
    </w:lvl>
    <w:lvl w:ilvl="6" w:tplc="0409000F" w:tentative="1">
      <w:start w:val="1"/>
      <w:numFmt w:val="decimal"/>
      <w:lvlText w:val="%7."/>
      <w:lvlJc w:val="left"/>
      <w:pPr>
        <w:ind w:left="7194" w:hanging="360"/>
      </w:pPr>
    </w:lvl>
    <w:lvl w:ilvl="7" w:tplc="04090019" w:tentative="1">
      <w:start w:val="1"/>
      <w:numFmt w:val="lowerLetter"/>
      <w:lvlText w:val="%8."/>
      <w:lvlJc w:val="left"/>
      <w:pPr>
        <w:ind w:left="7914" w:hanging="360"/>
      </w:pPr>
    </w:lvl>
    <w:lvl w:ilvl="8" w:tplc="0409001B" w:tentative="1">
      <w:start w:val="1"/>
      <w:numFmt w:val="lowerRoman"/>
      <w:lvlText w:val="%9."/>
      <w:lvlJc w:val="right"/>
      <w:pPr>
        <w:ind w:left="8634" w:hanging="180"/>
      </w:pPr>
    </w:lvl>
  </w:abstractNum>
  <w:abstractNum w:abstractNumId="15">
    <w:nsid w:val="412862B2"/>
    <w:multiLevelType w:val="hybridMultilevel"/>
    <w:tmpl w:val="06D2E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815D1F"/>
    <w:multiLevelType w:val="hybridMultilevel"/>
    <w:tmpl w:val="88046916"/>
    <w:lvl w:ilvl="0" w:tplc="A20E63D2">
      <w:start w:val="1"/>
      <w:numFmt w:val="decimal"/>
      <w:lvlText w:val="6.%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0F295A"/>
    <w:multiLevelType w:val="hybridMultilevel"/>
    <w:tmpl w:val="34F2865C"/>
    <w:lvl w:ilvl="0" w:tplc="4D8E8E9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8941593"/>
    <w:multiLevelType w:val="hybridMultilevel"/>
    <w:tmpl w:val="A85EAA1A"/>
    <w:lvl w:ilvl="0" w:tplc="A20E63D2">
      <w:start w:val="1"/>
      <w:numFmt w:val="decimal"/>
      <w:lvlText w:val="6.%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A475B2"/>
    <w:multiLevelType w:val="hybridMultilevel"/>
    <w:tmpl w:val="F3709184"/>
    <w:lvl w:ilvl="0" w:tplc="04090001">
      <w:start w:val="1"/>
      <w:numFmt w:val="bullet"/>
      <w:lvlText w:val=""/>
      <w:lvlJc w:val="left"/>
      <w:pPr>
        <w:ind w:left="720" w:hanging="360"/>
      </w:pPr>
      <w:rPr>
        <w:rFonts w:ascii="Symbol" w:hAnsi="Symbol" w:hint="default"/>
      </w:rPr>
    </w:lvl>
    <w:lvl w:ilvl="1" w:tplc="4D8E8E94">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C980CE8"/>
    <w:multiLevelType w:val="hybridMultilevel"/>
    <w:tmpl w:val="B41AC444"/>
    <w:lvl w:ilvl="0" w:tplc="A20E63D2">
      <w:start w:val="1"/>
      <w:numFmt w:val="decimal"/>
      <w:lvlText w:val="6.%1."/>
      <w:lvlJc w:val="left"/>
      <w:pPr>
        <w:ind w:left="720" w:hanging="360"/>
      </w:pPr>
      <w:rPr>
        <w:rFonts w:hint="default"/>
      </w:rPr>
    </w:lvl>
    <w:lvl w:ilvl="1" w:tplc="04090019">
      <w:start w:val="1"/>
      <w:numFmt w:val="lowerLetter"/>
      <w:lvlText w:val="%2."/>
      <w:lvlJc w:val="left"/>
      <w:pPr>
        <w:ind w:left="132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A24AA4"/>
    <w:multiLevelType w:val="hybridMultilevel"/>
    <w:tmpl w:val="78F60F6C"/>
    <w:lvl w:ilvl="0" w:tplc="A20E63D2">
      <w:start w:val="1"/>
      <w:numFmt w:val="decimal"/>
      <w:lvlText w:val="6.%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010648"/>
    <w:multiLevelType w:val="hybridMultilevel"/>
    <w:tmpl w:val="5E404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E842BE4"/>
    <w:multiLevelType w:val="hybridMultilevel"/>
    <w:tmpl w:val="0EECC236"/>
    <w:lvl w:ilvl="0" w:tplc="4D8E8E9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9068CB"/>
    <w:multiLevelType w:val="hybridMultilevel"/>
    <w:tmpl w:val="F51CBF9A"/>
    <w:lvl w:ilvl="0" w:tplc="4D8E8E9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EB02EE"/>
    <w:multiLevelType w:val="hybridMultilevel"/>
    <w:tmpl w:val="477A9814"/>
    <w:lvl w:ilvl="0" w:tplc="4D8E8E9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DE6E26"/>
    <w:multiLevelType w:val="hybridMultilevel"/>
    <w:tmpl w:val="9F2E3B4E"/>
    <w:lvl w:ilvl="0" w:tplc="8AAA100A">
      <w:start w:val="1"/>
      <w:numFmt w:val="decimal"/>
      <w:lvlText w:val="1.%1."/>
      <w:lvlJc w:val="left"/>
      <w:pPr>
        <w:ind w:left="284" w:firstLine="46"/>
      </w:pPr>
      <w:rPr>
        <w:rFonts w:hint="default"/>
      </w:rPr>
    </w:lvl>
    <w:lvl w:ilvl="1" w:tplc="04090019">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7">
    <w:nsid w:val="75B169E5"/>
    <w:multiLevelType w:val="hybridMultilevel"/>
    <w:tmpl w:val="91202354"/>
    <w:lvl w:ilvl="0" w:tplc="A20E63D2">
      <w:start w:val="1"/>
      <w:numFmt w:val="decimal"/>
      <w:lvlText w:val="6.%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4"/>
  </w:num>
  <w:num w:numId="3">
    <w:abstractNumId w:val="6"/>
  </w:num>
  <w:num w:numId="4">
    <w:abstractNumId w:val="1"/>
  </w:num>
  <w:num w:numId="5">
    <w:abstractNumId w:val="2"/>
  </w:num>
  <w:num w:numId="6">
    <w:abstractNumId w:val="22"/>
  </w:num>
  <w:num w:numId="7">
    <w:abstractNumId w:val="15"/>
  </w:num>
  <w:num w:numId="8">
    <w:abstractNumId w:val="0"/>
  </w:num>
  <w:num w:numId="9">
    <w:abstractNumId w:val="25"/>
  </w:num>
  <w:num w:numId="10">
    <w:abstractNumId w:val="17"/>
  </w:num>
  <w:num w:numId="11">
    <w:abstractNumId w:val="19"/>
  </w:num>
  <w:num w:numId="12">
    <w:abstractNumId w:val="11"/>
  </w:num>
  <w:num w:numId="13">
    <w:abstractNumId w:val="7"/>
  </w:num>
  <w:num w:numId="14">
    <w:abstractNumId w:val="8"/>
  </w:num>
  <w:num w:numId="15">
    <w:abstractNumId w:val="21"/>
  </w:num>
  <w:num w:numId="16">
    <w:abstractNumId w:val="20"/>
  </w:num>
  <w:num w:numId="17">
    <w:abstractNumId w:val="3"/>
  </w:num>
  <w:num w:numId="18">
    <w:abstractNumId w:val="14"/>
  </w:num>
  <w:num w:numId="19">
    <w:abstractNumId w:val="27"/>
  </w:num>
  <w:num w:numId="20">
    <w:abstractNumId w:val="4"/>
  </w:num>
  <w:num w:numId="21">
    <w:abstractNumId w:val="13"/>
  </w:num>
  <w:num w:numId="22">
    <w:abstractNumId w:val="18"/>
  </w:num>
  <w:num w:numId="23">
    <w:abstractNumId w:val="10"/>
  </w:num>
  <w:num w:numId="24">
    <w:abstractNumId w:val="16"/>
  </w:num>
  <w:num w:numId="25">
    <w:abstractNumId w:val="5"/>
  </w:num>
  <w:num w:numId="26">
    <w:abstractNumId w:val="9"/>
  </w:num>
  <w:num w:numId="27">
    <w:abstractNumId w:val="23"/>
  </w:num>
  <w:num w:numId="2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F74269"/>
    <w:rsid w:val="00163374"/>
    <w:rsid w:val="001B63C6"/>
    <w:rsid w:val="001F1FF4"/>
    <w:rsid w:val="00312E58"/>
    <w:rsid w:val="0034147A"/>
    <w:rsid w:val="00355354"/>
    <w:rsid w:val="00385A29"/>
    <w:rsid w:val="003C5FBA"/>
    <w:rsid w:val="003D6308"/>
    <w:rsid w:val="003E0B0E"/>
    <w:rsid w:val="004265DB"/>
    <w:rsid w:val="004726A4"/>
    <w:rsid w:val="00472751"/>
    <w:rsid w:val="00496466"/>
    <w:rsid w:val="00515853"/>
    <w:rsid w:val="005E31A4"/>
    <w:rsid w:val="005F25AE"/>
    <w:rsid w:val="0060503B"/>
    <w:rsid w:val="006D718C"/>
    <w:rsid w:val="00713C1D"/>
    <w:rsid w:val="00757F56"/>
    <w:rsid w:val="00762ECE"/>
    <w:rsid w:val="007832F4"/>
    <w:rsid w:val="008714CF"/>
    <w:rsid w:val="008973D2"/>
    <w:rsid w:val="00981135"/>
    <w:rsid w:val="00992C7F"/>
    <w:rsid w:val="009D1300"/>
    <w:rsid w:val="009E129D"/>
    <w:rsid w:val="00A301CB"/>
    <w:rsid w:val="00A612DB"/>
    <w:rsid w:val="00A94D27"/>
    <w:rsid w:val="00AA4956"/>
    <w:rsid w:val="00AB1D0A"/>
    <w:rsid w:val="00AF5591"/>
    <w:rsid w:val="00B762B5"/>
    <w:rsid w:val="00BC11D8"/>
    <w:rsid w:val="00BE6A22"/>
    <w:rsid w:val="00BF1173"/>
    <w:rsid w:val="00C04F6D"/>
    <w:rsid w:val="00C168BA"/>
    <w:rsid w:val="00C373E9"/>
    <w:rsid w:val="00C77D16"/>
    <w:rsid w:val="00CF3FD9"/>
    <w:rsid w:val="00D97481"/>
    <w:rsid w:val="00E21C52"/>
    <w:rsid w:val="00EC2E06"/>
    <w:rsid w:val="00EE0F87"/>
    <w:rsid w:val="00EF4E24"/>
    <w:rsid w:val="00EF71E9"/>
    <w:rsid w:val="00F2614D"/>
    <w:rsid w:val="00F349B5"/>
    <w:rsid w:val="00F74269"/>
    <w:rsid w:val="00F90115"/>
    <w:rsid w:val="00F9530F"/>
    <w:rsid w:val="00FD64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ind w:left="720"/>
        <w:jc w:val="both"/>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F74269"/>
    <w:pPr>
      <w:widowControl w:val="0"/>
      <w:autoSpaceDE w:val="0"/>
      <w:autoSpaceDN w:val="0"/>
      <w:ind w:left="0"/>
      <w:jc w:val="left"/>
    </w:pPr>
    <w:rPr>
      <w:rFonts w:ascii="Arial" w:eastAsia="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74269"/>
    <w:rPr>
      <w:sz w:val="19"/>
      <w:szCs w:val="19"/>
    </w:rPr>
  </w:style>
  <w:style w:type="character" w:customStyle="1" w:styleId="BodyTextChar">
    <w:name w:val="Body Text Char"/>
    <w:basedOn w:val="DefaultParagraphFont"/>
    <w:link w:val="BodyText"/>
    <w:uiPriority w:val="1"/>
    <w:rsid w:val="00F74269"/>
    <w:rPr>
      <w:rFonts w:ascii="Arial" w:eastAsia="Arial" w:hAnsi="Arial" w:cs="Arial"/>
      <w:sz w:val="19"/>
      <w:szCs w:val="19"/>
    </w:rPr>
  </w:style>
  <w:style w:type="paragraph" w:styleId="ListParagraph">
    <w:name w:val="List Paragraph"/>
    <w:basedOn w:val="Normal"/>
    <w:uiPriority w:val="1"/>
    <w:qFormat/>
    <w:rsid w:val="00F74269"/>
    <w:pPr>
      <w:ind w:left="2710" w:hanging="556"/>
    </w:pPr>
  </w:style>
  <w:style w:type="paragraph" w:styleId="Header">
    <w:name w:val="header"/>
    <w:basedOn w:val="Normal"/>
    <w:link w:val="HeaderChar"/>
    <w:uiPriority w:val="99"/>
    <w:semiHidden/>
    <w:unhideWhenUsed/>
    <w:rsid w:val="00EF4E24"/>
    <w:pPr>
      <w:tabs>
        <w:tab w:val="center" w:pos="4680"/>
        <w:tab w:val="right" w:pos="9360"/>
      </w:tabs>
    </w:pPr>
  </w:style>
  <w:style w:type="character" w:customStyle="1" w:styleId="HeaderChar">
    <w:name w:val="Header Char"/>
    <w:basedOn w:val="DefaultParagraphFont"/>
    <w:link w:val="Header"/>
    <w:uiPriority w:val="99"/>
    <w:semiHidden/>
    <w:rsid w:val="00EF4E24"/>
    <w:rPr>
      <w:rFonts w:ascii="Arial" w:eastAsia="Arial" w:hAnsi="Arial" w:cs="Arial"/>
      <w:sz w:val="22"/>
      <w:szCs w:val="22"/>
    </w:rPr>
  </w:style>
  <w:style w:type="paragraph" w:styleId="Footer">
    <w:name w:val="footer"/>
    <w:basedOn w:val="Normal"/>
    <w:link w:val="FooterChar"/>
    <w:uiPriority w:val="99"/>
    <w:unhideWhenUsed/>
    <w:rsid w:val="00EF4E24"/>
    <w:pPr>
      <w:tabs>
        <w:tab w:val="center" w:pos="4680"/>
        <w:tab w:val="right" w:pos="9360"/>
      </w:tabs>
    </w:pPr>
  </w:style>
  <w:style w:type="character" w:customStyle="1" w:styleId="FooterChar">
    <w:name w:val="Footer Char"/>
    <w:basedOn w:val="DefaultParagraphFont"/>
    <w:link w:val="Footer"/>
    <w:uiPriority w:val="99"/>
    <w:rsid w:val="00EF4E24"/>
    <w:rPr>
      <w:rFonts w:ascii="Arial" w:eastAsia="Arial" w:hAnsi="Arial" w:cs="Arial"/>
      <w:sz w:val="22"/>
      <w:szCs w:val="22"/>
    </w:rPr>
  </w:style>
  <w:style w:type="paragraph" w:customStyle="1" w:styleId="TableParagraph">
    <w:name w:val="Table Paragraph"/>
    <w:basedOn w:val="Normal"/>
    <w:uiPriority w:val="1"/>
    <w:qFormat/>
    <w:rsid w:val="003E0B0E"/>
    <w:pPr>
      <w:spacing w:before="50" w:line="192" w:lineRule="exact"/>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FB398-613B-47DC-9103-6CE24BE9C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861</TotalTime>
  <Pages>7</Pages>
  <Words>3167</Words>
  <Characters>18053</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Primaria</Company>
  <LinksUpToDate>false</LinksUpToDate>
  <CharactersWithSpaces>21178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 Ciulei</dc:creator>
  <cp:keywords/>
  <dc:description/>
  <cp:lastModifiedBy>Ioan Ciulei</cp:lastModifiedBy>
  <cp:revision>10</cp:revision>
  <cp:lastPrinted>2019-04-12T10:40:00Z</cp:lastPrinted>
  <dcterms:created xsi:type="dcterms:W3CDTF">2019-04-10T09:41:00Z</dcterms:created>
  <dcterms:modified xsi:type="dcterms:W3CDTF">2019-04-17T08:59:00Z</dcterms:modified>
</cp:coreProperties>
</file>